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B8D" w:rsidRDefault="002C4928" w:rsidP="00CD12B7">
      <w:pPr>
        <w:spacing w:after="0" w:line="360" w:lineRule="auto"/>
        <w:jc w:val="center"/>
        <w:rPr>
          <w:rStyle w:val="apple-converted-space"/>
          <w:rFonts w:ascii="Times New Roman" w:hAnsi="Times New Roman" w:cs="Times New Roman"/>
          <w:b/>
          <w:bCs/>
          <w:color w:val="333333"/>
          <w:sz w:val="28"/>
          <w:szCs w:val="28"/>
          <w:shd w:val="clear" w:color="auto" w:fill="FFFFFF"/>
        </w:rPr>
      </w:pPr>
      <w:r>
        <w:rPr>
          <w:rFonts w:ascii="Times New Roman" w:hAnsi="Times New Roman" w:cs="Times New Roman"/>
          <w:b/>
          <w:bCs/>
          <w:noProof/>
          <w:color w:val="333333"/>
          <w:sz w:val="28"/>
          <w:szCs w:val="28"/>
          <w:shd w:val="clear" w:color="auto" w:fill="FFFFFF"/>
          <w:lang w:eastAsia="ru-RU"/>
        </w:rPr>
        <w:drawing>
          <wp:anchor distT="0" distB="0" distL="114300" distR="114300" simplePos="0" relativeHeight="251658240" behindDoc="0" locked="0" layoutInCell="1" allowOverlap="1">
            <wp:simplePos x="0" y="0"/>
            <wp:positionH relativeFrom="column">
              <wp:posOffset>-283845</wp:posOffset>
            </wp:positionH>
            <wp:positionV relativeFrom="paragraph">
              <wp:posOffset>-4445</wp:posOffset>
            </wp:positionV>
            <wp:extent cx="6252210" cy="9073515"/>
            <wp:effectExtent l="19050" t="0" r="0" b="0"/>
            <wp:wrapThrough wrapText="bothSides">
              <wp:wrapPolygon edited="0">
                <wp:start x="-66" y="0"/>
                <wp:lineTo x="-66" y="21541"/>
                <wp:lineTo x="21587" y="21541"/>
                <wp:lineTo x="21587" y="0"/>
                <wp:lineTo x="-66"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252210" cy="9073515"/>
                    </a:xfrm>
                    <a:prstGeom prst="rect">
                      <a:avLst/>
                    </a:prstGeom>
                    <a:noFill/>
                    <a:ln w="9525">
                      <a:noFill/>
                      <a:miter lim="800000"/>
                      <a:headEnd/>
                      <a:tailEnd/>
                    </a:ln>
                  </pic:spPr>
                </pic:pic>
              </a:graphicData>
            </a:graphic>
          </wp:anchor>
        </w:drawing>
      </w:r>
      <w:r w:rsidR="00252B8D">
        <w:rPr>
          <w:rStyle w:val="apple-converted-space"/>
          <w:rFonts w:ascii="Times New Roman" w:hAnsi="Times New Roman" w:cs="Times New Roman"/>
          <w:b/>
          <w:bCs/>
          <w:color w:val="333333"/>
          <w:sz w:val="28"/>
          <w:szCs w:val="28"/>
          <w:shd w:val="clear" w:color="auto" w:fill="FFFFFF"/>
        </w:rPr>
        <w:br w:type="page"/>
      </w:r>
    </w:p>
    <w:p w:rsidR="007109D0" w:rsidRPr="007109D0" w:rsidRDefault="007109D0" w:rsidP="007109D0">
      <w:pPr>
        <w:spacing w:after="0" w:line="276" w:lineRule="auto"/>
        <w:rPr>
          <w:rStyle w:val="apple-converted-space"/>
          <w:rFonts w:ascii="Times New Roman" w:hAnsi="Times New Roman" w:cs="Times New Roman"/>
          <w:b/>
          <w:bCs/>
          <w:color w:val="333333"/>
          <w:sz w:val="28"/>
          <w:szCs w:val="28"/>
          <w:shd w:val="clear" w:color="auto" w:fill="FFFFFF"/>
        </w:rPr>
      </w:pPr>
    </w:p>
    <w:p w:rsidR="007109D0" w:rsidRPr="00AC0F5B" w:rsidRDefault="007109D0" w:rsidP="007109D0">
      <w:pPr>
        <w:spacing w:after="0" w:line="276" w:lineRule="auto"/>
        <w:jc w:val="center"/>
        <w:rPr>
          <w:rFonts w:ascii="Times New Roman" w:hAnsi="Times New Roman" w:cs="Times New Roman"/>
          <w:b/>
          <w:bCs/>
          <w:sz w:val="28"/>
          <w:szCs w:val="28"/>
          <w:shd w:val="clear" w:color="auto" w:fill="FFFFFF"/>
        </w:rPr>
      </w:pPr>
      <w:r w:rsidRPr="00AC0F5B">
        <w:rPr>
          <w:rFonts w:ascii="Times New Roman" w:hAnsi="Times New Roman" w:cs="Times New Roman"/>
          <w:b/>
          <w:bCs/>
          <w:sz w:val="28"/>
          <w:szCs w:val="28"/>
          <w:shd w:val="clear" w:color="auto" w:fill="FFFFFF"/>
        </w:rPr>
        <w:t xml:space="preserve">Порядок </w:t>
      </w:r>
    </w:p>
    <w:p w:rsidR="007109D0" w:rsidRPr="00AC0F5B" w:rsidRDefault="007109D0" w:rsidP="007109D0">
      <w:pPr>
        <w:spacing w:after="0" w:line="276" w:lineRule="auto"/>
        <w:jc w:val="center"/>
        <w:rPr>
          <w:rFonts w:ascii="Times New Roman" w:hAnsi="Times New Roman" w:cs="Times New Roman"/>
          <w:b/>
          <w:sz w:val="28"/>
          <w:szCs w:val="28"/>
        </w:rPr>
      </w:pPr>
      <w:r w:rsidRPr="00AC0F5B">
        <w:rPr>
          <w:rFonts w:ascii="Times New Roman" w:hAnsi="Times New Roman" w:cs="Times New Roman"/>
          <w:b/>
          <w:bCs/>
          <w:sz w:val="28"/>
          <w:szCs w:val="28"/>
          <w:shd w:val="clear" w:color="auto" w:fill="FFFFFF"/>
        </w:rPr>
        <w:t xml:space="preserve">организации и проведения Государственной итоговой аттестации </w:t>
      </w:r>
      <w:r w:rsidRPr="00AC0F5B">
        <w:rPr>
          <w:rFonts w:ascii="Times New Roman" w:hAnsi="Times New Roman" w:cs="Times New Roman"/>
          <w:b/>
          <w:sz w:val="28"/>
          <w:szCs w:val="28"/>
        </w:rPr>
        <w:t xml:space="preserve">в </w:t>
      </w:r>
      <w:r>
        <w:rPr>
          <w:rFonts w:ascii="Times New Roman" w:hAnsi="Times New Roman" w:cs="Times New Roman"/>
          <w:b/>
          <w:sz w:val="28"/>
          <w:szCs w:val="28"/>
        </w:rPr>
        <w:t>ГБОУ ВМТ им. Г. Калоева</w:t>
      </w:r>
    </w:p>
    <w:p w:rsidR="007109D0" w:rsidRPr="00AC0F5B" w:rsidRDefault="007109D0" w:rsidP="007109D0">
      <w:pPr>
        <w:spacing w:after="0" w:line="276" w:lineRule="auto"/>
        <w:jc w:val="center"/>
        <w:rPr>
          <w:rFonts w:ascii="Times New Roman" w:hAnsi="Times New Roman" w:cs="Times New Roman"/>
          <w:b/>
          <w:bCs/>
          <w:sz w:val="28"/>
          <w:szCs w:val="28"/>
          <w:shd w:val="clear" w:color="auto" w:fill="FFFFFF"/>
        </w:rPr>
      </w:pPr>
      <w:r w:rsidRPr="00AC0F5B">
        <w:rPr>
          <w:rFonts w:ascii="Times New Roman" w:hAnsi="Times New Roman" w:cs="Times New Roman"/>
          <w:b/>
          <w:bCs/>
          <w:sz w:val="28"/>
          <w:szCs w:val="28"/>
          <w:shd w:val="clear" w:color="auto" w:fill="FFFFFF"/>
        </w:rPr>
        <w:t>в 2019/2020 учебном году в условиях усиления санитарно-эпидемиологических мероприятий по предотвращению распространения новой коронавирусной инфекции (COVID - 2019) на территории Российской Федерации</w:t>
      </w:r>
    </w:p>
    <w:p w:rsidR="007109D0" w:rsidRPr="00200EAF" w:rsidRDefault="007109D0" w:rsidP="007109D0">
      <w:pPr>
        <w:spacing w:after="0" w:line="240" w:lineRule="auto"/>
        <w:jc w:val="center"/>
        <w:rPr>
          <w:rFonts w:ascii="Times New Roman" w:hAnsi="Times New Roman" w:cs="Times New Roman"/>
          <w:b/>
          <w:sz w:val="32"/>
          <w:szCs w:val="24"/>
        </w:rPr>
      </w:pPr>
      <w:r w:rsidRPr="00200EAF">
        <w:rPr>
          <w:rFonts w:ascii="Times New Roman" w:hAnsi="Times New Roman" w:cs="Times New Roman"/>
          <w:b/>
          <w:sz w:val="32"/>
          <w:szCs w:val="32"/>
        </w:rPr>
        <w:cr/>
      </w:r>
    </w:p>
    <w:p w:rsidR="007109D0" w:rsidRPr="007109D0" w:rsidRDefault="007109D0" w:rsidP="007109D0">
      <w:pPr>
        <w:spacing w:after="0" w:line="276" w:lineRule="auto"/>
        <w:jc w:val="center"/>
        <w:rPr>
          <w:rStyle w:val="apple-converted-space"/>
          <w:rFonts w:ascii="Times New Roman" w:hAnsi="Times New Roman" w:cs="Times New Roman"/>
          <w:b/>
          <w:bCs/>
          <w:color w:val="333333"/>
          <w:sz w:val="28"/>
          <w:szCs w:val="28"/>
          <w:shd w:val="clear" w:color="auto" w:fill="FFFFFF"/>
        </w:rPr>
      </w:pPr>
    </w:p>
    <w:p w:rsidR="00E62153" w:rsidRPr="00707368" w:rsidRDefault="00252B8D" w:rsidP="00707368">
      <w:pPr>
        <w:pStyle w:val="a3"/>
        <w:numPr>
          <w:ilvl w:val="0"/>
          <w:numId w:val="2"/>
        </w:numPr>
        <w:spacing w:after="0" w:line="276" w:lineRule="auto"/>
        <w:jc w:val="center"/>
        <w:rPr>
          <w:rStyle w:val="apple-converted-space"/>
          <w:rFonts w:ascii="Times New Roman" w:hAnsi="Times New Roman" w:cs="Times New Roman"/>
          <w:b/>
          <w:bCs/>
          <w:color w:val="333333"/>
          <w:sz w:val="28"/>
          <w:szCs w:val="28"/>
          <w:shd w:val="clear" w:color="auto" w:fill="FFFFFF"/>
        </w:rPr>
      </w:pPr>
      <w:r w:rsidRPr="00707368">
        <w:rPr>
          <w:rStyle w:val="apple-converted-space"/>
          <w:rFonts w:ascii="Times New Roman" w:hAnsi="Times New Roman" w:cs="Times New Roman"/>
          <w:b/>
          <w:bCs/>
          <w:color w:val="333333"/>
          <w:sz w:val="28"/>
          <w:szCs w:val="28"/>
          <w:shd w:val="clear" w:color="auto" w:fill="FFFFFF"/>
        </w:rPr>
        <w:t>Общие положения</w:t>
      </w:r>
    </w:p>
    <w:p w:rsidR="0067270F" w:rsidRPr="00707368" w:rsidRDefault="00F97DD7" w:rsidP="00707368">
      <w:pPr>
        <w:pStyle w:val="a3"/>
        <w:numPr>
          <w:ilvl w:val="1"/>
          <w:numId w:val="2"/>
        </w:numPr>
        <w:spacing w:after="0" w:line="276" w:lineRule="auto"/>
        <w:ind w:left="0" w:firstLine="0"/>
        <w:jc w:val="both"/>
        <w:rPr>
          <w:rFonts w:ascii="Times New Roman" w:hAnsi="Times New Roman" w:cs="Times New Roman"/>
          <w:sz w:val="24"/>
          <w:szCs w:val="28"/>
        </w:rPr>
      </w:pPr>
      <w:r w:rsidRPr="00707368">
        <w:rPr>
          <w:rFonts w:ascii="Times New Roman" w:hAnsi="Times New Roman" w:cs="Times New Roman"/>
          <w:sz w:val="24"/>
          <w:szCs w:val="28"/>
        </w:rPr>
        <w:t>Поряд</w:t>
      </w:r>
      <w:r w:rsidR="009A224A" w:rsidRPr="00707368">
        <w:rPr>
          <w:rFonts w:ascii="Times New Roman" w:hAnsi="Times New Roman" w:cs="Times New Roman"/>
          <w:sz w:val="24"/>
          <w:szCs w:val="28"/>
        </w:rPr>
        <w:t>о</w:t>
      </w:r>
      <w:r w:rsidRPr="00707368">
        <w:rPr>
          <w:rFonts w:ascii="Times New Roman" w:hAnsi="Times New Roman" w:cs="Times New Roman"/>
          <w:sz w:val="24"/>
          <w:szCs w:val="28"/>
        </w:rPr>
        <w:t>к</w:t>
      </w:r>
      <w:r w:rsidR="009A224A" w:rsidRPr="00707368">
        <w:rPr>
          <w:rFonts w:ascii="Times New Roman" w:hAnsi="Times New Roman" w:cs="Times New Roman"/>
          <w:sz w:val="24"/>
          <w:szCs w:val="28"/>
        </w:rPr>
        <w:t xml:space="preserve"> </w:t>
      </w:r>
      <w:r w:rsidR="00CD12B7" w:rsidRPr="00707368">
        <w:rPr>
          <w:rFonts w:ascii="Times New Roman" w:hAnsi="Times New Roman" w:cs="Times New Roman"/>
          <w:sz w:val="24"/>
          <w:szCs w:val="28"/>
        </w:rPr>
        <w:t xml:space="preserve">организации и </w:t>
      </w:r>
      <w:r w:rsidR="0067270F" w:rsidRPr="00707368">
        <w:rPr>
          <w:rFonts w:ascii="Times New Roman" w:hAnsi="Times New Roman" w:cs="Times New Roman"/>
          <w:sz w:val="24"/>
          <w:szCs w:val="28"/>
        </w:rPr>
        <w:t xml:space="preserve">проведения </w:t>
      </w:r>
      <w:r w:rsidR="00CD12B7" w:rsidRPr="00707368">
        <w:rPr>
          <w:rFonts w:ascii="Times New Roman" w:hAnsi="Times New Roman" w:cs="Times New Roman"/>
          <w:sz w:val="24"/>
          <w:szCs w:val="28"/>
        </w:rPr>
        <w:t>г</w:t>
      </w:r>
      <w:r w:rsidR="0067270F" w:rsidRPr="00707368">
        <w:rPr>
          <w:rFonts w:ascii="Times New Roman" w:hAnsi="Times New Roman" w:cs="Times New Roman"/>
          <w:sz w:val="24"/>
          <w:szCs w:val="28"/>
        </w:rPr>
        <w:t xml:space="preserve">осударственной итоговой аттестации в 2019-2020 учебном году </w:t>
      </w:r>
      <w:bookmarkStart w:id="0" w:name="_Hlk42121263"/>
      <w:r w:rsidR="00CD12B7" w:rsidRPr="00707368">
        <w:rPr>
          <w:rFonts w:ascii="Times New Roman" w:hAnsi="Times New Roman" w:cs="Times New Roman"/>
          <w:color w:val="333333"/>
          <w:sz w:val="24"/>
          <w:szCs w:val="28"/>
          <w:shd w:val="clear" w:color="auto" w:fill="FFFFFF"/>
        </w:rPr>
        <w:t>в условиях усиления санитарно-эпидемиологических мероприятий по предотвращению распространения новой коронавирусной инфекции (COVID - 2019)</w:t>
      </w:r>
      <w:bookmarkEnd w:id="0"/>
      <w:r w:rsidR="009A224A" w:rsidRPr="00707368">
        <w:rPr>
          <w:rFonts w:ascii="Times New Roman" w:hAnsi="Times New Roman" w:cs="Times New Roman"/>
          <w:color w:val="333333"/>
          <w:sz w:val="24"/>
          <w:szCs w:val="28"/>
          <w:shd w:val="clear" w:color="auto" w:fill="FFFFFF"/>
        </w:rPr>
        <w:t xml:space="preserve"> </w:t>
      </w:r>
      <w:r w:rsidR="0067270F" w:rsidRPr="00707368">
        <w:rPr>
          <w:rFonts w:ascii="Times New Roman" w:hAnsi="Times New Roman" w:cs="Times New Roman"/>
          <w:sz w:val="24"/>
          <w:szCs w:val="28"/>
        </w:rPr>
        <w:t>разработан в соответствии</w:t>
      </w:r>
      <w:r w:rsidR="00CD12B7" w:rsidRPr="00707368">
        <w:rPr>
          <w:rFonts w:ascii="Times New Roman" w:hAnsi="Times New Roman" w:cs="Times New Roman"/>
          <w:sz w:val="24"/>
          <w:szCs w:val="28"/>
        </w:rPr>
        <w:t xml:space="preserve"> с</w:t>
      </w:r>
      <w:r w:rsidR="0067270F" w:rsidRPr="00707368">
        <w:rPr>
          <w:rFonts w:ascii="Times New Roman" w:hAnsi="Times New Roman" w:cs="Times New Roman"/>
          <w:sz w:val="24"/>
          <w:szCs w:val="28"/>
        </w:rPr>
        <w:t xml:space="preserve">: </w:t>
      </w:r>
    </w:p>
    <w:p w:rsidR="0067270F" w:rsidRPr="00707368" w:rsidRDefault="00CD12B7" w:rsidP="00707368">
      <w:pPr>
        <w:pStyle w:val="a3"/>
        <w:numPr>
          <w:ilvl w:val="0"/>
          <w:numId w:val="1"/>
        </w:numPr>
        <w:spacing w:after="0" w:line="276" w:lineRule="auto"/>
        <w:jc w:val="both"/>
        <w:rPr>
          <w:rFonts w:ascii="Times New Roman" w:hAnsi="Times New Roman" w:cs="Times New Roman"/>
          <w:sz w:val="24"/>
          <w:szCs w:val="28"/>
        </w:rPr>
      </w:pPr>
      <w:r w:rsidRPr="00707368">
        <w:rPr>
          <w:rFonts w:ascii="Times New Roman" w:hAnsi="Times New Roman" w:cs="Times New Roman"/>
          <w:sz w:val="24"/>
          <w:szCs w:val="28"/>
        </w:rPr>
        <w:t>П</w:t>
      </w:r>
      <w:r w:rsidR="0067270F" w:rsidRPr="00707368">
        <w:rPr>
          <w:rFonts w:ascii="Times New Roman" w:hAnsi="Times New Roman" w:cs="Times New Roman"/>
          <w:sz w:val="24"/>
          <w:szCs w:val="28"/>
        </w:rPr>
        <w:t xml:space="preserve">унктом 2 статьи 16, пунктом 5 статьи 59 Федерального закона от 29.12.2012 №273-ФЗ «Об образовании в Российской Федерации»; </w:t>
      </w:r>
    </w:p>
    <w:p w:rsidR="0067270F" w:rsidRPr="00707368" w:rsidRDefault="0067270F" w:rsidP="00707368">
      <w:pPr>
        <w:pStyle w:val="a3"/>
        <w:numPr>
          <w:ilvl w:val="0"/>
          <w:numId w:val="1"/>
        </w:numPr>
        <w:spacing w:after="0" w:line="276" w:lineRule="auto"/>
        <w:jc w:val="both"/>
        <w:rPr>
          <w:rFonts w:ascii="Times New Roman" w:hAnsi="Times New Roman" w:cs="Times New Roman"/>
          <w:sz w:val="24"/>
          <w:szCs w:val="28"/>
        </w:rPr>
      </w:pPr>
      <w:r w:rsidRPr="00707368">
        <w:rPr>
          <w:rFonts w:ascii="Times New Roman" w:hAnsi="Times New Roman" w:cs="Times New Roman"/>
          <w:sz w:val="24"/>
          <w:szCs w:val="28"/>
        </w:rPr>
        <w:t xml:space="preserve">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утвержденным приказом Министерства образования и науки Российской Федерации от 23.08.2017 №816; </w:t>
      </w:r>
    </w:p>
    <w:p w:rsidR="0067270F" w:rsidRPr="00707368" w:rsidRDefault="0067270F" w:rsidP="00707368">
      <w:pPr>
        <w:pStyle w:val="a3"/>
        <w:numPr>
          <w:ilvl w:val="0"/>
          <w:numId w:val="1"/>
        </w:numPr>
        <w:spacing w:after="0" w:line="276" w:lineRule="auto"/>
        <w:jc w:val="both"/>
        <w:rPr>
          <w:rFonts w:ascii="Times New Roman" w:hAnsi="Times New Roman" w:cs="Times New Roman"/>
          <w:sz w:val="24"/>
          <w:szCs w:val="28"/>
        </w:rPr>
      </w:pPr>
      <w:r w:rsidRPr="00707368">
        <w:rPr>
          <w:rFonts w:ascii="Times New Roman" w:hAnsi="Times New Roman" w:cs="Times New Roman"/>
          <w:sz w:val="24"/>
          <w:szCs w:val="28"/>
        </w:rPr>
        <w:t>Письм</w:t>
      </w:r>
      <w:r w:rsidR="00CD12B7" w:rsidRPr="00707368">
        <w:rPr>
          <w:rFonts w:ascii="Times New Roman" w:hAnsi="Times New Roman" w:cs="Times New Roman"/>
          <w:sz w:val="24"/>
          <w:szCs w:val="28"/>
        </w:rPr>
        <w:t>ом</w:t>
      </w:r>
      <w:r w:rsidRPr="00707368">
        <w:rPr>
          <w:rFonts w:ascii="Times New Roman" w:hAnsi="Times New Roman" w:cs="Times New Roman"/>
          <w:sz w:val="24"/>
          <w:szCs w:val="28"/>
        </w:rPr>
        <w:t xml:space="preserve"> Министерства просвещения Российской Федерации от 02.04.2020 №ГД-121/05 «О рекомендациях по организации образовательного процесса на выпускных курсах в образовательных организациях, реализующих программы среднего профессионального образования, в условиях усиления санитарно-эпидемиологического режима»; </w:t>
      </w:r>
    </w:p>
    <w:p w:rsidR="0067270F" w:rsidRPr="00707368" w:rsidRDefault="0067270F" w:rsidP="00707368">
      <w:pPr>
        <w:pStyle w:val="a3"/>
        <w:numPr>
          <w:ilvl w:val="0"/>
          <w:numId w:val="1"/>
        </w:numPr>
        <w:spacing w:after="0" w:line="276" w:lineRule="auto"/>
        <w:jc w:val="both"/>
        <w:rPr>
          <w:rFonts w:ascii="Times New Roman" w:hAnsi="Times New Roman" w:cs="Times New Roman"/>
          <w:sz w:val="24"/>
          <w:szCs w:val="28"/>
        </w:rPr>
      </w:pPr>
      <w:r w:rsidRPr="00707368">
        <w:rPr>
          <w:rFonts w:ascii="Times New Roman" w:hAnsi="Times New Roman" w:cs="Times New Roman"/>
          <w:sz w:val="24"/>
          <w:szCs w:val="28"/>
        </w:rPr>
        <w:t>Приказ</w:t>
      </w:r>
      <w:r w:rsidR="00CD12B7" w:rsidRPr="00707368">
        <w:rPr>
          <w:rFonts w:ascii="Times New Roman" w:hAnsi="Times New Roman" w:cs="Times New Roman"/>
          <w:sz w:val="24"/>
          <w:szCs w:val="28"/>
        </w:rPr>
        <w:t>ом</w:t>
      </w:r>
      <w:r w:rsidRPr="00707368">
        <w:rPr>
          <w:rFonts w:ascii="Times New Roman" w:hAnsi="Times New Roman" w:cs="Times New Roman"/>
          <w:sz w:val="24"/>
          <w:szCs w:val="28"/>
        </w:rPr>
        <w:t xml:space="preserve"> Министерства просвещения Российской Федерации от 21.05.2020 №и257 «Об особенностях проведения государственной итоговой аттестации по образовательным программам среднего профессионального образования в 2019/20 учебном году»;</w:t>
      </w:r>
    </w:p>
    <w:p w:rsidR="0067270F" w:rsidRPr="00707368" w:rsidRDefault="0067270F" w:rsidP="00707368">
      <w:pPr>
        <w:pStyle w:val="a3"/>
        <w:numPr>
          <w:ilvl w:val="0"/>
          <w:numId w:val="1"/>
        </w:numPr>
        <w:spacing w:after="0" w:line="276" w:lineRule="auto"/>
        <w:jc w:val="both"/>
        <w:rPr>
          <w:rFonts w:ascii="Times New Roman" w:hAnsi="Times New Roman" w:cs="Times New Roman"/>
          <w:sz w:val="24"/>
          <w:szCs w:val="28"/>
        </w:rPr>
      </w:pPr>
      <w:r w:rsidRPr="00707368">
        <w:rPr>
          <w:rFonts w:ascii="Times New Roman" w:hAnsi="Times New Roman" w:cs="Times New Roman"/>
          <w:sz w:val="24"/>
          <w:szCs w:val="28"/>
        </w:rPr>
        <w:t xml:space="preserve">Положением о государственной итоговой аттестации обучающихся государственного бюджетного профессионального образовательного учреждения «Владикавказский многопрофильный техникум», утвержденный приказом </w:t>
      </w:r>
      <w:r w:rsidR="00F51094" w:rsidRPr="00707368">
        <w:rPr>
          <w:rFonts w:ascii="Times New Roman" w:hAnsi="Times New Roman" w:cs="Times New Roman"/>
          <w:sz w:val="24"/>
          <w:szCs w:val="28"/>
        </w:rPr>
        <w:t>от 12.01.2018г.</w:t>
      </w:r>
    </w:p>
    <w:p w:rsidR="0067270F" w:rsidRPr="00707368" w:rsidRDefault="0067270F" w:rsidP="00707368">
      <w:pPr>
        <w:pStyle w:val="a3"/>
        <w:numPr>
          <w:ilvl w:val="0"/>
          <w:numId w:val="1"/>
        </w:numPr>
        <w:spacing w:after="0" w:line="276" w:lineRule="auto"/>
        <w:jc w:val="both"/>
        <w:rPr>
          <w:rFonts w:ascii="Times New Roman" w:hAnsi="Times New Roman" w:cs="Times New Roman"/>
          <w:bCs/>
          <w:sz w:val="24"/>
          <w:szCs w:val="28"/>
        </w:rPr>
      </w:pPr>
      <w:r w:rsidRPr="00707368">
        <w:rPr>
          <w:rFonts w:ascii="Times New Roman" w:hAnsi="Times New Roman" w:cs="Times New Roman"/>
          <w:sz w:val="24"/>
          <w:szCs w:val="28"/>
        </w:rPr>
        <w:t xml:space="preserve">Положением </w:t>
      </w:r>
      <w:r w:rsidR="00CD12B7" w:rsidRPr="00707368">
        <w:rPr>
          <w:rFonts w:ascii="Times New Roman" w:hAnsi="Times New Roman" w:cs="Times New Roman"/>
          <w:bCs/>
          <w:sz w:val="24"/>
          <w:szCs w:val="28"/>
        </w:rPr>
        <w:t xml:space="preserve">о порядке организации выполнения выпускной практической работы и письменной экзаменационной работы государственного бюджетного профессионального образовательного учреждения «Владикавказский многопрофильный техникум», </w:t>
      </w:r>
      <w:r w:rsidRPr="00707368">
        <w:rPr>
          <w:rFonts w:ascii="Times New Roman" w:hAnsi="Times New Roman" w:cs="Times New Roman"/>
          <w:sz w:val="24"/>
          <w:szCs w:val="28"/>
        </w:rPr>
        <w:t xml:space="preserve">утвержденным приказом </w:t>
      </w:r>
      <w:r w:rsidR="00F51094" w:rsidRPr="00707368">
        <w:rPr>
          <w:rFonts w:ascii="Times New Roman" w:hAnsi="Times New Roman" w:cs="Times New Roman"/>
          <w:sz w:val="24"/>
          <w:szCs w:val="28"/>
        </w:rPr>
        <w:t>от 27.06.2016г.</w:t>
      </w:r>
    </w:p>
    <w:p w:rsidR="00252B8D" w:rsidRPr="00707368" w:rsidRDefault="00F97DD7" w:rsidP="00707368">
      <w:pPr>
        <w:pStyle w:val="a3"/>
        <w:numPr>
          <w:ilvl w:val="1"/>
          <w:numId w:val="2"/>
        </w:numPr>
        <w:spacing w:after="0" w:line="276" w:lineRule="auto"/>
        <w:ind w:left="0" w:firstLine="0"/>
        <w:jc w:val="both"/>
        <w:rPr>
          <w:rFonts w:ascii="Times New Roman" w:hAnsi="Times New Roman" w:cs="Times New Roman"/>
          <w:sz w:val="24"/>
          <w:szCs w:val="28"/>
        </w:rPr>
      </w:pPr>
      <w:r w:rsidRPr="00707368">
        <w:rPr>
          <w:rFonts w:ascii="Times New Roman" w:hAnsi="Times New Roman" w:cs="Times New Roman"/>
          <w:sz w:val="24"/>
          <w:szCs w:val="28"/>
        </w:rPr>
        <w:t>Порядок</w:t>
      </w:r>
      <w:r w:rsidR="0067270F" w:rsidRPr="00707368">
        <w:rPr>
          <w:rFonts w:ascii="Times New Roman" w:hAnsi="Times New Roman" w:cs="Times New Roman"/>
          <w:sz w:val="24"/>
          <w:szCs w:val="28"/>
        </w:rPr>
        <w:t xml:space="preserve"> устанавливает процедуру и особенности проведения государственной итоговой аттестации выпускников (далее </w:t>
      </w:r>
      <w:r w:rsidR="00252B8D" w:rsidRPr="00707368">
        <w:rPr>
          <w:rFonts w:ascii="Times New Roman" w:hAnsi="Times New Roman" w:cs="Times New Roman"/>
          <w:sz w:val="24"/>
          <w:szCs w:val="28"/>
        </w:rPr>
        <w:t>–</w:t>
      </w:r>
      <w:r w:rsidR="0067270F" w:rsidRPr="00707368">
        <w:rPr>
          <w:rFonts w:ascii="Times New Roman" w:hAnsi="Times New Roman" w:cs="Times New Roman"/>
          <w:sz w:val="24"/>
          <w:szCs w:val="28"/>
        </w:rPr>
        <w:t xml:space="preserve"> ГИА) </w:t>
      </w:r>
      <w:r w:rsidR="00252B8D" w:rsidRPr="00707368">
        <w:rPr>
          <w:rFonts w:ascii="Times New Roman" w:hAnsi="Times New Roman" w:cs="Times New Roman"/>
          <w:color w:val="333333"/>
          <w:sz w:val="24"/>
          <w:szCs w:val="28"/>
          <w:shd w:val="clear" w:color="auto" w:fill="FFFFFF"/>
        </w:rPr>
        <w:t>в условиях усиления санитарно-эпидемиологических мероприятий по предотвращению распространения новой коронавирусной инфекции (COVID - 2019)</w:t>
      </w:r>
      <w:r w:rsidR="0067270F" w:rsidRPr="00707368">
        <w:rPr>
          <w:rFonts w:ascii="Times New Roman" w:hAnsi="Times New Roman" w:cs="Times New Roman"/>
          <w:sz w:val="24"/>
          <w:szCs w:val="28"/>
        </w:rPr>
        <w:t xml:space="preserve">в </w:t>
      </w:r>
      <w:r w:rsidR="00252B8D" w:rsidRPr="00707368">
        <w:rPr>
          <w:rFonts w:ascii="Times New Roman" w:hAnsi="Times New Roman" w:cs="Times New Roman"/>
          <w:sz w:val="24"/>
          <w:szCs w:val="28"/>
        </w:rPr>
        <w:t>ГБПОУ «Владикавказский многопрофильный техникум им. Г. Калоева» (далее – ВМТ</w:t>
      </w:r>
      <w:r w:rsidRPr="00707368">
        <w:rPr>
          <w:rFonts w:ascii="Times New Roman" w:hAnsi="Times New Roman" w:cs="Times New Roman"/>
          <w:sz w:val="24"/>
          <w:szCs w:val="28"/>
        </w:rPr>
        <w:t>, Техникум</w:t>
      </w:r>
      <w:r w:rsidR="00252B8D" w:rsidRPr="00707368">
        <w:rPr>
          <w:rFonts w:ascii="Times New Roman" w:hAnsi="Times New Roman" w:cs="Times New Roman"/>
          <w:sz w:val="24"/>
          <w:szCs w:val="28"/>
        </w:rPr>
        <w:t>)</w:t>
      </w:r>
      <w:r w:rsidR="0067270F" w:rsidRPr="00707368">
        <w:rPr>
          <w:rFonts w:ascii="Times New Roman" w:hAnsi="Times New Roman" w:cs="Times New Roman"/>
          <w:sz w:val="24"/>
          <w:szCs w:val="28"/>
        </w:rPr>
        <w:t xml:space="preserve">. </w:t>
      </w:r>
      <w:r w:rsidRPr="00707368">
        <w:rPr>
          <w:rFonts w:ascii="Times New Roman" w:hAnsi="Times New Roman" w:cs="Times New Roman"/>
          <w:sz w:val="24"/>
          <w:szCs w:val="28"/>
        </w:rPr>
        <w:t>Порядок</w:t>
      </w:r>
      <w:r w:rsidR="0067270F" w:rsidRPr="00707368">
        <w:rPr>
          <w:rFonts w:ascii="Times New Roman" w:hAnsi="Times New Roman" w:cs="Times New Roman"/>
          <w:sz w:val="24"/>
          <w:szCs w:val="28"/>
        </w:rPr>
        <w:t xml:space="preserve"> не заменяет и не изменяет </w:t>
      </w:r>
      <w:r w:rsidRPr="00707368">
        <w:rPr>
          <w:rFonts w:ascii="Times New Roman" w:hAnsi="Times New Roman" w:cs="Times New Roman"/>
          <w:sz w:val="24"/>
          <w:szCs w:val="28"/>
        </w:rPr>
        <w:lastRenderedPageBreak/>
        <w:t xml:space="preserve">Положение о государственной итоговой аттестации обучающихся государственного бюджетного профессионального образовательного учреждения «Владикавказский многопрофильный техникум» </w:t>
      </w:r>
      <w:r w:rsidR="0067270F" w:rsidRPr="00707368">
        <w:rPr>
          <w:rFonts w:ascii="Times New Roman" w:hAnsi="Times New Roman" w:cs="Times New Roman"/>
          <w:sz w:val="24"/>
          <w:szCs w:val="28"/>
        </w:rPr>
        <w:t>в части:</w:t>
      </w:r>
    </w:p>
    <w:p w:rsidR="00252B8D" w:rsidRPr="00707368" w:rsidRDefault="00F97DD7" w:rsidP="00707368">
      <w:pPr>
        <w:pStyle w:val="a3"/>
        <w:numPr>
          <w:ilvl w:val="0"/>
          <w:numId w:val="3"/>
        </w:numPr>
        <w:spacing w:after="0" w:line="276" w:lineRule="auto"/>
        <w:jc w:val="both"/>
        <w:rPr>
          <w:rFonts w:ascii="Times New Roman" w:hAnsi="Times New Roman" w:cs="Times New Roman"/>
          <w:sz w:val="24"/>
          <w:szCs w:val="28"/>
        </w:rPr>
      </w:pPr>
      <w:r w:rsidRPr="00707368">
        <w:rPr>
          <w:rFonts w:ascii="Times New Roman" w:hAnsi="Times New Roman" w:cs="Times New Roman"/>
          <w:sz w:val="24"/>
          <w:szCs w:val="28"/>
        </w:rPr>
        <w:t>т</w:t>
      </w:r>
      <w:r w:rsidR="0067270F" w:rsidRPr="00707368">
        <w:rPr>
          <w:rFonts w:ascii="Times New Roman" w:hAnsi="Times New Roman" w:cs="Times New Roman"/>
          <w:sz w:val="24"/>
          <w:szCs w:val="28"/>
        </w:rPr>
        <w:t xml:space="preserve">ребований, предъявляемых к лицам, привлекаемых к проведению ГИА, а также к составу государственной экзаменационной комиссии (далее </w:t>
      </w:r>
      <w:r w:rsidR="009947BB" w:rsidRPr="00707368">
        <w:rPr>
          <w:rFonts w:ascii="Times New Roman" w:hAnsi="Times New Roman" w:cs="Times New Roman"/>
          <w:sz w:val="24"/>
          <w:szCs w:val="28"/>
        </w:rPr>
        <w:t>–</w:t>
      </w:r>
      <w:r w:rsidR="0067270F" w:rsidRPr="00707368">
        <w:rPr>
          <w:rFonts w:ascii="Times New Roman" w:hAnsi="Times New Roman" w:cs="Times New Roman"/>
          <w:sz w:val="24"/>
          <w:szCs w:val="28"/>
        </w:rPr>
        <w:t xml:space="preserve"> ГЭК), апелляционной комиссии, порядку их формирования и общим вопросам организационной работы; </w:t>
      </w:r>
    </w:p>
    <w:p w:rsidR="00252B8D" w:rsidRPr="00707368" w:rsidRDefault="00F97DD7" w:rsidP="00707368">
      <w:pPr>
        <w:pStyle w:val="a3"/>
        <w:numPr>
          <w:ilvl w:val="0"/>
          <w:numId w:val="3"/>
        </w:numPr>
        <w:spacing w:after="0" w:line="276" w:lineRule="auto"/>
        <w:jc w:val="both"/>
        <w:rPr>
          <w:rFonts w:ascii="Times New Roman" w:hAnsi="Times New Roman" w:cs="Times New Roman"/>
          <w:sz w:val="24"/>
          <w:szCs w:val="28"/>
        </w:rPr>
      </w:pPr>
      <w:r w:rsidRPr="00707368">
        <w:rPr>
          <w:rFonts w:ascii="Times New Roman" w:hAnsi="Times New Roman" w:cs="Times New Roman"/>
          <w:sz w:val="24"/>
          <w:szCs w:val="28"/>
        </w:rPr>
        <w:t>т</w:t>
      </w:r>
      <w:r w:rsidR="0067270F" w:rsidRPr="00707368">
        <w:rPr>
          <w:rFonts w:ascii="Times New Roman" w:hAnsi="Times New Roman" w:cs="Times New Roman"/>
          <w:sz w:val="24"/>
          <w:szCs w:val="28"/>
        </w:rPr>
        <w:t>ребований к порядку и срокам формирования и размещения расписания государственной итоговой аттестации;</w:t>
      </w:r>
    </w:p>
    <w:p w:rsidR="00252B8D" w:rsidRPr="00707368" w:rsidRDefault="00F97DD7" w:rsidP="00707368">
      <w:pPr>
        <w:pStyle w:val="a3"/>
        <w:numPr>
          <w:ilvl w:val="0"/>
          <w:numId w:val="3"/>
        </w:numPr>
        <w:spacing w:after="0" w:line="276" w:lineRule="auto"/>
        <w:jc w:val="both"/>
        <w:rPr>
          <w:sz w:val="20"/>
        </w:rPr>
      </w:pPr>
      <w:r w:rsidRPr="00707368">
        <w:rPr>
          <w:rFonts w:ascii="Times New Roman" w:hAnsi="Times New Roman" w:cs="Times New Roman"/>
          <w:sz w:val="24"/>
          <w:szCs w:val="28"/>
        </w:rPr>
        <w:t>т</w:t>
      </w:r>
      <w:r w:rsidR="0067270F" w:rsidRPr="00707368">
        <w:rPr>
          <w:rFonts w:ascii="Times New Roman" w:hAnsi="Times New Roman" w:cs="Times New Roman"/>
          <w:sz w:val="24"/>
          <w:szCs w:val="28"/>
        </w:rPr>
        <w:t xml:space="preserve">ребований, предъявляемых к обучающимся; </w:t>
      </w:r>
    </w:p>
    <w:p w:rsidR="00252B8D" w:rsidRPr="00707368" w:rsidRDefault="00F97DD7" w:rsidP="00707368">
      <w:pPr>
        <w:pStyle w:val="a3"/>
        <w:numPr>
          <w:ilvl w:val="0"/>
          <w:numId w:val="3"/>
        </w:numPr>
        <w:spacing w:after="0" w:line="276" w:lineRule="auto"/>
        <w:jc w:val="both"/>
        <w:rPr>
          <w:sz w:val="20"/>
        </w:rPr>
      </w:pPr>
      <w:r w:rsidRPr="00707368">
        <w:rPr>
          <w:rFonts w:ascii="Times New Roman" w:hAnsi="Times New Roman" w:cs="Times New Roman"/>
          <w:sz w:val="24"/>
          <w:szCs w:val="28"/>
        </w:rPr>
        <w:t>о</w:t>
      </w:r>
      <w:r w:rsidR="0067270F" w:rsidRPr="00707368">
        <w:rPr>
          <w:rFonts w:ascii="Times New Roman" w:hAnsi="Times New Roman" w:cs="Times New Roman"/>
          <w:sz w:val="24"/>
          <w:szCs w:val="28"/>
        </w:rPr>
        <w:t xml:space="preserve">ценки результатов аттестационных испытаний; </w:t>
      </w:r>
    </w:p>
    <w:p w:rsidR="00252B8D" w:rsidRPr="00707368" w:rsidRDefault="00F97DD7" w:rsidP="00707368">
      <w:pPr>
        <w:pStyle w:val="a3"/>
        <w:numPr>
          <w:ilvl w:val="0"/>
          <w:numId w:val="3"/>
        </w:numPr>
        <w:spacing w:after="0" w:line="276" w:lineRule="auto"/>
        <w:jc w:val="both"/>
        <w:rPr>
          <w:sz w:val="20"/>
        </w:rPr>
      </w:pPr>
      <w:r w:rsidRPr="00707368">
        <w:rPr>
          <w:rFonts w:ascii="Times New Roman" w:hAnsi="Times New Roman" w:cs="Times New Roman"/>
          <w:sz w:val="24"/>
          <w:szCs w:val="28"/>
        </w:rPr>
        <w:t>ф</w:t>
      </w:r>
      <w:r w:rsidR="0067270F" w:rsidRPr="00707368">
        <w:rPr>
          <w:rFonts w:ascii="Times New Roman" w:hAnsi="Times New Roman" w:cs="Times New Roman"/>
          <w:sz w:val="24"/>
          <w:szCs w:val="28"/>
        </w:rPr>
        <w:t xml:space="preserve">ормы и порядка заполнения протоколов проведения ГИА, отчетности по результатам ГИА и их дальнейшего хранения; </w:t>
      </w:r>
    </w:p>
    <w:p w:rsidR="00252B8D" w:rsidRPr="00707368" w:rsidRDefault="00F97DD7" w:rsidP="00707368">
      <w:pPr>
        <w:pStyle w:val="a3"/>
        <w:numPr>
          <w:ilvl w:val="0"/>
          <w:numId w:val="3"/>
        </w:numPr>
        <w:spacing w:after="0" w:line="276" w:lineRule="auto"/>
        <w:jc w:val="both"/>
        <w:rPr>
          <w:rFonts w:ascii="Times New Roman" w:hAnsi="Times New Roman" w:cs="Times New Roman"/>
          <w:sz w:val="24"/>
          <w:szCs w:val="28"/>
        </w:rPr>
      </w:pPr>
      <w:r w:rsidRPr="00707368">
        <w:rPr>
          <w:rFonts w:ascii="Times New Roman" w:hAnsi="Times New Roman" w:cs="Times New Roman"/>
          <w:sz w:val="24"/>
          <w:szCs w:val="28"/>
        </w:rPr>
        <w:t>т</w:t>
      </w:r>
      <w:r w:rsidR="0067270F" w:rsidRPr="00707368">
        <w:rPr>
          <w:rFonts w:ascii="Times New Roman" w:hAnsi="Times New Roman" w:cs="Times New Roman"/>
          <w:sz w:val="24"/>
          <w:szCs w:val="28"/>
        </w:rPr>
        <w:t xml:space="preserve">ребований к выпускным квалификационным работам (далее – ВКР), установленных Положением о выпускной квалификационной работе по образовательным программам среднего профессионального образования и Методическими рекомендациями по подготовке и защите ВКР; </w:t>
      </w:r>
    </w:p>
    <w:p w:rsidR="00252B8D" w:rsidRPr="00707368" w:rsidRDefault="00F97DD7" w:rsidP="00707368">
      <w:pPr>
        <w:pStyle w:val="a3"/>
        <w:numPr>
          <w:ilvl w:val="0"/>
          <w:numId w:val="3"/>
        </w:numPr>
        <w:spacing w:after="0" w:line="276" w:lineRule="auto"/>
        <w:jc w:val="both"/>
        <w:rPr>
          <w:sz w:val="20"/>
        </w:rPr>
      </w:pPr>
      <w:r w:rsidRPr="00707368">
        <w:rPr>
          <w:rFonts w:ascii="Times New Roman" w:hAnsi="Times New Roman" w:cs="Times New Roman"/>
          <w:sz w:val="24"/>
          <w:szCs w:val="28"/>
        </w:rPr>
        <w:t>о</w:t>
      </w:r>
      <w:r w:rsidR="0067270F" w:rsidRPr="00707368">
        <w:rPr>
          <w:rFonts w:ascii="Times New Roman" w:hAnsi="Times New Roman" w:cs="Times New Roman"/>
          <w:sz w:val="24"/>
          <w:szCs w:val="28"/>
        </w:rPr>
        <w:t xml:space="preserve">собенностей проведения ГИА обучающихся с ограниченными возможностями здоровья; </w:t>
      </w:r>
    </w:p>
    <w:p w:rsidR="00252B8D" w:rsidRPr="00707368" w:rsidRDefault="00F97DD7" w:rsidP="00707368">
      <w:pPr>
        <w:pStyle w:val="a3"/>
        <w:numPr>
          <w:ilvl w:val="0"/>
          <w:numId w:val="3"/>
        </w:numPr>
        <w:spacing w:after="0" w:line="276" w:lineRule="auto"/>
        <w:jc w:val="both"/>
        <w:rPr>
          <w:sz w:val="20"/>
        </w:rPr>
      </w:pPr>
      <w:r w:rsidRPr="00707368">
        <w:rPr>
          <w:rFonts w:ascii="Times New Roman" w:hAnsi="Times New Roman" w:cs="Times New Roman"/>
          <w:sz w:val="24"/>
          <w:szCs w:val="28"/>
        </w:rPr>
        <w:t>с</w:t>
      </w:r>
      <w:r w:rsidR="0067270F" w:rsidRPr="00707368">
        <w:rPr>
          <w:rFonts w:ascii="Times New Roman" w:hAnsi="Times New Roman" w:cs="Times New Roman"/>
          <w:sz w:val="24"/>
          <w:szCs w:val="28"/>
        </w:rPr>
        <w:t xml:space="preserve">роков подачи и порядка рассмотрения апелляций; </w:t>
      </w:r>
    </w:p>
    <w:p w:rsidR="00F97DD7" w:rsidRPr="00707368" w:rsidRDefault="00F97DD7" w:rsidP="00707368">
      <w:pPr>
        <w:pStyle w:val="a3"/>
        <w:numPr>
          <w:ilvl w:val="0"/>
          <w:numId w:val="3"/>
        </w:numPr>
        <w:spacing w:after="0" w:line="276" w:lineRule="auto"/>
        <w:jc w:val="both"/>
        <w:rPr>
          <w:sz w:val="20"/>
        </w:rPr>
      </w:pPr>
      <w:r w:rsidRPr="00707368">
        <w:rPr>
          <w:rFonts w:ascii="Times New Roman" w:hAnsi="Times New Roman" w:cs="Times New Roman"/>
          <w:sz w:val="24"/>
          <w:szCs w:val="28"/>
        </w:rPr>
        <w:t>р</w:t>
      </w:r>
      <w:r w:rsidR="0067270F" w:rsidRPr="00707368">
        <w:rPr>
          <w:rFonts w:ascii="Times New Roman" w:hAnsi="Times New Roman" w:cs="Times New Roman"/>
          <w:sz w:val="24"/>
          <w:szCs w:val="28"/>
        </w:rPr>
        <w:t xml:space="preserve">езультатов ГИА, присвоения квалификации и выдачи диплома, а также последствий неявки или не прохождение ГИА; </w:t>
      </w:r>
    </w:p>
    <w:p w:rsidR="00F97DD7" w:rsidRPr="00707368" w:rsidRDefault="00F97DD7" w:rsidP="00707368">
      <w:pPr>
        <w:pStyle w:val="a3"/>
        <w:numPr>
          <w:ilvl w:val="0"/>
          <w:numId w:val="3"/>
        </w:numPr>
        <w:spacing w:after="0" w:line="276" w:lineRule="auto"/>
        <w:jc w:val="both"/>
        <w:rPr>
          <w:rFonts w:ascii="Times New Roman" w:hAnsi="Times New Roman" w:cs="Times New Roman"/>
          <w:sz w:val="24"/>
          <w:szCs w:val="28"/>
        </w:rPr>
      </w:pPr>
      <w:r w:rsidRPr="00707368">
        <w:rPr>
          <w:rFonts w:ascii="Times New Roman" w:hAnsi="Times New Roman" w:cs="Times New Roman"/>
          <w:sz w:val="24"/>
          <w:szCs w:val="28"/>
        </w:rPr>
        <w:t>о</w:t>
      </w:r>
      <w:r w:rsidR="0067270F" w:rsidRPr="00707368">
        <w:rPr>
          <w:rFonts w:ascii="Times New Roman" w:hAnsi="Times New Roman" w:cs="Times New Roman"/>
          <w:sz w:val="24"/>
          <w:szCs w:val="28"/>
        </w:rPr>
        <w:t xml:space="preserve">тчетности по итогам проведения ГИА, в том числе отчета председателя ГЭК. </w:t>
      </w:r>
    </w:p>
    <w:p w:rsidR="002B2AE9" w:rsidRPr="00707368" w:rsidRDefault="002B2AE9" w:rsidP="00707368">
      <w:pPr>
        <w:pStyle w:val="a3"/>
        <w:numPr>
          <w:ilvl w:val="1"/>
          <w:numId w:val="2"/>
        </w:numPr>
        <w:shd w:val="clear" w:color="auto" w:fill="FFFFFF"/>
        <w:spacing w:after="0" w:line="276" w:lineRule="auto"/>
        <w:ind w:left="0" w:firstLine="0"/>
        <w:jc w:val="both"/>
        <w:rPr>
          <w:rFonts w:ascii="Times New Roman" w:eastAsia="Times New Roman" w:hAnsi="Times New Roman" w:cs="Times New Roman"/>
          <w:sz w:val="24"/>
          <w:szCs w:val="28"/>
          <w:lang w:eastAsia="ru-RU"/>
        </w:rPr>
      </w:pPr>
      <w:r w:rsidRPr="00707368">
        <w:rPr>
          <w:rFonts w:ascii="Times New Roman" w:eastAsia="Times New Roman" w:hAnsi="Times New Roman" w:cs="Times New Roman"/>
          <w:sz w:val="24"/>
          <w:szCs w:val="28"/>
          <w:lang w:eastAsia="ru-RU"/>
        </w:rPr>
        <w:t>Исключительно с применением электронного обучения, дистанционных образовательных технологий</w:t>
      </w:r>
      <w:r w:rsidR="009A224A" w:rsidRPr="00707368">
        <w:rPr>
          <w:rFonts w:ascii="Times New Roman" w:eastAsia="Times New Roman" w:hAnsi="Times New Roman" w:cs="Times New Roman"/>
          <w:sz w:val="24"/>
          <w:szCs w:val="28"/>
          <w:lang w:eastAsia="ru-RU"/>
        </w:rPr>
        <w:t xml:space="preserve"> </w:t>
      </w:r>
      <w:r w:rsidRPr="00707368">
        <w:rPr>
          <w:rFonts w:ascii="Times New Roman" w:eastAsia="Times New Roman" w:hAnsi="Times New Roman" w:cs="Times New Roman"/>
          <w:sz w:val="24"/>
          <w:szCs w:val="28"/>
          <w:lang w:eastAsia="ru-RU"/>
        </w:rPr>
        <w:t>осуществляется защита выпускной квалификационной работы, выполненной в виде:</w:t>
      </w:r>
    </w:p>
    <w:p w:rsidR="002B2AE9" w:rsidRPr="00707368" w:rsidRDefault="002B2AE9" w:rsidP="00707368">
      <w:pPr>
        <w:pStyle w:val="a3"/>
        <w:numPr>
          <w:ilvl w:val="0"/>
          <w:numId w:val="17"/>
        </w:numPr>
        <w:shd w:val="clear" w:color="auto" w:fill="FFFFFF"/>
        <w:spacing w:after="0" w:line="276" w:lineRule="auto"/>
        <w:jc w:val="both"/>
        <w:rPr>
          <w:rFonts w:ascii="Times New Roman" w:eastAsia="Times New Roman" w:hAnsi="Times New Roman" w:cs="Times New Roman"/>
          <w:sz w:val="24"/>
          <w:szCs w:val="28"/>
          <w:lang w:eastAsia="ru-RU"/>
        </w:rPr>
      </w:pPr>
      <w:r w:rsidRPr="00707368">
        <w:rPr>
          <w:rFonts w:ascii="Times New Roman" w:eastAsia="Times New Roman" w:hAnsi="Times New Roman" w:cs="Times New Roman"/>
          <w:sz w:val="24"/>
          <w:szCs w:val="28"/>
          <w:lang w:eastAsia="ru-RU"/>
        </w:rPr>
        <w:t>письменной экзаменационной работы, предусмотренной федеральным государственным образовательным стандартом среднего профессионального образования для выпускников, осваивающих программы подготовки квалифицированных рабочих, служащих;</w:t>
      </w:r>
    </w:p>
    <w:p w:rsidR="002B2AE9" w:rsidRPr="00707368" w:rsidRDefault="002B2AE9" w:rsidP="00707368">
      <w:pPr>
        <w:pStyle w:val="a3"/>
        <w:numPr>
          <w:ilvl w:val="0"/>
          <w:numId w:val="17"/>
        </w:numPr>
        <w:shd w:val="clear" w:color="auto" w:fill="FFFFFF"/>
        <w:spacing w:after="0" w:line="276" w:lineRule="auto"/>
        <w:jc w:val="both"/>
        <w:rPr>
          <w:rFonts w:ascii="Times New Roman" w:eastAsia="Times New Roman" w:hAnsi="Times New Roman" w:cs="Times New Roman"/>
          <w:sz w:val="24"/>
          <w:szCs w:val="28"/>
          <w:lang w:eastAsia="ru-RU"/>
        </w:rPr>
      </w:pPr>
      <w:r w:rsidRPr="00707368">
        <w:rPr>
          <w:rFonts w:ascii="Times New Roman" w:eastAsia="Times New Roman" w:hAnsi="Times New Roman" w:cs="Times New Roman"/>
          <w:sz w:val="24"/>
          <w:szCs w:val="28"/>
          <w:lang w:eastAsia="ru-RU"/>
        </w:rPr>
        <w:t>дипломной работы (дипломного проекта), предусмотренной федеральным государственным образовательным стандартом среднего профессионального образования для выпускников, осваивающих программы подготовки специалистов среднего звена.</w:t>
      </w:r>
    </w:p>
    <w:p w:rsidR="00F97DD7" w:rsidRPr="00707368" w:rsidRDefault="0067270F" w:rsidP="00707368">
      <w:pPr>
        <w:pStyle w:val="a3"/>
        <w:numPr>
          <w:ilvl w:val="1"/>
          <w:numId w:val="2"/>
        </w:numPr>
        <w:spacing w:after="0" w:line="276" w:lineRule="auto"/>
        <w:jc w:val="both"/>
        <w:rPr>
          <w:rFonts w:ascii="Times New Roman" w:hAnsi="Times New Roman" w:cs="Times New Roman"/>
          <w:sz w:val="24"/>
          <w:szCs w:val="28"/>
        </w:rPr>
      </w:pPr>
      <w:r w:rsidRPr="00707368">
        <w:rPr>
          <w:rFonts w:ascii="Times New Roman" w:hAnsi="Times New Roman" w:cs="Times New Roman"/>
          <w:sz w:val="24"/>
          <w:szCs w:val="28"/>
        </w:rPr>
        <w:t xml:space="preserve">Основные понятия, применяемые в целях реализации Порядка: </w:t>
      </w:r>
    </w:p>
    <w:p w:rsidR="00F97DD7" w:rsidRPr="00707368" w:rsidRDefault="0067270F" w:rsidP="00707368">
      <w:pPr>
        <w:spacing w:after="0" w:line="276" w:lineRule="auto"/>
        <w:ind w:firstLine="709"/>
        <w:jc w:val="both"/>
        <w:rPr>
          <w:rFonts w:ascii="Times New Roman" w:hAnsi="Times New Roman" w:cs="Times New Roman"/>
          <w:sz w:val="24"/>
          <w:szCs w:val="28"/>
        </w:rPr>
      </w:pPr>
      <w:r w:rsidRPr="00707368">
        <w:rPr>
          <w:rFonts w:ascii="Times New Roman" w:hAnsi="Times New Roman" w:cs="Times New Roman"/>
          <w:sz w:val="24"/>
          <w:szCs w:val="28"/>
        </w:rPr>
        <w:t xml:space="preserve">Дистанционные образовательные технологии – образовательные технологии, реализуемые с применением информационно- коммуникационных сетей при опосредованном (на расстоянии) взаимодействия обучающихся и педагогов. </w:t>
      </w:r>
    </w:p>
    <w:p w:rsidR="00F97DD7" w:rsidRPr="00707368" w:rsidRDefault="0067270F" w:rsidP="00707368">
      <w:pPr>
        <w:spacing w:after="0" w:line="276" w:lineRule="auto"/>
        <w:ind w:firstLine="709"/>
        <w:jc w:val="both"/>
        <w:rPr>
          <w:rFonts w:ascii="Times New Roman" w:hAnsi="Times New Roman" w:cs="Times New Roman"/>
          <w:sz w:val="24"/>
          <w:szCs w:val="28"/>
        </w:rPr>
      </w:pPr>
      <w:r w:rsidRPr="00707368">
        <w:rPr>
          <w:rFonts w:ascii="Times New Roman" w:hAnsi="Times New Roman" w:cs="Times New Roman"/>
          <w:sz w:val="24"/>
          <w:szCs w:val="28"/>
        </w:rPr>
        <w:t xml:space="preserve">Видеоконференция (ВКС, видеоконференцсвязь) – технология, обеспечивающая интерактивную аудио- и видеосвязь между двумя или более пользователями, независимо от их местоположения и территориальной удаленности, позволяющая им слышать, видеть и решать общие задачи посредством инструментов для совместной работы в режиме реального времени. </w:t>
      </w:r>
    </w:p>
    <w:p w:rsidR="00F97DD7" w:rsidRPr="00707368" w:rsidRDefault="0067270F" w:rsidP="00707368">
      <w:pPr>
        <w:spacing w:after="0" w:line="276" w:lineRule="auto"/>
        <w:ind w:firstLine="709"/>
        <w:jc w:val="both"/>
        <w:rPr>
          <w:rFonts w:ascii="Times New Roman" w:hAnsi="Times New Roman" w:cs="Times New Roman"/>
          <w:sz w:val="24"/>
          <w:szCs w:val="28"/>
        </w:rPr>
      </w:pPr>
      <w:r w:rsidRPr="00707368">
        <w:rPr>
          <w:rFonts w:ascii="Times New Roman" w:hAnsi="Times New Roman" w:cs="Times New Roman"/>
          <w:sz w:val="24"/>
          <w:szCs w:val="28"/>
        </w:rPr>
        <w:t>Видеоконференция является одной из дистанционных образовательных технологий, обеспечивающих удаленную работу ГЭК и/или обучающегося, проходящего ГИА в режиме реального времени.</w:t>
      </w:r>
    </w:p>
    <w:p w:rsidR="00F97DD7" w:rsidRDefault="00F97DD7" w:rsidP="00F97DD7">
      <w:pPr>
        <w:spacing w:after="0" w:line="360" w:lineRule="auto"/>
        <w:jc w:val="both"/>
        <w:rPr>
          <w:rFonts w:ascii="Times New Roman" w:hAnsi="Times New Roman" w:cs="Times New Roman"/>
          <w:sz w:val="28"/>
          <w:szCs w:val="28"/>
        </w:rPr>
      </w:pPr>
    </w:p>
    <w:p w:rsidR="00F97DD7" w:rsidRDefault="0067270F" w:rsidP="00707368">
      <w:pPr>
        <w:pStyle w:val="a3"/>
        <w:numPr>
          <w:ilvl w:val="0"/>
          <w:numId w:val="2"/>
        </w:numPr>
        <w:spacing w:after="0" w:line="276" w:lineRule="auto"/>
        <w:ind w:left="0" w:firstLine="0"/>
        <w:jc w:val="center"/>
        <w:rPr>
          <w:rFonts w:ascii="Times New Roman" w:hAnsi="Times New Roman" w:cs="Times New Roman"/>
          <w:b/>
          <w:bCs/>
          <w:sz w:val="28"/>
          <w:szCs w:val="28"/>
        </w:rPr>
      </w:pPr>
      <w:r w:rsidRPr="00F97DD7">
        <w:rPr>
          <w:rFonts w:ascii="Times New Roman" w:hAnsi="Times New Roman" w:cs="Times New Roman"/>
          <w:b/>
          <w:bCs/>
          <w:sz w:val="28"/>
          <w:szCs w:val="28"/>
        </w:rPr>
        <w:t>Порядок подготовки к защите выпускной квалификационной работы с применением дистанционных образовательных технологий</w:t>
      </w:r>
    </w:p>
    <w:p w:rsidR="00BF2624" w:rsidRPr="00707368" w:rsidRDefault="0067270F" w:rsidP="00707368">
      <w:pPr>
        <w:pStyle w:val="a3"/>
        <w:numPr>
          <w:ilvl w:val="1"/>
          <w:numId w:val="2"/>
        </w:numPr>
        <w:spacing w:after="0" w:line="276" w:lineRule="auto"/>
        <w:ind w:left="0" w:firstLine="0"/>
        <w:jc w:val="both"/>
        <w:rPr>
          <w:rFonts w:ascii="Times New Roman" w:hAnsi="Times New Roman" w:cs="Times New Roman"/>
          <w:sz w:val="24"/>
          <w:szCs w:val="28"/>
        </w:rPr>
      </w:pPr>
      <w:r w:rsidRPr="00707368">
        <w:rPr>
          <w:rFonts w:ascii="Times New Roman" w:hAnsi="Times New Roman" w:cs="Times New Roman"/>
          <w:sz w:val="24"/>
          <w:szCs w:val="28"/>
        </w:rPr>
        <w:t xml:space="preserve">Государственная итоговая аттестация проводится в соответствии с расписанием, разрабатываемым заместителем директора по </w:t>
      </w:r>
      <w:r w:rsidR="00F97DD7" w:rsidRPr="00707368">
        <w:rPr>
          <w:rFonts w:ascii="Times New Roman" w:hAnsi="Times New Roman" w:cs="Times New Roman"/>
          <w:sz w:val="24"/>
          <w:szCs w:val="28"/>
        </w:rPr>
        <w:t>У</w:t>
      </w:r>
      <w:r w:rsidR="0056187D" w:rsidRPr="00707368">
        <w:rPr>
          <w:rFonts w:ascii="Times New Roman" w:hAnsi="Times New Roman" w:cs="Times New Roman"/>
          <w:sz w:val="24"/>
          <w:szCs w:val="28"/>
        </w:rPr>
        <w:t>П</w:t>
      </w:r>
      <w:r w:rsidR="00F97DD7" w:rsidRPr="00707368">
        <w:rPr>
          <w:rFonts w:ascii="Times New Roman" w:hAnsi="Times New Roman" w:cs="Times New Roman"/>
          <w:sz w:val="24"/>
          <w:szCs w:val="28"/>
        </w:rPr>
        <w:t>Р</w:t>
      </w:r>
      <w:r w:rsidRPr="00707368">
        <w:rPr>
          <w:rFonts w:ascii="Times New Roman" w:hAnsi="Times New Roman" w:cs="Times New Roman"/>
          <w:sz w:val="24"/>
          <w:szCs w:val="28"/>
        </w:rPr>
        <w:t xml:space="preserve"> и утвержденным директором </w:t>
      </w:r>
      <w:r w:rsidR="00F97DD7" w:rsidRPr="00707368">
        <w:rPr>
          <w:rFonts w:ascii="Times New Roman" w:hAnsi="Times New Roman" w:cs="Times New Roman"/>
          <w:sz w:val="24"/>
          <w:szCs w:val="28"/>
        </w:rPr>
        <w:t>Техникума</w:t>
      </w:r>
      <w:r w:rsidRPr="00707368">
        <w:rPr>
          <w:rFonts w:ascii="Times New Roman" w:hAnsi="Times New Roman" w:cs="Times New Roman"/>
          <w:sz w:val="24"/>
          <w:szCs w:val="28"/>
        </w:rPr>
        <w:t xml:space="preserve">. Расписание защиты ВКР направляется обучающимся, председателю, членам и секретарю не позднее 14 дней до начала защиты ВКР. </w:t>
      </w:r>
    </w:p>
    <w:p w:rsidR="00BF2624" w:rsidRPr="00707368" w:rsidRDefault="0067270F" w:rsidP="00707368">
      <w:pPr>
        <w:pStyle w:val="a3"/>
        <w:numPr>
          <w:ilvl w:val="1"/>
          <w:numId w:val="2"/>
        </w:numPr>
        <w:spacing w:after="0" w:line="276" w:lineRule="auto"/>
        <w:ind w:left="0" w:firstLine="0"/>
        <w:jc w:val="both"/>
        <w:rPr>
          <w:rFonts w:ascii="Times New Roman" w:hAnsi="Times New Roman" w:cs="Times New Roman"/>
          <w:sz w:val="24"/>
          <w:szCs w:val="28"/>
        </w:rPr>
      </w:pPr>
      <w:r w:rsidRPr="00707368">
        <w:rPr>
          <w:rFonts w:ascii="Times New Roman" w:hAnsi="Times New Roman" w:cs="Times New Roman"/>
          <w:sz w:val="24"/>
          <w:szCs w:val="28"/>
        </w:rPr>
        <w:t>ГИА с применением дистанционных образовательных технологий проводится в режиме видеоконференции. Организацию работы видеоконференций для заседаний государственных экзаменационных комиссий и техническую поддержку осуществляет технический специалист.</w:t>
      </w:r>
    </w:p>
    <w:p w:rsidR="00BF2624" w:rsidRPr="00707368" w:rsidRDefault="0067270F" w:rsidP="00707368">
      <w:pPr>
        <w:pStyle w:val="a3"/>
        <w:numPr>
          <w:ilvl w:val="1"/>
          <w:numId w:val="2"/>
        </w:numPr>
        <w:spacing w:after="0" w:line="276" w:lineRule="auto"/>
        <w:ind w:left="0" w:firstLine="0"/>
        <w:jc w:val="both"/>
        <w:rPr>
          <w:rFonts w:ascii="Times New Roman" w:hAnsi="Times New Roman" w:cs="Times New Roman"/>
          <w:sz w:val="24"/>
          <w:szCs w:val="28"/>
        </w:rPr>
      </w:pPr>
      <w:r w:rsidRPr="00707368">
        <w:rPr>
          <w:rFonts w:ascii="Times New Roman" w:hAnsi="Times New Roman" w:cs="Times New Roman"/>
          <w:sz w:val="24"/>
          <w:szCs w:val="28"/>
        </w:rPr>
        <w:t xml:space="preserve">Доступ к системе (сервису) проведения видеоконференций осуществляется посредством сети Интернет. </w:t>
      </w:r>
    </w:p>
    <w:p w:rsidR="00BF2624" w:rsidRPr="00707368" w:rsidRDefault="0067270F" w:rsidP="00707368">
      <w:pPr>
        <w:pStyle w:val="a3"/>
        <w:numPr>
          <w:ilvl w:val="1"/>
          <w:numId w:val="2"/>
        </w:numPr>
        <w:spacing w:after="0" w:line="276" w:lineRule="auto"/>
        <w:ind w:left="0" w:firstLine="0"/>
        <w:jc w:val="both"/>
        <w:rPr>
          <w:rFonts w:ascii="Times New Roman" w:hAnsi="Times New Roman" w:cs="Times New Roman"/>
          <w:sz w:val="24"/>
          <w:szCs w:val="28"/>
        </w:rPr>
      </w:pPr>
      <w:r w:rsidRPr="00707368">
        <w:rPr>
          <w:rFonts w:ascii="Times New Roman" w:hAnsi="Times New Roman" w:cs="Times New Roman"/>
          <w:sz w:val="24"/>
          <w:szCs w:val="28"/>
        </w:rPr>
        <w:t xml:space="preserve">При проведении ГИА в режиме видеоконференции применяемые технические средства и используемые помещения должны обеспечивать: </w:t>
      </w:r>
    </w:p>
    <w:p w:rsidR="00BF2624" w:rsidRPr="00707368" w:rsidRDefault="00BF2624" w:rsidP="00707368">
      <w:pPr>
        <w:pStyle w:val="a3"/>
        <w:numPr>
          <w:ilvl w:val="0"/>
          <w:numId w:val="6"/>
        </w:numPr>
        <w:spacing w:after="0" w:line="276" w:lineRule="auto"/>
        <w:jc w:val="both"/>
        <w:rPr>
          <w:rFonts w:ascii="Times New Roman" w:hAnsi="Times New Roman" w:cs="Times New Roman"/>
          <w:sz w:val="24"/>
          <w:szCs w:val="28"/>
        </w:rPr>
      </w:pPr>
      <w:r w:rsidRPr="00707368">
        <w:rPr>
          <w:rFonts w:ascii="Times New Roman" w:hAnsi="Times New Roman" w:cs="Times New Roman"/>
          <w:sz w:val="24"/>
          <w:szCs w:val="28"/>
        </w:rPr>
        <w:t>в</w:t>
      </w:r>
      <w:r w:rsidR="0067270F" w:rsidRPr="00707368">
        <w:rPr>
          <w:rFonts w:ascii="Times New Roman" w:hAnsi="Times New Roman" w:cs="Times New Roman"/>
          <w:sz w:val="24"/>
          <w:szCs w:val="28"/>
        </w:rPr>
        <w:t xml:space="preserve">озможность идентификации личности обучающегося; </w:t>
      </w:r>
    </w:p>
    <w:p w:rsidR="00BF2624" w:rsidRPr="00707368" w:rsidRDefault="00BF2624" w:rsidP="00707368">
      <w:pPr>
        <w:pStyle w:val="a3"/>
        <w:numPr>
          <w:ilvl w:val="0"/>
          <w:numId w:val="6"/>
        </w:numPr>
        <w:spacing w:after="0" w:line="276" w:lineRule="auto"/>
        <w:jc w:val="both"/>
        <w:rPr>
          <w:rFonts w:ascii="Times New Roman" w:hAnsi="Times New Roman" w:cs="Times New Roman"/>
          <w:sz w:val="24"/>
          <w:szCs w:val="28"/>
        </w:rPr>
      </w:pPr>
      <w:r w:rsidRPr="00707368">
        <w:rPr>
          <w:rFonts w:ascii="Times New Roman" w:hAnsi="Times New Roman" w:cs="Times New Roman"/>
          <w:sz w:val="24"/>
          <w:szCs w:val="28"/>
        </w:rPr>
        <w:t>о</w:t>
      </w:r>
      <w:r w:rsidR="0067270F" w:rsidRPr="00707368">
        <w:rPr>
          <w:rFonts w:ascii="Times New Roman" w:hAnsi="Times New Roman" w:cs="Times New Roman"/>
          <w:sz w:val="24"/>
          <w:szCs w:val="28"/>
        </w:rPr>
        <w:t xml:space="preserve">бзор обучающегося; </w:t>
      </w:r>
    </w:p>
    <w:p w:rsidR="00BF2624" w:rsidRPr="00707368" w:rsidRDefault="00BF2624" w:rsidP="00707368">
      <w:pPr>
        <w:pStyle w:val="a3"/>
        <w:numPr>
          <w:ilvl w:val="0"/>
          <w:numId w:val="6"/>
        </w:numPr>
        <w:spacing w:after="0" w:line="276" w:lineRule="auto"/>
        <w:jc w:val="both"/>
        <w:rPr>
          <w:rFonts w:ascii="Times New Roman" w:hAnsi="Times New Roman" w:cs="Times New Roman"/>
          <w:sz w:val="24"/>
          <w:szCs w:val="28"/>
        </w:rPr>
      </w:pPr>
      <w:r w:rsidRPr="00707368">
        <w:rPr>
          <w:rFonts w:ascii="Times New Roman" w:hAnsi="Times New Roman" w:cs="Times New Roman"/>
          <w:sz w:val="24"/>
          <w:szCs w:val="28"/>
        </w:rPr>
        <w:t>к</w:t>
      </w:r>
      <w:r w:rsidR="0067270F" w:rsidRPr="00707368">
        <w:rPr>
          <w:rFonts w:ascii="Times New Roman" w:hAnsi="Times New Roman" w:cs="Times New Roman"/>
          <w:sz w:val="24"/>
          <w:szCs w:val="28"/>
        </w:rPr>
        <w:t xml:space="preserve">ачественную непрерывную видео- и аудиотрансляцию выступления обучающегося, а также вопросов и комментариев членов ГЭК; </w:t>
      </w:r>
    </w:p>
    <w:p w:rsidR="00BF2624" w:rsidRPr="00707368" w:rsidRDefault="00BF2624" w:rsidP="00707368">
      <w:pPr>
        <w:pStyle w:val="a3"/>
        <w:numPr>
          <w:ilvl w:val="0"/>
          <w:numId w:val="6"/>
        </w:numPr>
        <w:spacing w:after="0" w:line="276" w:lineRule="auto"/>
        <w:jc w:val="both"/>
        <w:rPr>
          <w:rFonts w:ascii="Times New Roman" w:hAnsi="Times New Roman" w:cs="Times New Roman"/>
          <w:sz w:val="24"/>
          <w:szCs w:val="28"/>
        </w:rPr>
      </w:pPr>
      <w:r w:rsidRPr="00707368">
        <w:rPr>
          <w:rFonts w:ascii="Times New Roman" w:hAnsi="Times New Roman" w:cs="Times New Roman"/>
          <w:sz w:val="24"/>
          <w:szCs w:val="28"/>
        </w:rPr>
        <w:t>в</w:t>
      </w:r>
      <w:r w:rsidR="0067270F" w:rsidRPr="00707368">
        <w:rPr>
          <w:rFonts w:ascii="Times New Roman" w:hAnsi="Times New Roman" w:cs="Times New Roman"/>
          <w:sz w:val="24"/>
          <w:szCs w:val="28"/>
        </w:rPr>
        <w:t xml:space="preserve">озможность демонстрации обучающимся презентационных материалов и рабочего стола компьютера во время защиты ВКР; </w:t>
      </w:r>
    </w:p>
    <w:p w:rsidR="00BF2624" w:rsidRPr="00707368" w:rsidRDefault="00BF2624" w:rsidP="00707368">
      <w:pPr>
        <w:pStyle w:val="a3"/>
        <w:numPr>
          <w:ilvl w:val="0"/>
          <w:numId w:val="6"/>
        </w:numPr>
        <w:spacing w:after="0" w:line="276" w:lineRule="auto"/>
        <w:jc w:val="both"/>
        <w:rPr>
          <w:rFonts w:ascii="Times New Roman" w:hAnsi="Times New Roman" w:cs="Times New Roman"/>
          <w:sz w:val="24"/>
          <w:szCs w:val="28"/>
        </w:rPr>
      </w:pPr>
      <w:r w:rsidRPr="00707368">
        <w:rPr>
          <w:rFonts w:ascii="Times New Roman" w:hAnsi="Times New Roman" w:cs="Times New Roman"/>
          <w:sz w:val="24"/>
          <w:szCs w:val="28"/>
        </w:rPr>
        <w:t>в</w:t>
      </w:r>
      <w:r w:rsidR="0067270F" w:rsidRPr="00707368">
        <w:rPr>
          <w:rFonts w:ascii="Times New Roman" w:hAnsi="Times New Roman" w:cs="Times New Roman"/>
          <w:sz w:val="24"/>
          <w:szCs w:val="28"/>
        </w:rPr>
        <w:t xml:space="preserve">озможность оперативного восстановления связи в случае технических сбоев каналов связи или оборудования. </w:t>
      </w:r>
    </w:p>
    <w:p w:rsidR="00BF2624" w:rsidRPr="00707368" w:rsidRDefault="0067270F" w:rsidP="00707368">
      <w:pPr>
        <w:pStyle w:val="a3"/>
        <w:numPr>
          <w:ilvl w:val="1"/>
          <w:numId w:val="2"/>
        </w:numPr>
        <w:spacing w:after="0" w:line="276" w:lineRule="auto"/>
        <w:ind w:left="0" w:firstLine="0"/>
        <w:jc w:val="both"/>
        <w:rPr>
          <w:rFonts w:ascii="Times New Roman" w:hAnsi="Times New Roman" w:cs="Times New Roman"/>
          <w:sz w:val="24"/>
          <w:szCs w:val="28"/>
        </w:rPr>
      </w:pPr>
      <w:r w:rsidRPr="00707368">
        <w:rPr>
          <w:rFonts w:ascii="Times New Roman" w:hAnsi="Times New Roman" w:cs="Times New Roman"/>
          <w:sz w:val="24"/>
          <w:szCs w:val="28"/>
        </w:rPr>
        <w:t>Оборудование для проведения видеоконференции размещенное по месту нахождения обучающегося и/или членов ГЭК, должн</w:t>
      </w:r>
      <w:r w:rsidR="0056187D" w:rsidRPr="00707368">
        <w:rPr>
          <w:rFonts w:ascii="Times New Roman" w:hAnsi="Times New Roman" w:cs="Times New Roman"/>
          <w:sz w:val="24"/>
          <w:szCs w:val="28"/>
        </w:rPr>
        <w:t>о</w:t>
      </w:r>
      <w:r w:rsidRPr="00707368">
        <w:rPr>
          <w:rFonts w:ascii="Times New Roman" w:hAnsi="Times New Roman" w:cs="Times New Roman"/>
          <w:sz w:val="24"/>
          <w:szCs w:val="28"/>
        </w:rPr>
        <w:t xml:space="preserve"> включать:</w:t>
      </w:r>
    </w:p>
    <w:p w:rsidR="00BF2624" w:rsidRPr="00707368" w:rsidRDefault="00BF2624" w:rsidP="00707368">
      <w:pPr>
        <w:pStyle w:val="a3"/>
        <w:numPr>
          <w:ilvl w:val="0"/>
          <w:numId w:val="7"/>
        </w:numPr>
        <w:spacing w:after="0" w:line="276" w:lineRule="auto"/>
        <w:jc w:val="both"/>
        <w:rPr>
          <w:sz w:val="20"/>
        </w:rPr>
      </w:pPr>
      <w:r w:rsidRPr="00707368">
        <w:rPr>
          <w:rFonts w:ascii="Times New Roman" w:hAnsi="Times New Roman" w:cs="Times New Roman"/>
          <w:sz w:val="24"/>
          <w:szCs w:val="28"/>
        </w:rPr>
        <w:t>п</w:t>
      </w:r>
      <w:r w:rsidR="0067270F" w:rsidRPr="00707368">
        <w:rPr>
          <w:rFonts w:ascii="Times New Roman" w:hAnsi="Times New Roman" w:cs="Times New Roman"/>
          <w:sz w:val="24"/>
          <w:szCs w:val="28"/>
        </w:rPr>
        <w:t xml:space="preserve">ерсональный компьютер (ноутбук) с предварительно установленной программой, подключенный к сети Интернет (скорость доступа к сети Интернет – не менее 2Мбит/с); </w:t>
      </w:r>
    </w:p>
    <w:p w:rsidR="00BF2624" w:rsidRPr="00707368" w:rsidRDefault="00BF2624" w:rsidP="00707368">
      <w:pPr>
        <w:pStyle w:val="a3"/>
        <w:numPr>
          <w:ilvl w:val="0"/>
          <w:numId w:val="7"/>
        </w:numPr>
        <w:spacing w:after="0" w:line="276" w:lineRule="auto"/>
        <w:jc w:val="both"/>
        <w:rPr>
          <w:sz w:val="20"/>
        </w:rPr>
      </w:pPr>
      <w:r w:rsidRPr="00707368">
        <w:rPr>
          <w:rFonts w:ascii="Times New Roman" w:hAnsi="Times New Roman" w:cs="Times New Roman"/>
          <w:sz w:val="24"/>
          <w:szCs w:val="28"/>
        </w:rPr>
        <w:t>к</w:t>
      </w:r>
      <w:r w:rsidR="0067270F" w:rsidRPr="00707368">
        <w:rPr>
          <w:rFonts w:ascii="Times New Roman" w:hAnsi="Times New Roman" w:cs="Times New Roman"/>
          <w:sz w:val="24"/>
          <w:szCs w:val="28"/>
        </w:rPr>
        <w:t xml:space="preserve">амеру, позволяющую обучающемуся и членам ГЭК видеть друг друга и обеспечивающую непрерывную трансляцию процедуры ГИА; </w:t>
      </w:r>
    </w:p>
    <w:p w:rsidR="00BF2624" w:rsidRPr="00707368" w:rsidRDefault="00BF2624" w:rsidP="00707368">
      <w:pPr>
        <w:pStyle w:val="a3"/>
        <w:numPr>
          <w:ilvl w:val="0"/>
          <w:numId w:val="7"/>
        </w:numPr>
        <w:spacing w:after="0" w:line="276" w:lineRule="auto"/>
        <w:jc w:val="both"/>
        <w:rPr>
          <w:sz w:val="20"/>
        </w:rPr>
      </w:pPr>
      <w:r w:rsidRPr="00707368">
        <w:rPr>
          <w:rFonts w:ascii="Times New Roman" w:hAnsi="Times New Roman" w:cs="Times New Roman"/>
          <w:sz w:val="24"/>
          <w:szCs w:val="28"/>
        </w:rPr>
        <w:t>с</w:t>
      </w:r>
      <w:r w:rsidR="0067270F" w:rsidRPr="00707368">
        <w:rPr>
          <w:rFonts w:ascii="Times New Roman" w:hAnsi="Times New Roman" w:cs="Times New Roman"/>
          <w:sz w:val="24"/>
          <w:szCs w:val="28"/>
        </w:rPr>
        <w:t xml:space="preserve">истемой вывода изображения на проектор (видеопанель); </w:t>
      </w:r>
    </w:p>
    <w:p w:rsidR="00BF2624" w:rsidRPr="00707368" w:rsidRDefault="00BF2624" w:rsidP="00707368">
      <w:pPr>
        <w:pStyle w:val="a3"/>
        <w:numPr>
          <w:ilvl w:val="0"/>
          <w:numId w:val="7"/>
        </w:numPr>
        <w:spacing w:after="0" w:line="276" w:lineRule="auto"/>
        <w:jc w:val="both"/>
        <w:rPr>
          <w:rFonts w:ascii="Times New Roman" w:hAnsi="Times New Roman" w:cs="Times New Roman"/>
          <w:sz w:val="24"/>
          <w:szCs w:val="28"/>
        </w:rPr>
      </w:pPr>
      <w:r w:rsidRPr="00707368">
        <w:rPr>
          <w:rFonts w:ascii="Times New Roman" w:hAnsi="Times New Roman" w:cs="Times New Roman"/>
          <w:sz w:val="24"/>
          <w:szCs w:val="28"/>
        </w:rPr>
        <w:t>м</w:t>
      </w:r>
      <w:r w:rsidR="0067270F" w:rsidRPr="00707368">
        <w:rPr>
          <w:rFonts w:ascii="Times New Roman" w:hAnsi="Times New Roman" w:cs="Times New Roman"/>
          <w:sz w:val="24"/>
          <w:szCs w:val="28"/>
        </w:rPr>
        <w:t>икрофон(ы), обеспечивающий передачу аудиоинформации между обучающимся и членами ГЭК</w:t>
      </w:r>
      <w:r w:rsidRPr="00707368">
        <w:rPr>
          <w:rFonts w:ascii="Times New Roman" w:hAnsi="Times New Roman" w:cs="Times New Roman"/>
          <w:sz w:val="24"/>
          <w:szCs w:val="28"/>
        </w:rPr>
        <w:t>.</w:t>
      </w:r>
    </w:p>
    <w:p w:rsidR="00BF2624" w:rsidRPr="00707368" w:rsidRDefault="0067270F" w:rsidP="00707368">
      <w:pPr>
        <w:pStyle w:val="a3"/>
        <w:numPr>
          <w:ilvl w:val="1"/>
          <w:numId w:val="2"/>
        </w:numPr>
        <w:spacing w:after="0" w:line="276" w:lineRule="auto"/>
        <w:ind w:left="0" w:firstLine="0"/>
        <w:jc w:val="both"/>
        <w:rPr>
          <w:rFonts w:ascii="Times New Roman" w:hAnsi="Times New Roman" w:cs="Times New Roman"/>
          <w:sz w:val="24"/>
          <w:szCs w:val="28"/>
        </w:rPr>
      </w:pPr>
      <w:r w:rsidRPr="00707368">
        <w:rPr>
          <w:rFonts w:ascii="Times New Roman" w:hAnsi="Times New Roman" w:cs="Times New Roman"/>
          <w:sz w:val="24"/>
          <w:szCs w:val="28"/>
        </w:rPr>
        <w:t xml:space="preserve">Каждый обучающийся, допущенный к процедуре защиты ВКР, должен: </w:t>
      </w:r>
    </w:p>
    <w:p w:rsidR="00BF2624" w:rsidRPr="00707368" w:rsidRDefault="00BF2624" w:rsidP="00707368">
      <w:pPr>
        <w:pStyle w:val="a3"/>
        <w:numPr>
          <w:ilvl w:val="0"/>
          <w:numId w:val="16"/>
        </w:numPr>
        <w:spacing w:after="0" w:line="276" w:lineRule="auto"/>
        <w:jc w:val="both"/>
        <w:rPr>
          <w:rFonts w:ascii="Times New Roman" w:hAnsi="Times New Roman" w:cs="Times New Roman"/>
          <w:sz w:val="24"/>
          <w:szCs w:val="28"/>
        </w:rPr>
      </w:pPr>
      <w:r w:rsidRPr="00707368">
        <w:rPr>
          <w:rFonts w:ascii="Times New Roman" w:hAnsi="Times New Roman" w:cs="Times New Roman"/>
          <w:sz w:val="24"/>
          <w:szCs w:val="28"/>
        </w:rPr>
        <w:t>с</w:t>
      </w:r>
      <w:r w:rsidR="0067270F" w:rsidRPr="00707368">
        <w:rPr>
          <w:rFonts w:ascii="Times New Roman" w:hAnsi="Times New Roman" w:cs="Times New Roman"/>
          <w:sz w:val="24"/>
          <w:szCs w:val="28"/>
        </w:rPr>
        <w:t>облюдать требования к внешнему виду и правил поведения при общении с членами ГЭК;</w:t>
      </w:r>
    </w:p>
    <w:p w:rsidR="00BF2624" w:rsidRPr="00707368" w:rsidRDefault="0067270F" w:rsidP="00707368">
      <w:pPr>
        <w:pStyle w:val="a3"/>
        <w:numPr>
          <w:ilvl w:val="0"/>
          <w:numId w:val="16"/>
        </w:numPr>
        <w:spacing w:after="0" w:line="276" w:lineRule="auto"/>
        <w:jc w:val="both"/>
        <w:rPr>
          <w:rFonts w:ascii="Times New Roman" w:hAnsi="Times New Roman" w:cs="Times New Roman"/>
          <w:sz w:val="24"/>
          <w:szCs w:val="28"/>
        </w:rPr>
      </w:pPr>
      <w:r w:rsidRPr="00707368">
        <w:rPr>
          <w:rFonts w:ascii="Times New Roman" w:hAnsi="Times New Roman" w:cs="Times New Roman"/>
          <w:sz w:val="24"/>
          <w:szCs w:val="28"/>
        </w:rPr>
        <w:t>обеспечить передачу бумажного варианта ВКР</w:t>
      </w:r>
      <w:r w:rsidR="002A533B" w:rsidRPr="00707368">
        <w:rPr>
          <w:rFonts w:ascii="Times New Roman" w:hAnsi="Times New Roman" w:cs="Times New Roman"/>
          <w:sz w:val="24"/>
          <w:szCs w:val="28"/>
        </w:rPr>
        <w:t xml:space="preserve"> старшему мастеру</w:t>
      </w:r>
      <w:r w:rsidR="00BF2624" w:rsidRPr="00707368">
        <w:rPr>
          <w:rFonts w:ascii="Times New Roman" w:hAnsi="Times New Roman" w:cs="Times New Roman"/>
          <w:sz w:val="24"/>
          <w:szCs w:val="28"/>
        </w:rPr>
        <w:t xml:space="preserve">. </w:t>
      </w:r>
      <w:r w:rsidRPr="00707368">
        <w:rPr>
          <w:rFonts w:ascii="Times New Roman" w:hAnsi="Times New Roman" w:cs="Times New Roman"/>
          <w:sz w:val="24"/>
          <w:szCs w:val="28"/>
        </w:rPr>
        <w:t xml:space="preserve">Бумажный вариант ВКР с отзывом руководителя должен быть подписан выпускником и прошит. </w:t>
      </w:r>
    </w:p>
    <w:p w:rsidR="00BF2624" w:rsidRPr="00707368" w:rsidRDefault="002A533B" w:rsidP="00707368">
      <w:pPr>
        <w:pStyle w:val="a3"/>
        <w:numPr>
          <w:ilvl w:val="1"/>
          <w:numId w:val="2"/>
        </w:numPr>
        <w:spacing w:after="0" w:line="276" w:lineRule="auto"/>
        <w:ind w:left="0" w:firstLine="0"/>
        <w:jc w:val="both"/>
        <w:rPr>
          <w:rFonts w:ascii="Times New Roman" w:hAnsi="Times New Roman" w:cs="Times New Roman"/>
          <w:sz w:val="24"/>
          <w:szCs w:val="28"/>
        </w:rPr>
      </w:pPr>
      <w:r w:rsidRPr="00707368">
        <w:rPr>
          <w:rFonts w:ascii="Times New Roman" w:hAnsi="Times New Roman" w:cs="Times New Roman"/>
          <w:sz w:val="24"/>
          <w:szCs w:val="28"/>
        </w:rPr>
        <w:t>Старший мастер</w:t>
      </w:r>
      <w:r w:rsidR="0067270F" w:rsidRPr="00707368">
        <w:rPr>
          <w:rFonts w:ascii="Times New Roman" w:hAnsi="Times New Roman" w:cs="Times New Roman"/>
          <w:sz w:val="24"/>
          <w:szCs w:val="28"/>
        </w:rPr>
        <w:t xml:space="preserve"> направляет ВКР рецензенту</w:t>
      </w:r>
      <w:r w:rsidRPr="00707368">
        <w:rPr>
          <w:rFonts w:ascii="Times New Roman" w:hAnsi="Times New Roman" w:cs="Times New Roman"/>
          <w:sz w:val="24"/>
          <w:szCs w:val="28"/>
        </w:rPr>
        <w:t xml:space="preserve"> (при необходимости)</w:t>
      </w:r>
      <w:r w:rsidR="0067270F" w:rsidRPr="00707368">
        <w:rPr>
          <w:rFonts w:ascii="Times New Roman" w:hAnsi="Times New Roman" w:cs="Times New Roman"/>
          <w:sz w:val="24"/>
          <w:szCs w:val="28"/>
        </w:rPr>
        <w:t xml:space="preserve"> для подготовки рецензии. Рецензент направляет подписанную рецензию </w:t>
      </w:r>
      <w:r w:rsidRPr="00707368">
        <w:rPr>
          <w:rFonts w:ascii="Times New Roman" w:hAnsi="Times New Roman" w:cs="Times New Roman"/>
          <w:sz w:val="24"/>
          <w:szCs w:val="28"/>
        </w:rPr>
        <w:t>старшему мастеру</w:t>
      </w:r>
      <w:r w:rsidR="0067270F" w:rsidRPr="00707368">
        <w:rPr>
          <w:rFonts w:ascii="Times New Roman" w:hAnsi="Times New Roman" w:cs="Times New Roman"/>
          <w:sz w:val="24"/>
          <w:szCs w:val="28"/>
        </w:rPr>
        <w:t xml:space="preserve"> части не позднее чем за 3 календарных дня до даты защиты ВКР. </w:t>
      </w:r>
    </w:p>
    <w:p w:rsidR="00BF2624" w:rsidRPr="00707368" w:rsidRDefault="0067270F" w:rsidP="00707368">
      <w:pPr>
        <w:pStyle w:val="a3"/>
        <w:numPr>
          <w:ilvl w:val="1"/>
          <w:numId w:val="2"/>
        </w:numPr>
        <w:spacing w:after="0" w:line="276" w:lineRule="auto"/>
        <w:ind w:left="0" w:firstLine="0"/>
        <w:jc w:val="both"/>
        <w:rPr>
          <w:rFonts w:ascii="Times New Roman" w:hAnsi="Times New Roman" w:cs="Times New Roman"/>
          <w:sz w:val="24"/>
          <w:szCs w:val="28"/>
        </w:rPr>
      </w:pPr>
      <w:r w:rsidRPr="00707368">
        <w:rPr>
          <w:rFonts w:ascii="Times New Roman" w:hAnsi="Times New Roman" w:cs="Times New Roman"/>
          <w:sz w:val="24"/>
          <w:szCs w:val="28"/>
        </w:rPr>
        <w:t xml:space="preserve">Не позднее, чем за 2 календарных дня до проведения защиты ВКР </w:t>
      </w:r>
      <w:r w:rsidR="002A533B" w:rsidRPr="00707368">
        <w:rPr>
          <w:rFonts w:ascii="Times New Roman" w:hAnsi="Times New Roman" w:cs="Times New Roman"/>
          <w:sz w:val="24"/>
          <w:szCs w:val="28"/>
        </w:rPr>
        <w:t>старший мастер</w:t>
      </w:r>
      <w:r w:rsidRPr="00707368">
        <w:rPr>
          <w:rFonts w:ascii="Times New Roman" w:hAnsi="Times New Roman" w:cs="Times New Roman"/>
          <w:sz w:val="24"/>
          <w:szCs w:val="28"/>
        </w:rPr>
        <w:t xml:space="preserve"> направляет электронный вариант презентации ВКР секретарю ГЭК. В случае отсутствия </w:t>
      </w:r>
      <w:r w:rsidRPr="00707368">
        <w:rPr>
          <w:rFonts w:ascii="Times New Roman" w:hAnsi="Times New Roman" w:cs="Times New Roman"/>
          <w:sz w:val="24"/>
          <w:szCs w:val="28"/>
        </w:rPr>
        <w:lastRenderedPageBreak/>
        <w:t xml:space="preserve">ВКР он информирует служебной запиской заместителя директора по </w:t>
      </w:r>
      <w:r w:rsidR="00BF2624" w:rsidRPr="00707368">
        <w:rPr>
          <w:rFonts w:ascii="Times New Roman" w:hAnsi="Times New Roman" w:cs="Times New Roman"/>
          <w:sz w:val="24"/>
          <w:szCs w:val="28"/>
        </w:rPr>
        <w:t>У</w:t>
      </w:r>
      <w:r w:rsidR="002A533B" w:rsidRPr="00707368">
        <w:rPr>
          <w:rFonts w:ascii="Times New Roman" w:hAnsi="Times New Roman" w:cs="Times New Roman"/>
          <w:sz w:val="24"/>
          <w:szCs w:val="28"/>
        </w:rPr>
        <w:t>П</w:t>
      </w:r>
      <w:r w:rsidR="00BF2624" w:rsidRPr="00707368">
        <w:rPr>
          <w:rFonts w:ascii="Times New Roman" w:hAnsi="Times New Roman" w:cs="Times New Roman"/>
          <w:sz w:val="24"/>
          <w:szCs w:val="28"/>
        </w:rPr>
        <w:t>Р</w:t>
      </w:r>
      <w:r w:rsidRPr="00707368">
        <w:rPr>
          <w:rFonts w:ascii="Times New Roman" w:hAnsi="Times New Roman" w:cs="Times New Roman"/>
          <w:sz w:val="24"/>
          <w:szCs w:val="28"/>
        </w:rPr>
        <w:t xml:space="preserve"> для принятия административного решения. </w:t>
      </w:r>
    </w:p>
    <w:p w:rsidR="00BF2624" w:rsidRPr="00707368" w:rsidRDefault="0067270F" w:rsidP="00707368">
      <w:pPr>
        <w:pStyle w:val="a3"/>
        <w:numPr>
          <w:ilvl w:val="1"/>
          <w:numId w:val="2"/>
        </w:numPr>
        <w:spacing w:after="0" w:line="276" w:lineRule="auto"/>
        <w:ind w:left="0" w:firstLine="0"/>
        <w:jc w:val="both"/>
        <w:rPr>
          <w:rFonts w:ascii="Times New Roman" w:hAnsi="Times New Roman" w:cs="Times New Roman"/>
          <w:sz w:val="24"/>
          <w:szCs w:val="28"/>
        </w:rPr>
      </w:pPr>
      <w:r w:rsidRPr="00707368">
        <w:rPr>
          <w:rFonts w:ascii="Times New Roman" w:hAnsi="Times New Roman" w:cs="Times New Roman"/>
          <w:sz w:val="24"/>
          <w:szCs w:val="28"/>
        </w:rPr>
        <w:t xml:space="preserve">Не позднее чем за один день до проведения ГИА технический специалист: </w:t>
      </w:r>
    </w:p>
    <w:p w:rsidR="00BF2624" w:rsidRPr="00707368" w:rsidRDefault="00BF2624" w:rsidP="00707368">
      <w:pPr>
        <w:pStyle w:val="a3"/>
        <w:numPr>
          <w:ilvl w:val="0"/>
          <w:numId w:val="9"/>
        </w:numPr>
        <w:spacing w:after="0" w:line="276" w:lineRule="auto"/>
        <w:jc w:val="both"/>
        <w:rPr>
          <w:rFonts w:ascii="Times New Roman" w:hAnsi="Times New Roman" w:cs="Times New Roman"/>
          <w:sz w:val="24"/>
          <w:szCs w:val="28"/>
        </w:rPr>
      </w:pPr>
      <w:r w:rsidRPr="00707368">
        <w:rPr>
          <w:rFonts w:ascii="Times New Roman" w:hAnsi="Times New Roman" w:cs="Times New Roman"/>
          <w:sz w:val="24"/>
          <w:szCs w:val="28"/>
        </w:rPr>
        <w:t>о</w:t>
      </w:r>
      <w:r w:rsidR="0067270F" w:rsidRPr="00707368">
        <w:rPr>
          <w:rFonts w:ascii="Times New Roman" w:hAnsi="Times New Roman" w:cs="Times New Roman"/>
          <w:sz w:val="24"/>
          <w:szCs w:val="28"/>
        </w:rPr>
        <w:t xml:space="preserve">беспечивает проверку технической готовности оборудования и каналов связи, находящихся на территории колледжа; </w:t>
      </w:r>
    </w:p>
    <w:p w:rsidR="00BF2624" w:rsidRPr="00707368" w:rsidRDefault="00BF2624" w:rsidP="00707368">
      <w:pPr>
        <w:pStyle w:val="a3"/>
        <w:numPr>
          <w:ilvl w:val="0"/>
          <w:numId w:val="9"/>
        </w:numPr>
        <w:spacing w:after="0" w:line="276" w:lineRule="auto"/>
        <w:jc w:val="both"/>
        <w:rPr>
          <w:rFonts w:ascii="Times New Roman" w:hAnsi="Times New Roman" w:cs="Times New Roman"/>
          <w:sz w:val="24"/>
          <w:szCs w:val="28"/>
        </w:rPr>
      </w:pPr>
      <w:r w:rsidRPr="00707368">
        <w:rPr>
          <w:rFonts w:ascii="Times New Roman" w:hAnsi="Times New Roman" w:cs="Times New Roman"/>
          <w:sz w:val="24"/>
          <w:szCs w:val="28"/>
        </w:rPr>
        <w:t>с</w:t>
      </w:r>
      <w:r w:rsidR="0067270F" w:rsidRPr="00707368">
        <w:rPr>
          <w:rFonts w:ascii="Times New Roman" w:hAnsi="Times New Roman" w:cs="Times New Roman"/>
          <w:sz w:val="24"/>
          <w:szCs w:val="28"/>
        </w:rPr>
        <w:t>овместно с секретарями ГЭК проверяют техническую готовность обучающихся и членов ГЭК (в случае их удаленного участия в работе комиссии) с помощью тестового сеанса связи в созданном для проведения процедуры ГИА в режиме видеоконференции</w:t>
      </w:r>
      <w:r w:rsidRPr="00707368">
        <w:rPr>
          <w:rFonts w:ascii="Times New Roman" w:hAnsi="Times New Roman" w:cs="Times New Roman"/>
          <w:sz w:val="24"/>
          <w:szCs w:val="28"/>
        </w:rPr>
        <w:t>.</w:t>
      </w:r>
    </w:p>
    <w:p w:rsidR="00BF2624" w:rsidRPr="00707368" w:rsidRDefault="00BF2624" w:rsidP="00707368">
      <w:pPr>
        <w:pStyle w:val="a3"/>
        <w:spacing w:after="0" w:line="276" w:lineRule="auto"/>
        <w:ind w:left="0"/>
        <w:jc w:val="both"/>
        <w:rPr>
          <w:rFonts w:ascii="Times New Roman" w:hAnsi="Times New Roman" w:cs="Times New Roman"/>
          <w:sz w:val="24"/>
          <w:szCs w:val="28"/>
        </w:rPr>
      </w:pPr>
    </w:p>
    <w:p w:rsidR="00BF2624" w:rsidRDefault="0067270F" w:rsidP="00707368">
      <w:pPr>
        <w:pStyle w:val="a3"/>
        <w:numPr>
          <w:ilvl w:val="0"/>
          <w:numId w:val="2"/>
        </w:numPr>
        <w:tabs>
          <w:tab w:val="left" w:pos="426"/>
        </w:tabs>
        <w:spacing w:after="0" w:line="276" w:lineRule="auto"/>
        <w:ind w:left="0" w:firstLine="0"/>
        <w:jc w:val="center"/>
        <w:rPr>
          <w:rFonts w:ascii="Times New Roman" w:hAnsi="Times New Roman" w:cs="Times New Roman"/>
          <w:b/>
          <w:bCs/>
          <w:sz w:val="28"/>
          <w:szCs w:val="28"/>
        </w:rPr>
      </w:pPr>
      <w:r w:rsidRPr="00BF2624">
        <w:rPr>
          <w:rFonts w:ascii="Times New Roman" w:hAnsi="Times New Roman" w:cs="Times New Roman"/>
          <w:b/>
          <w:bCs/>
          <w:sz w:val="28"/>
          <w:szCs w:val="28"/>
        </w:rPr>
        <w:t>Порядок защиты выпускной квалификационной работы с применением дистанционных образовательных технологий</w:t>
      </w:r>
    </w:p>
    <w:p w:rsidR="00BF2624" w:rsidRPr="00707368" w:rsidRDefault="0067270F" w:rsidP="00707368">
      <w:pPr>
        <w:pStyle w:val="a3"/>
        <w:numPr>
          <w:ilvl w:val="1"/>
          <w:numId w:val="2"/>
        </w:numPr>
        <w:spacing w:after="0" w:line="276" w:lineRule="auto"/>
        <w:ind w:left="0" w:firstLine="0"/>
        <w:jc w:val="both"/>
        <w:rPr>
          <w:sz w:val="20"/>
        </w:rPr>
      </w:pPr>
      <w:r w:rsidRPr="00707368">
        <w:rPr>
          <w:rFonts w:ascii="Times New Roman" w:hAnsi="Times New Roman" w:cs="Times New Roman"/>
          <w:sz w:val="24"/>
          <w:szCs w:val="28"/>
        </w:rPr>
        <w:t xml:space="preserve">Работа членов ГЭК при защите ВКР с применением дистанционных технологий, может осуществляться в удаленном режиме. </w:t>
      </w:r>
    </w:p>
    <w:p w:rsidR="00BF2624" w:rsidRPr="00707368" w:rsidRDefault="0067270F" w:rsidP="00707368">
      <w:pPr>
        <w:pStyle w:val="a3"/>
        <w:numPr>
          <w:ilvl w:val="1"/>
          <w:numId w:val="2"/>
        </w:numPr>
        <w:spacing w:after="0" w:line="276" w:lineRule="auto"/>
        <w:ind w:left="0" w:firstLine="0"/>
        <w:jc w:val="both"/>
        <w:rPr>
          <w:sz w:val="20"/>
        </w:rPr>
      </w:pPr>
      <w:r w:rsidRPr="00707368">
        <w:rPr>
          <w:rFonts w:ascii="Times New Roman" w:hAnsi="Times New Roman" w:cs="Times New Roman"/>
          <w:sz w:val="24"/>
          <w:szCs w:val="28"/>
        </w:rPr>
        <w:t>Процедура защиты ВКР в режиме видеоконференции включает в себя:</w:t>
      </w:r>
    </w:p>
    <w:p w:rsidR="00BF2624" w:rsidRPr="00707368" w:rsidRDefault="00BF2624" w:rsidP="00707368">
      <w:pPr>
        <w:pStyle w:val="a3"/>
        <w:numPr>
          <w:ilvl w:val="0"/>
          <w:numId w:val="10"/>
        </w:numPr>
        <w:spacing w:after="0" w:line="276" w:lineRule="auto"/>
        <w:jc w:val="both"/>
        <w:rPr>
          <w:rFonts w:ascii="Times New Roman" w:hAnsi="Times New Roman" w:cs="Times New Roman"/>
          <w:sz w:val="24"/>
          <w:szCs w:val="28"/>
        </w:rPr>
      </w:pPr>
      <w:r w:rsidRPr="00707368">
        <w:rPr>
          <w:rFonts w:ascii="Times New Roman" w:hAnsi="Times New Roman" w:cs="Times New Roman"/>
          <w:sz w:val="24"/>
          <w:szCs w:val="28"/>
        </w:rPr>
        <w:t>о</w:t>
      </w:r>
      <w:r w:rsidR="0067270F" w:rsidRPr="00707368">
        <w:rPr>
          <w:rFonts w:ascii="Times New Roman" w:hAnsi="Times New Roman" w:cs="Times New Roman"/>
          <w:sz w:val="24"/>
          <w:szCs w:val="28"/>
        </w:rPr>
        <w:t>ткрытие заседания ГЭК председателем или заместителем ГЭК;</w:t>
      </w:r>
    </w:p>
    <w:p w:rsidR="00BF2624" w:rsidRPr="00707368" w:rsidRDefault="00BF2624" w:rsidP="00707368">
      <w:pPr>
        <w:pStyle w:val="a3"/>
        <w:numPr>
          <w:ilvl w:val="0"/>
          <w:numId w:val="10"/>
        </w:numPr>
        <w:spacing w:after="0" w:line="276" w:lineRule="auto"/>
        <w:jc w:val="both"/>
        <w:rPr>
          <w:rFonts w:ascii="Times New Roman" w:hAnsi="Times New Roman" w:cs="Times New Roman"/>
          <w:sz w:val="24"/>
          <w:szCs w:val="28"/>
        </w:rPr>
      </w:pPr>
      <w:r w:rsidRPr="00707368">
        <w:rPr>
          <w:rFonts w:ascii="Times New Roman" w:hAnsi="Times New Roman" w:cs="Times New Roman"/>
          <w:sz w:val="24"/>
          <w:szCs w:val="28"/>
        </w:rPr>
        <w:t>д</w:t>
      </w:r>
      <w:r w:rsidR="0067270F" w:rsidRPr="00707368">
        <w:rPr>
          <w:rFonts w:ascii="Times New Roman" w:hAnsi="Times New Roman" w:cs="Times New Roman"/>
          <w:sz w:val="24"/>
          <w:szCs w:val="28"/>
        </w:rPr>
        <w:t>оклад обучающегося по ВКР, на который предусматривается не более 10 минут;</w:t>
      </w:r>
    </w:p>
    <w:p w:rsidR="00BF2624" w:rsidRPr="00707368" w:rsidRDefault="00BF2624" w:rsidP="00707368">
      <w:pPr>
        <w:pStyle w:val="a3"/>
        <w:numPr>
          <w:ilvl w:val="0"/>
          <w:numId w:val="10"/>
        </w:numPr>
        <w:spacing w:after="0" w:line="276" w:lineRule="auto"/>
        <w:jc w:val="both"/>
        <w:rPr>
          <w:rFonts w:ascii="Times New Roman" w:hAnsi="Times New Roman" w:cs="Times New Roman"/>
          <w:sz w:val="24"/>
          <w:szCs w:val="28"/>
        </w:rPr>
      </w:pPr>
      <w:r w:rsidRPr="00707368">
        <w:rPr>
          <w:rFonts w:ascii="Times New Roman" w:hAnsi="Times New Roman" w:cs="Times New Roman"/>
          <w:sz w:val="24"/>
          <w:szCs w:val="28"/>
        </w:rPr>
        <w:t>в</w:t>
      </w:r>
      <w:r w:rsidR="0067270F" w:rsidRPr="00707368">
        <w:rPr>
          <w:rFonts w:ascii="Times New Roman" w:hAnsi="Times New Roman" w:cs="Times New Roman"/>
          <w:sz w:val="24"/>
          <w:szCs w:val="28"/>
        </w:rPr>
        <w:t>опросы членов ГЭК по докладу обучающегося с предоставлением права пользования своей работой при ответах;</w:t>
      </w:r>
    </w:p>
    <w:p w:rsidR="004309E0" w:rsidRPr="00707368" w:rsidRDefault="00BF2624" w:rsidP="00707368">
      <w:pPr>
        <w:pStyle w:val="a3"/>
        <w:numPr>
          <w:ilvl w:val="0"/>
          <w:numId w:val="10"/>
        </w:numPr>
        <w:spacing w:after="0" w:line="276" w:lineRule="auto"/>
        <w:jc w:val="both"/>
        <w:rPr>
          <w:rFonts w:ascii="Times New Roman" w:hAnsi="Times New Roman" w:cs="Times New Roman"/>
          <w:sz w:val="24"/>
          <w:szCs w:val="28"/>
        </w:rPr>
      </w:pPr>
      <w:r w:rsidRPr="00707368">
        <w:rPr>
          <w:rFonts w:ascii="Times New Roman" w:hAnsi="Times New Roman" w:cs="Times New Roman"/>
          <w:sz w:val="24"/>
          <w:szCs w:val="28"/>
        </w:rPr>
        <w:t>в</w:t>
      </w:r>
      <w:r w:rsidR="0067270F" w:rsidRPr="00707368">
        <w:rPr>
          <w:rFonts w:ascii="Times New Roman" w:hAnsi="Times New Roman" w:cs="Times New Roman"/>
          <w:sz w:val="24"/>
          <w:szCs w:val="28"/>
        </w:rPr>
        <w:t>ыступление руководителя ВКР, а в случае его отсутствия – заслушивание его отзыва</w:t>
      </w:r>
      <w:r w:rsidR="004309E0" w:rsidRPr="00707368">
        <w:rPr>
          <w:rFonts w:ascii="Times New Roman" w:hAnsi="Times New Roman" w:cs="Times New Roman"/>
          <w:sz w:val="24"/>
          <w:szCs w:val="28"/>
        </w:rPr>
        <w:t xml:space="preserve">; </w:t>
      </w:r>
    </w:p>
    <w:p w:rsidR="004309E0" w:rsidRPr="00707368" w:rsidRDefault="004309E0" w:rsidP="00707368">
      <w:pPr>
        <w:pStyle w:val="a3"/>
        <w:numPr>
          <w:ilvl w:val="0"/>
          <w:numId w:val="10"/>
        </w:numPr>
        <w:spacing w:after="0" w:line="276" w:lineRule="auto"/>
        <w:jc w:val="both"/>
        <w:rPr>
          <w:rFonts w:ascii="Times New Roman" w:hAnsi="Times New Roman" w:cs="Times New Roman"/>
          <w:sz w:val="24"/>
          <w:szCs w:val="28"/>
        </w:rPr>
      </w:pPr>
      <w:r w:rsidRPr="00707368">
        <w:rPr>
          <w:rFonts w:ascii="Times New Roman" w:hAnsi="Times New Roman" w:cs="Times New Roman"/>
          <w:sz w:val="24"/>
          <w:szCs w:val="28"/>
        </w:rPr>
        <w:t>з</w:t>
      </w:r>
      <w:r w:rsidR="0067270F" w:rsidRPr="00707368">
        <w:rPr>
          <w:rFonts w:ascii="Times New Roman" w:hAnsi="Times New Roman" w:cs="Times New Roman"/>
          <w:sz w:val="24"/>
          <w:szCs w:val="28"/>
        </w:rPr>
        <w:t>аслушивание текста рецензии;</w:t>
      </w:r>
    </w:p>
    <w:p w:rsidR="004309E0" w:rsidRPr="00707368" w:rsidRDefault="004309E0" w:rsidP="00707368">
      <w:pPr>
        <w:pStyle w:val="a3"/>
        <w:numPr>
          <w:ilvl w:val="0"/>
          <w:numId w:val="10"/>
        </w:numPr>
        <w:spacing w:after="0" w:line="276" w:lineRule="auto"/>
        <w:jc w:val="both"/>
        <w:rPr>
          <w:rFonts w:ascii="Times New Roman" w:hAnsi="Times New Roman" w:cs="Times New Roman"/>
          <w:sz w:val="24"/>
          <w:szCs w:val="28"/>
        </w:rPr>
      </w:pPr>
      <w:r w:rsidRPr="00707368">
        <w:rPr>
          <w:rFonts w:ascii="Times New Roman" w:hAnsi="Times New Roman" w:cs="Times New Roman"/>
          <w:sz w:val="24"/>
          <w:szCs w:val="28"/>
        </w:rPr>
        <w:t>з</w:t>
      </w:r>
      <w:r w:rsidR="0067270F" w:rsidRPr="00707368">
        <w:rPr>
          <w:rFonts w:ascii="Times New Roman" w:hAnsi="Times New Roman" w:cs="Times New Roman"/>
          <w:sz w:val="24"/>
          <w:szCs w:val="28"/>
        </w:rPr>
        <w:t xml:space="preserve">аключительное слово обучающегося, включающее в себя ответы на замечания руководителя ВКР и рецензента. </w:t>
      </w:r>
    </w:p>
    <w:p w:rsidR="004309E0" w:rsidRPr="00707368" w:rsidRDefault="0067270F" w:rsidP="00707368">
      <w:pPr>
        <w:pStyle w:val="a3"/>
        <w:numPr>
          <w:ilvl w:val="1"/>
          <w:numId w:val="2"/>
        </w:numPr>
        <w:spacing w:after="0" w:line="276" w:lineRule="auto"/>
        <w:ind w:left="0" w:firstLine="0"/>
        <w:jc w:val="both"/>
        <w:rPr>
          <w:sz w:val="20"/>
        </w:rPr>
      </w:pPr>
      <w:r w:rsidRPr="00707368">
        <w:rPr>
          <w:rFonts w:ascii="Times New Roman" w:hAnsi="Times New Roman" w:cs="Times New Roman"/>
          <w:sz w:val="24"/>
          <w:szCs w:val="28"/>
        </w:rPr>
        <w:t xml:space="preserve">Общее время защиты ВКР одного обучающегося не должно превышать 30 минут. </w:t>
      </w:r>
    </w:p>
    <w:p w:rsidR="004309E0" w:rsidRPr="00707368" w:rsidRDefault="0067270F" w:rsidP="00707368">
      <w:pPr>
        <w:pStyle w:val="a3"/>
        <w:numPr>
          <w:ilvl w:val="1"/>
          <w:numId w:val="2"/>
        </w:numPr>
        <w:spacing w:after="0" w:line="276" w:lineRule="auto"/>
        <w:ind w:left="0" w:firstLine="0"/>
        <w:jc w:val="both"/>
        <w:rPr>
          <w:sz w:val="20"/>
        </w:rPr>
      </w:pPr>
      <w:r w:rsidRPr="00707368">
        <w:rPr>
          <w:rFonts w:ascii="Times New Roman" w:hAnsi="Times New Roman" w:cs="Times New Roman"/>
          <w:sz w:val="24"/>
          <w:szCs w:val="28"/>
        </w:rPr>
        <w:t>Ход защиты фиксируется в протоколах заседания секретарем ГЭК.</w:t>
      </w:r>
    </w:p>
    <w:p w:rsidR="004309E0" w:rsidRPr="00707368" w:rsidRDefault="0067270F" w:rsidP="00707368">
      <w:pPr>
        <w:pStyle w:val="a3"/>
        <w:numPr>
          <w:ilvl w:val="1"/>
          <w:numId w:val="2"/>
        </w:numPr>
        <w:spacing w:after="0" w:line="276" w:lineRule="auto"/>
        <w:ind w:left="0" w:firstLine="0"/>
        <w:jc w:val="both"/>
        <w:rPr>
          <w:sz w:val="20"/>
        </w:rPr>
      </w:pPr>
      <w:r w:rsidRPr="00707368">
        <w:rPr>
          <w:rFonts w:ascii="Times New Roman" w:hAnsi="Times New Roman" w:cs="Times New Roman"/>
          <w:sz w:val="24"/>
          <w:szCs w:val="28"/>
        </w:rPr>
        <w:t xml:space="preserve">Видеоконференцсвязь проводится в следующей форме: </w:t>
      </w:r>
    </w:p>
    <w:p w:rsidR="004309E0" w:rsidRPr="00707368" w:rsidRDefault="0067270F" w:rsidP="00707368">
      <w:pPr>
        <w:pStyle w:val="a3"/>
        <w:numPr>
          <w:ilvl w:val="0"/>
          <w:numId w:val="11"/>
        </w:numPr>
        <w:spacing w:after="0" w:line="276" w:lineRule="auto"/>
        <w:jc w:val="both"/>
        <w:rPr>
          <w:sz w:val="20"/>
        </w:rPr>
      </w:pPr>
      <w:r w:rsidRPr="00707368">
        <w:rPr>
          <w:rFonts w:ascii="Times New Roman" w:hAnsi="Times New Roman" w:cs="Times New Roman"/>
          <w:sz w:val="24"/>
          <w:szCs w:val="28"/>
        </w:rPr>
        <w:t xml:space="preserve">члены государственной экзаменационной комиссии находятся в </w:t>
      </w:r>
      <w:r w:rsidR="004309E0" w:rsidRPr="00707368">
        <w:rPr>
          <w:rFonts w:ascii="Times New Roman" w:hAnsi="Times New Roman" w:cs="Times New Roman"/>
          <w:sz w:val="24"/>
          <w:szCs w:val="28"/>
        </w:rPr>
        <w:t>Техникуме</w:t>
      </w:r>
      <w:r w:rsidRPr="00707368">
        <w:rPr>
          <w:rFonts w:ascii="Times New Roman" w:hAnsi="Times New Roman" w:cs="Times New Roman"/>
          <w:sz w:val="24"/>
          <w:szCs w:val="28"/>
        </w:rPr>
        <w:t>, выпускник «дома»</w:t>
      </w:r>
      <w:r w:rsidR="004309E0" w:rsidRPr="00707368">
        <w:rPr>
          <w:rFonts w:ascii="Times New Roman" w:hAnsi="Times New Roman" w:cs="Times New Roman"/>
          <w:sz w:val="24"/>
          <w:szCs w:val="28"/>
        </w:rPr>
        <w:t>;</w:t>
      </w:r>
    </w:p>
    <w:p w:rsidR="004309E0" w:rsidRPr="00707368" w:rsidRDefault="004309E0" w:rsidP="00707368">
      <w:pPr>
        <w:pStyle w:val="a3"/>
        <w:numPr>
          <w:ilvl w:val="0"/>
          <w:numId w:val="11"/>
        </w:numPr>
        <w:spacing w:after="0" w:line="276" w:lineRule="auto"/>
        <w:jc w:val="both"/>
        <w:rPr>
          <w:sz w:val="20"/>
        </w:rPr>
      </w:pPr>
      <w:r w:rsidRPr="00707368">
        <w:rPr>
          <w:rFonts w:ascii="Times New Roman" w:hAnsi="Times New Roman" w:cs="Times New Roman"/>
          <w:sz w:val="24"/>
          <w:szCs w:val="28"/>
        </w:rPr>
        <w:t>з</w:t>
      </w:r>
      <w:r w:rsidR="0067270F" w:rsidRPr="00707368">
        <w:rPr>
          <w:rFonts w:ascii="Times New Roman" w:hAnsi="Times New Roman" w:cs="Times New Roman"/>
          <w:sz w:val="24"/>
          <w:szCs w:val="28"/>
        </w:rPr>
        <w:t>а 30 минут до начала защиты ВКР технический специалист, секретарь ГЭК и обучающиеся проверяют наличие и работу технического оборудования в соответствии с требованиями, установлен</w:t>
      </w:r>
      <w:r w:rsidR="002A533B" w:rsidRPr="00707368">
        <w:rPr>
          <w:rFonts w:ascii="Times New Roman" w:hAnsi="Times New Roman" w:cs="Times New Roman"/>
          <w:sz w:val="24"/>
          <w:szCs w:val="28"/>
        </w:rPr>
        <w:t>н</w:t>
      </w:r>
      <w:r w:rsidR="0067270F" w:rsidRPr="00707368">
        <w:rPr>
          <w:rFonts w:ascii="Times New Roman" w:hAnsi="Times New Roman" w:cs="Times New Roman"/>
          <w:sz w:val="24"/>
          <w:szCs w:val="28"/>
        </w:rPr>
        <w:t>ыми Порядком</w:t>
      </w:r>
      <w:r w:rsidRPr="00707368">
        <w:rPr>
          <w:rFonts w:ascii="Times New Roman" w:hAnsi="Times New Roman" w:cs="Times New Roman"/>
          <w:sz w:val="24"/>
          <w:szCs w:val="28"/>
        </w:rPr>
        <w:t>;</w:t>
      </w:r>
    </w:p>
    <w:p w:rsidR="004309E0" w:rsidRPr="00707368" w:rsidRDefault="004309E0" w:rsidP="00707368">
      <w:pPr>
        <w:pStyle w:val="a3"/>
        <w:numPr>
          <w:ilvl w:val="0"/>
          <w:numId w:val="11"/>
        </w:numPr>
        <w:spacing w:after="0" w:line="276" w:lineRule="auto"/>
        <w:jc w:val="both"/>
        <w:rPr>
          <w:sz w:val="20"/>
        </w:rPr>
      </w:pPr>
      <w:r w:rsidRPr="00707368">
        <w:rPr>
          <w:rFonts w:ascii="Times New Roman" w:hAnsi="Times New Roman" w:cs="Times New Roman"/>
          <w:sz w:val="24"/>
          <w:szCs w:val="28"/>
        </w:rPr>
        <w:t>н</w:t>
      </w:r>
      <w:r w:rsidR="0067270F" w:rsidRPr="00707368">
        <w:rPr>
          <w:rFonts w:ascii="Times New Roman" w:hAnsi="Times New Roman" w:cs="Times New Roman"/>
          <w:sz w:val="24"/>
          <w:szCs w:val="28"/>
        </w:rPr>
        <w:t>е позднее чем за 10 минут до начала заседания ГЭК обучающиеся, члены ГЭК и секретарь ГЭК должны подключиться в режим видеоконференции</w:t>
      </w:r>
      <w:r w:rsidRPr="00707368">
        <w:rPr>
          <w:rFonts w:ascii="Times New Roman" w:hAnsi="Times New Roman" w:cs="Times New Roman"/>
          <w:sz w:val="24"/>
          <w:szCs w:val="28"/>
        </w:rPr>
        <w:t>;</w:t>
      </w:r>
    </w:p>
    <w:p w:rsidR="004309E0" w:rsidRPr="00707368" w:rsidRDefault="0067270F" w:rsidP="00707368">
      <w:pPr>
        <w:pStyle w:val="a3"/>
        <w:numPr>
          <w:ilvl w:val="0"/>
          <w:numId w:val="11"/>
        </w:numPr>
        <w:spacing w:after="0" w:line="276" w:lineRule="auto"/>
        <w:jc w:val="both"/>
        <w:rPr>
          <w:sz w:val="20"/>
        </w:rPr>
      </w:pPr>
      <w:r w:rsidRPr="00707368">
        <w:rPr>
          <w:rFonts w:ascii="Times New Roman" w:hAnsi="Times New Roman" w:cs="Times New Roman"/>
          <w:sz w:val="24"/>
          <w:szCs w:val="28"/>
        </w:rPr>
        <w:t>Идентификация личности членов ГЭК проводится на начало видеосвязи по проведению ГИА</w:t>
      </w:r>
      <w:r w:rsidR="004309E0" w:rsidRPr="00707368">
        <w:rPr>
          <w:rFonts w:ascii="Times New Roman" w:hAnsi="Times New Roman" w:cs="Times New Roman"/>
          <w:sz w:val="24"/>
          <w:szCs w:val="28"/>
        </w:rPr>
        <w:t>;</w:t>
      </w:r>
    </w:p>
    <w:p w:rsidR="004309E0" w:rsidRPr="00707368" w:rsidRDefault="0067270F" w:rsidP="00707368">
      <w:pPr>
        <w:pStyle w:val="a3"/>
        <w:numPr>
          <w:ilvl w:val="0"/>
          <w:numId w:val="11"/>
        </w:numPr>
        <w:spacing w:after="0" w:line="276" w:lineRule="auto"/>
        <w:jc w:val="both"/>
        <w:rPr>
          <w:sz w:val="20"/>
        </w:rPr>
      </w:pPr>
      <w:r w:rsidRPr="00707368">
        <w:rPr>
          <w:rFonts w:ascii="Times New Roman" w:hAnsi="Times New Roman" w:cs="Times New Roman"/>
          <w:sz w:val="24"/>
          <w:szCs w:val="28"/>
        </w:rPr>
        <w:t xml:space="preserve">В начале заседания секретарь представляет обучающимся председателя и членов ГЭК. </w:t>
      </w:r>
    </w:p>
    <w:p w:rsidR="004309E0" w:rsidRPr="00707368" w:rsidRDefault="0067270F" w:rsidP="00707368">
      <w:pPr>
        <w:pStyle w:val="a3"/>
        <w:numPr>
          <w:ilvl w:val="0"/>
          <w:numId w:val="11"/>
        </w:numPr>
        <w:spacing w:after="0" w:line="276" w:lineRule="auto"/>
        <w:jc w:val="both"/>
        <w:rPr>
          <w:sz w:val="20"/>
        </w:rPr>
      </w:pPr>
      <w:r w:rsidRPr="00707368">
        <w:rPr>
          <w:rFonts w:ascii="Times New Roman" w:hAnsi="Times New Roman" w:cs="Times New Roman"/>
          <w:sz w:val="24"/>
          <w:szCs w:val="28"/>
        </w:rPr>
        <w:t xml:space="preserve">Председатель ГЭК (заместитель председателя ГЭК) в присутствии обучающихся: </w:t>
      </w:r>
    </w:p>
    <w:p w:rsidR="004309E0" w:rsidRPr="00707368" w:rsidRDefault="004309E0" w:rsidP="00707368">
      <w:pPr>
        <w:pStyle w:val="a3"/>
        <w:numPr>
          <w:ilvl w:val="0"/>
          <w:numId w:val="12"/>
        </w:numPr>
        <w:spacing w:after="0" w:line="276" w:lineRule="auto"/>
        <w:jc w:val="both"/>
        <w:rPr>
          <w:sz w:val="20"/>
        </w:rPr>
      </w:pPr>
      <w:r w:rsidRPr="00707368">
        <w:rPr>
          <w:rFonts w:ascii="Times New Roman" w:hAnsi="Times New Roman" w:cs="Times New Roman"/>
          <w:sz w:val="24"/>
          <w:szCs w:val="28"/>
        </w:rPr>
        <w:t>р</w:t>
      </w:r>
      <w:r w:rsidR="0067270F" w:rsidRPr="00707368">
        <w:rPr>
          <w:rFonts w:ascii="Times New Roman" w:hAnsi="Times New Roman" w:cs="Times New Roman"/>
          <w:sz w:val="24"/>
          <w:szCs w:val="28"/>
        </w:rPr>
        <w:t>азъясняет процедуру прохождения защиты ВКР в дистанционной форме, включая процедуру обсуждения и порядок объявления результатов;</w:t>
      </w:r>
    </w:p>
    <w:p w:rsidR="004309E0" w:rsidRPr="00707368" w:rsidRDefault="004309E0" w:rsidP="00707368">
      <w:pPr>
        <w:pStyle w:val="a3"/>
        <w:numPr>
          <w:ilvl w:val="0"/>
          <w:numId w:val="12"/>
        </w:numPr>
        <w:spacing w:after="0" w:line="276" w:lineRule="auto"/>
        <w:jc w:val="both"/>
        <w:rPr>
          <w:sz w:val="20"/>
        </w:rPr>
      </w:pPr>
      <w:r w:rsidRPr="00707368">
        <w:rPr>
          <w:rFonts w:ascii="Times New Roman" w:hAnsi="Times New Roman" w:cs="Times New Roman"/>
          <w:sz w:val="24"/>
          <w:szCs w:val="28"/>
        </w:rPr>
        <w:t>о</w:t>
      </w:r>
      <w:r w:rsidR="0067270F" w:rsidRPr="00707368">
        <w:rPr>
          <w:rFonts w:ascii="Times New Roman" w:hAnsi="Times New Roman" w:cs="Times New Roman"/>
          <w:sz w:val="24"/>
          <w:szCs w:val="28"/>
        </w:rPr>
        <w:t xml:space="preserve">пределяет последовательность вызова для защиты студентов в соответствии с предоставленным расписанием защиты ВКР. </w:t>
      </w:r>
    </w:p>
    <w:p w:rsidR="004309E0" w:rsidRPr="00707368" w:rsidRDefault="0067270F" w:rsidP="00707368">
      <w:pPr>
        <w:pStyle w:val="a3"/>
        <w:numPr>
          <w:ilvl w:val="1"/>
          <w:numId w:val="2"/>
        </w:numPr>
        <w:spacing w:after="0" w:line="276" w:lineRule="auto"/>
        <w:ind w:left="0" w:firstLine="0"/>
        <w:jc w:val="both"/>
        <w:rPr>
          <w:sz w:val="20"/>
        </w:rPr>
      </w:pPr>
      <w:r w:rsidRPr="00707368">
        <w:rPr>
          <w:rFonts w:ascii="Times New Roman" w:hAnsi="Times New Roman" w:cs="Times New Roman"/>
          <w:sz w:val="24"/>
          <w:szCs w:val="28"/>
        </w:rPr>
        <w:t>Каждый обучающийся, допущенный к процедуре защиты ВКР, должен:</w:t>
      </w:r>
    </w:p>
    <w:p w:rsidR="004309E0" w:rsidRPr="00707368" w:rsidRDefault="004309E0" w:rsidP="00707368">
      <w:pPr>
        <w:pStyle w:val="a3"/>
        <w:numPr>
          <w:ilvl w:val="0"/>
          <w:numId w:val="13"/>
        </w:numPr>
        <w:spacing w:after="0" w:line="276" w:lineRule="auto"/>
        <w:jc w:val="both"/>
        <w:rPr>
          <w:sz w:val="20"/>
        </w:rPr>
      </w:pPr>
      <w:r w:rsidRPr="00707368">
        <w:rPr>
          <w:rFonts w:ascii="Times New Roman" w:hAnsi="Times New Roman" w:cs="Times New Roman"/>
          <w:sz w:val="24"/>
          <w:szCs w:val="28"/>
        </w:rPr>
        <w:t>п</w:t>
      </w:r>
      <w:r w:rsidR="0067270F" w:rsidRPr="00707368">
        <w:rPr>
          <w:rFonts w:ascii="Times New Roman" w:hAnsi="Times New Roman" w:cs="Times New Roman"/>
          <w:sz w:val="24"/>
          <w:szCs w:val="28"/>
        </w:rPr>
        <w:t xml:space="preserve">рисутствовать на вступительном слове председателя ГЭК; </w:t>
      </w:r>
    </w:p>
    <w:p w:rsidR="004309E0" w:rsidRPr="00707368" w:rsidRDefault="004309E0" w:rsidP="00707368">
      <w:pPr>
        <w:pStyle w:val="a3"/>
        <w:numPr>
          <w:ilvl w:val="0"/>
          <w:numId w:val="13"/>
        </w:numPr>
        <w:spacing w:after="0" w:line="276" w:lineRule="auto"/>
        <w:jc w:val="both"/>
        <w:rPr>
          <w:sz w:val="20"/>
        </w:rPr>
      </w:pPr>
      <w:r w:rsidRPr="00707368">
        <w:rPr>
          <w:rFonts w:ascii="Times New Roman" w:hAnsi="Times New Roman" w:cs="Times New Roman"/>
          <w:sz w:val="24"/>
          <w:szCs w:val="28"/>
        </w:rPr>
        <w:lastRenderedPageBreak/>
        <w:t>п</w:t>
      </w:r>
      <w:r w:rsidR="0067270F" w:rsidRPr="00707368">
        <w:rPr>
          <w:rFonts w:ascii="Times New Roman" w:hAnsi="Times New Roman" w:cs="Times New Roman"/>
          <w:sz w:val="24"/>
          <w:szCs w:val="28"/>
        </w:rPr>
        <w:t>роверить подключение к системе за 10 минут до своего выступления в соответствии с озвученной председателем ГЭК последовательностью выступления;</w:t>
      </w:r>
    </w:p>
    <w:p w:rsidR="004309E0" w:rsidRPr="00707368" w:rsidRDefault="004309E0" w:rsidP="00707368">
      <w:pPr>
        <w:pStyle w:val="a3"/>
        <w:numPr>
          <w:ilvl w:val="0"/>
          <w:numId w:val="13"/>
        </w:numPr>
        <w:spacing w:after="0" w:line="276" w:lineRule="auto"/>
        <w:jc w:val="both"/>
        <w:rPr>
          <w:sz w:val="20"/>
        </w:rPr>
      </w:pPr>
      <w:r w:rsidRPr="00707368">
        <w:rPr>
          <w:rFonts w:ascii="Times New Roman" w:hAnsi="Times New Roman" w:cs="Times New Roman"/>
          <w:sz w:val="24"/>
          <w:szCs w:val="28"/>
        </w:rPr>
        <w:t>п</w:t>
      </w:r>
      <w:r w:rsidR="0067270F" w:rsidRPr="00707368">
        <w:rPr>
          <w:rFonts w:ascii="Times New Roman" w:hAnsi="Times New Roman" w:cs="Times New Roman"/>
          <w:sz w:val="24"/>
          <w:szCs w:val="28"/>
        </w:rPr>
        <w:t>риступить к защите ВКР после прохождения идентификации личности.</w:t>
      </w:r>
    </w:p>
    <w:p w:rsidR="004309E0" w:rsidRPr="00707368" w:rsidRDefault="0067270F" w:rsidP="00707368">
      <w:pPr>
        <w:pStyle w:val="a3"/>
        <w:numPr>
          <w:ilvl w:val="1"/>
          <w:numId w:val="2"/>
        </w:numPr>
        <w:spacing w:after="0" w:line="276" w:lineRule="auto"/>
        <w:ind w:left="0" w:firstLine="0"/>
        <w:jc w:val="both"/>
        <w:rPr>
          <w:sz w:val="20"/>
        </w:rPr>
      </w:pPr>
      <w:r w:rsidRPr="00707368">
        <w:rPr>
          <w:rFonts w:ascii="Times New Roman" w:hAnsi="Times New Roman" w:cs="Times New Roman"/>
          <w:sz w:val="24"/>
          <w:szCs w:val="28"/>
        </w:rPr>
        <w:t xml:space="preserve">Идентификация личности обучающегося осуществляется путем предъявления для обозрения членам ГЭК паспорта или иного документа, удостоверяющего личность. При этом должна быть обеспечена четкая фиксация фотографии обучающегося, его фамилии, имени, отчества (при его наличии), даты и места рождения, органа, выдавшего документ, и даты его выдачи. В случае невозможности идентификации личности обучающийся отстраняется от прохождения ГИА. При этом в протокол заседания ГЭК вносится запись «не явился по неуважительной причине». </w:t>
      </w:r>
    </w:p>
    <w:p w:rsidR="004309E0" w:rsidRPr="00707368" w:rsidRDefault="0067270F" w:rsidP="00707368">
      <w:pPr>
        <w:pStyle w:val="a3"/>
        <w:numPr>
          <w:ilvl w:val="1"/>
          <w:numId w:val="2"/>
        </w:numPr>
        <w:spacing w:after="0" w:line="276" w:lineRule="auto"/>
        <w:ind w:left="0" w:firstLine="0"/>
        <w:jc w:val="both"/>
        <w:rPr>
          <w:sz w:val="20"/>
        </w:rPr>
      </w:pPr>
      <w:r w:rsidRPr="00707368">
        <w:rPr>
          <w:rFonts w:ascii="Times New Roman" w:hAnsi="Times New Roman" w:cs="Times New Roman"/>
          <w:sz w:val="24"/>
          <w:szCs w:val="28"/>
        </w:rPr>
        <w:t xml:space="preserve">В случае невыхода обучающегося на связь в течение более чем на 20 минут с начала государственного аттестационного испытания обучающийся считается не явившимся на аттестационное испытание. В случае необходимости обучающийся может получить техническую помощь у технического специалиста, обратившись к нему в оперативном порядке с описанием возникшей проблемы по электронной почте или с помощью телефонной связи. </w:t>
      </w:r>
    </w:p>
    <w:p w:rsidR="004309E0" w:rsidRPr="00707368" w:rsidRDefault="0067270F" w:rsidP="00707368">
      <w:pPr>
        <w:pStyle w:val="a3"/>
        <w:numPr>
          <w:ilvl w:val="1"/>
          <w:numId w:val="2"/>
        </w:numPr>
        <w:spacing w:after="0" w:line="276" w:lineRule="auto"/>
        <w:ind w:left="0" w:firstLine="0"/>
        <w:jc w:val="both"/>
        <w:rPr>
          <w:sz w:val="20"/>
        </w:rPr>
      </w:pPr>
      <w:r w:rsidRPr="00707368">
        <w:rPr>
          <w:rFonts w:ascii="Times New Roman" w:hAnsi="Times New Roman" w:cs="Times New Roman"/>
          <w:sz w:val="24"/>
          <w:szCs w:val="28"/>
        </w:rPr>
        <w:t xml:space="preserve">В случае технических сбоев в работе оборудования и/или канала связи во время выступления обучающегося или невыхода обучающегося на связь по уважительным причинам председатель ГЭК вправе перенести защиту ВКР на другое время в рамках этого дня или на другой день, но в установленный период работы ГЭК, о чем составляется соответствующий акт. </w:t>
      </w:r>
    </w:p>
    <w:p w:rsidR="004309E0" w:rsidRPr="00707368" w:rsidRDefault="0067270F" w:rsidP="00707368">
      <w:pPr>
        <w:pStyle w:val="a3"/>
        <w:numPr>
          <w:ilvl w:val="1"/>
          <w:numId w:val="2"/>
        </w:numPr>
        <w:spacing w:after="0" w:line="276" w:lineRule="auto"/>
        <w:ind w:left="0" w:firstLine="0"/>
        <w:jc w:val="both"/>
        <w:rPr>
          <w:sz w:val="20"/>
        </w:rPr>
      </w:pPr>
      <w:r w:rsidRPr="00707368">
        <w:rPr>
          <w:rFonts w:ascii="Times New Roman" w:hAnsi="Times New Roman" w:cs="Times New Roman"/>
          <w:sz w:val="24"/>
          <w:szCs w:val="28"/>
        </w:rPr>
        <w:t xml:space="preserve">По окончании защиты всех ВКР, внесенных в календарный график на день, члены ГЭК оценивают итоги защиты каждого обучающегося. При обсуждении оценки членами ГЭК в случае их нахождения на территории </w:t>
      </w:r>
      <w:r w:rsidR="004309E0" w:rsidRPr="00707368">
        <w:rPr>
          <w:rFonts w:ascii="Times New Roman" w:hAnsi="Times New Roman" w:cs="Times New Roman"/>
          <w:sz w:val="24"/>
          <w:szCs w:val="28"/>
        </w:rPr>
        <w:t>техникума</w:t>
      </w:r>
      <w:r w:rsidRPr="00707368">
        <w:rPr>
          <w:rFonts w:ascii="Times New Roman" w:hAnsi="Times New Roman" w:cs="Times New Roman"/>
          <w:sz w:val="24"/>
          <w:szCs w:val="28"/>
        </w:rPr>
        <w:t xml:space="preserve"> видеоконференцсвязь не осуществляется. </w:t>
      </w:r>
    </w:p>
    <w:p w:rsidR="004309E0" w:rsidRPr="00707368" w:rsidRDefault="0067270F" w:rsidP="00707368">
      <w:pPr>
        <w:pStyle w:val="a3"/>
        <w:numPr>
          <w:ilvl w:val="1"/>
          <w:numId w:val="2"/>
        </w:numPr>
        <w:spacing w:after="0" w:line="276" w:lineRule="auto"/>
        <w:ind w:left="0" w:firstLine="0"/>
        <w:jc w:val="both"/>
        <w:rPr>
          <w:sz w:val="20"/>
        </w:rPr>
      </w:pPr>
      <w:r w:rsidRPr="00707368">
        <w:rPr>
          <w:rFonts w:ascii="Times New Roman" w:hAnsi="Times New Roman" w:cs="Times New Roman"/>
          <w:sz w:val="24"/>
          <w:szCs w:val="28"/>
        </w:rPr>
        <w:t xml:space="preserve">После окончания обсуждения обучающиеся возвращаются в режим видеоконференции для заслушивания результатов защиты. Оценка доводится до сведения обучающегося в день проведения защиты и вносится в протокол заседания. Отсутствие обучающегося на объявлении оценки не является нарушением процедуры проведения аттестационного испытания. </w:t>
      </w:r>
    </w:p>
    <w:p w:rsidR="004309E0" w:rsidRPr="00707368" w:rsidRDefault="0067270F" w:rsidP="00707368">
      <w:pPr>
        <w:pStyle w:val="a3"/>
        <w:numPr>
          <w:ilvl w:val="1"/>
          <w:numId w:val="2"/>
        </w:numPr>
        <w:spacing w:after="0" w:line="276" w:lineRule="auto"/>
        <w:ind w:left="0" w:firstLine="0"/>
        <w:jc w:val="both"/>
        <w:rPr>
          <w:sz w:val="20"/>
        </w:rPr>
      </w:pPr>
      <w:r w:rsidRPr="00707368">
        <w:rPr>
          <w:rFonts w:ascii="Times New Roman" w:hAnsi="Times New Roman" w:cs="Times New Roman"/>
          <w:sz w:val="24"/>
          <w:szCs w:val="28"/>
        </w:rPr>
        <w:t xml:space="preserve">Оформление протоколов ГИА ведется секретарем ГЭК. После проведения процедуры ГИА протоколы подписываются членами ГЭК. </w:t>
      </w:r>
    </w:p>
    <w:p w:rsidR="004309E0" w:rsidRDefault="004309E0" w:rsidP="004309E0">
      <w:pPr>
        <w:pStyle w:val="a3"/>
        <w:spacing w:after="0" w:line="360" w:lineRule="auto"/>
        <w:ind w:left="0"/>
        <w:jc w:val="both"/>
        <w:rPr>
          <w:rFonts w:ascii="Times New Roman" w:hAnsi="Times New Roman" w:cs="Times New Roman"/>
          <w:sz w:val="28"/>
          <w:szCs w:val="28"/>
        </w:rPr>
      </w:pPr>
    </w:p>
    <w:p w:rsidR="00BB28D2" w:rsidRDefault="00BB28D2" w:rsidP="00707368">
      <w:pPr>
        <w:pStyle w:val="a3"/>
        <w:numPr>
          <w:ilvl w:val="0"/>
          <w:numId w:val="2"/>
        </w:numPr>
        <w:spacing w:after="0" w:line="276" w:lineRule="auto"/>
        <w:ind w:left="0" w:right="-284" w:firstLine="0"/>
        <w:jc w:val="center"/>
        <w:rPr>
          <w:rFonts w:ascii="Times New Roman" w:hAnsi="Times New Roman" w:cs="Times New Roman"/>
          <w:b/>
          <w:bCs/>
          <w:sz w:val="28"/>
          <w:szCs w:val="28"/>
        </w:rPr>
      </w:pPr>
      <w:bookmarkStart w:id="1" w:name="_Hlk42125824"/>
      <w:r w:rsidRPr="00BB28D2">
        <w:rPr>
          <w:rFonts w:ascii="Times New Roman" w:hAnsi="Times New Roman" w:cs="Times New Roman"/>
          <w:b/>
          <w:bCs/>
          <w:sz w:val="28"/>
          <w:szCs w:val="28"/>
        </w:rPr>
        <w:t>Порядок оценивания ВКР в части выполнения выпускной практической квалификационной работы, предусмотренной ФГОС СПО</w:t>
      </w:r>
    </w:p>
    <w:bookmarkEnd w:id="1"/>
    <w:p w:rsidR="00BB28D2" w:rsidRPr="00707368" w:rsidRDefault="00BB28D2" w:rsidP="00707368">
      <w:pPr>
        <w:pStyle w:val="a6"/>
        <w:numPr>
          <w:ilvl w:val="1"/>
          <w:numId w:val="2"/>
        </w:numPr>
        <w:shd w:val="clear" w:color="auto" w:fill="FFFFFF"/>
        <w:spacing w:before="0" w:beforeAutospacing="0" w:after="0" w:afterAutospacing="0" w:line="276" w:lineRule="auto"/>
        <w:ind w:left="0" w:firstLine="0"/>
        <w:jc w:val="both"/>
        <w:rPr>
          <w:szCs w:val="28"/>
        </w:rPr>
      </w:pPr>
      <w:r w:rsidRPr="00707368">
        <w:rPr>
          <w:szCs w:val="28"/>
        </w:rPr>
        <w:t>Выпускная квалификационная работа в части выполнения выпускной практической квалификационной работы, предусмотренной федеральным государственным образовательным стандартом среднего профессионального образования, при невозможности ее защиты с применением электронного обучения, дистанционных образовательных технологий оценивается по решению Техникума на основе:</w:t>
      </w:r>
    </w:p>
    <w:p w:rsidR="00BB28D2" w:rsidRPr="00707368" w:rsidRDefault="00BB28D2" w:rsidP="00707368">
      <w:pPr>
        <w:pStyle w:val="a6"/>
        <w:shd w:val="clear" w:color="auto" w:fill="FFFFFF"/>
        <w:spacing w:before="0" w:beforeAutospacing="0" w:after="0" w:afterAutospacing="0" w:line="276" w:lineRule="auto"/>
        <w:jc w:val="both"/>
        <w:rPr>
          <w:szCs w:val="28"/>
        </w:rPr>
      </w:pPr>
      <w:r w:rsidRPr="00707368">
        <w:rPr>
          <w:szCs w:val="28"/>
        </w:rPr>
        <w:t>а) результатов промежуточной аттестации по профессиональным модулям образовательной программы среднего профессионального образования;</w:t>
      </w:r>
    </w:p>
    <w:p w:rsidR="00BB28D2" w:rsidRPr="00707368" w:rsidRDefault="00BB28D2" w:rsidP="00707368">
      <w:pPr>
        <w:pStyle w:val="a6"/>
        <w:shd w:val="clear" w:color="auto" w:fill="FFFFFF"/>
        <w:spacing w:before="0" w:beforeAutospacing="0" w:after="0" w:afterAutospacing="0" w:line="276" w:lineRule="auto"/>
        <w:jc w:val="both"/>
        <w:rPr>
          <w:szCs w:val="28"/>
        </w:rPr>
      </w:pPr>
      <w:r w:rsidRPr="00707368">
        <w:rPr>
          <w:szCs w:val="28"/>
        </w:rPr>
        <w:t>б) наличия статуса победителя, призера или участника:</w:t>
      </w:r>
    </w:p>
    <w:p w:rsidR="00BB28D2" w:rsidRPr="00707368" w:rsidRDefault="00BB28D2" w:rsidP="00707368">
      <w:pPr>
        <w:pStyle w:val="a6"/>
        <w:numPr>
          <w:ilvl w:val="0"/>
          <w:numId w:val="15"/>
        </w:numPr>
        <w:shd w:val="clear" w:color="auto" w:fill="FFFFFF"/>
        <w:spacing w:before="0" w:beforeAutospacing="0" w:after="0" w:afterAutospacing="0" w:line="276" w:lineRule="auto"/>
        <w:jc w:val="both"/>
        <w:rPr>
          <w:szCs w:val="28"/>
        </w:rPr>
      </w:pPr>
      <w:r w:rsidRPr="00707368">
        <w:rPr>
          <w:szCs w:val="28"/>
        </w:rPr>
        <w:lastRenderedPageBreak/>
        <w:t xml:space="preserve">Всероссийской олимпиады профессионального мастерства обучающихся по специальностям среднего профессионального образования 2018/19 учебного года, включенной в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2018/19 учебный год, утвержденный приказом Министерства просвещения Российской Федерации от 9 ноября 2018г. №197 (зарегистрирован Министерством юстиции Российской Федерации 22 ноября 2018г., регистрационный </w:t>
      </w:r>
      <w:r w:rsidR="00B76F8A" w:rsidRPr="00707368">
        <w:rPr>
          <w:szCs w:val="28"/>
        </w:rPr>
        <w:t xml:space="preserve">№ </w:t>
      </w:r>
      <w:r w:rsidRPr="00707368">
        <w:rPr>
          <w:szCs w:val="28"/>
        </w:rPr>
        <w:t xml:space="preserve">52751), с изменениями, внесенными приказами Министерства просвещения Российской Федерации от 6 февраля 2019г. </w:t>
      </w:r>
      <w:r w:rsidR="00B76F8A" w:rsidRPr="00707368">
        <w:rPr>
          <w:szCs w:val="28"/>
        </w:rPr>
        <w:t>№ </w:t>
      </w:r>
      <w:r w:rsidRPr="00707368">
        <w:rPr>
          <w:szCs w:val="28"/>
        </w:rPr>
        <w:t>63 (зарегистрирован Министерством юстиции Российской Федерации 5</w:t>
      </w:r>
      <w:r w:rsidR="00B76F8A" w:rsidRPr="00707368">
        <w:rPr>
          <w:szCs w:val="28"/>
        </w:rPr>
        <w:t> </w:t>
      </w:r>
      <w:r w:rsidRPr="00707368">
        <w:rPr>
          <w:szCs w:val="28"/>
        </w:rPr>
        <w:t xml:space="preserve">марта 2019г., регистрационный </w:t>
      </w:r>
      <w:r w:rsidR="00B76F8A" w:rsidRPr="00707368">
        <w:rPr>
          <w:szCs w:val="28"/>
        </w:rPr>
        <w:t xml:space="preserve">№ </w:t>
      </w:r>
      <w:r w:rsidRPr="00707368">
        <w:rPr>
          <w:szCs w:val="28"/>
        </w:rPr>
        <w:t xml:space="preserve">53956) и от 27 мая 2019г. </w:t>
      </w:r>
      <w:r w:rsidR="00B76F8A" w:rsidRPr="00707368">
        <w:rPr>
          <w:szCs w:val="28"/>
        </w:rPr>
        <w:t xml:space="preserve">№ </w:t>
      </w:r>
      <w:r w:rsidRPr="00707368">
        <w:rPr>
          <w:szCs w:val="28"/>
        </w:rPr>
        <w:t xml:space="preserve">269 (зарегистрирован Министерством юстиции Российской Федерации 18 июля 2019г., регистрационный </w:t>
      </w:r>
      <w:r w:rsidR="00B76F8A" w:rsidRPr="00707368">
        <w:rPr>
          <w:szCs w:val="28"/>
        </w:rPr>
        <w:t xml:space="preserve">№ </w:t>
      </w:r>
      <w:r w:rsidRPr="00707368">
        <w:rPr>
          <w:szCs w:val="28"/>
        </w:rPr>
        <w:t>55304);</w:t>
      </w:r>
    </w:p>
    <w:p w:rsidR="00BB28D2" w:rsidRPr="00707368" w:rsidRDefault="00BB28D2" w:rsidP="00707368">
      <w:pPr>
        <w:pStyle w:val="a6"/>
        <w:numPr>
          <w:ilvl w:val="0"/>
          <w:numId w:val="15"/>
        </w:numPr>
        <w:shd w:val="clear" w:color="auto" w:fill="FFFFFF"/>
        <w:spacing w:before="0" w:beforeAutospacing="0" w:after="0" w:afterAutospacing="0" w:line="276" w:lineRule="auto"/>
        <w:jc w:val="both"/>
        <w:rPr>
          <w:szCs w:val="28"/>
        </w:rPr>
      </w:pPr>
      <w:r w:rsidRPr="00707368">
        <w:rPr>
          <w:szCs w:val="28"/>
        </w:rPr>
        <w:t xml:space="preserve">Всероссийской олимпиады профессионального мастерства обучающихся по специальностям среднего профессионального образования 2019/20 учебного года, включенной в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2019/20 учебный год, утвержденный приказом Министерства просвещения Российской Федерации от 24 июля 2019г. </w:t>
      </w:r>
      <w:r w:rsidR="00B76F8A" w:rsidRPr="00707368">
        <w:rPr>
          <w:szCs w:val="28"/>
        </w:rPr>
        <w:t xml:space="preserve">№ </w:t>
      </w:r>
      <w:r w:rsidRPr="00707368">
        <w:rPr>
          <w:szCs w:val="28"/>
        </w:rPr>
        <w:t xml:space="preserve">390 (зарегистрирован Министерством юстиции Российской Федерации 12 сентября 2019г., регистрационный </w:t>
      </w:r>
      <w:r w:rsidR="00B76F8A" w:rsidRPr="00707368">
        <w:rPr>
          <w:szCs w:val="28"/>
        </w:rPr>
        <w:t xml:space="preserve">№ </w:t>
      </w:r>
      <w:r w:rsidRPr="00707368">
        <w:rPr>
          <w:szCs w:val="28"/>
        </w:rPr>
        <w:t xml:space="preserve">55890), с изменениями, внесенными приказом Министерства просвещения Российской Федерации от 27 декабря 2019г. </w:t>
      </w:r>
      <w:r w:rsidR="00B76F8A" w:rsidRPr="00707368">
        <w:rPr>
          <w:szCs w:val="28"/>
        </w:rPr>
        <w:t xml:space="preserve">№ </w:t>
      </w:r>
      <w:r w:rsidRPr="00707368">
        <w:rPr>
          <w:szCs w:val="28"/>
        </w:rPr>
        <w:t xml:space="preserve">737 (зарегистрирован Министерством юстиции Российской Федерации 31 января 2020г., регистрационный </w:t>
      </w:r>
      <w:r w:rsidR="00B76F8A" w:rsidRPr="00707368">
        <w:rPr>
          <w:szCs w:val="28"/>
        </w:rPr>
        <w:t xml:space="preserve">№ </w:t>
      </w:r>
      <w:r w:rsidRPr="00707368">
        <w:rPr>
          <w:szCs w:val="28"/>
        </w:rPr>
        <w:t>57390);</w:t>
      </w:r>
    </w:p>
    <w:p w:rsidR="00BB28D2" w:rsidRPr="00707368" w:rsidRDefault="00BB28D2" w:rsidP="00707368">
      <w:pPr>
        <w:pStyle w:val="a6"/>
        <w:shd w:val="clear" w:color="auto" w:fill="FFFFFF"/>
        <w:spacing w:before="0" w:beforeAutospacing="0" w:after="0" w:afterAutospacing="0" w:line="276" w:lineRule="auto"/>
        <w:jc w:val="both"/>
        <w:rPr>
          <w:szCs w:val="28"/>
        </w:rPr>
      </w:pPr>
      <w:r w:rsidRPr="00707368">
        <w:rPr>
          <w:szCs w:val="28"/>
        </w:rPr>
        <w:t xml:space="preserve">в) наличия статуса победителя, призера или участника чемпионата по профессиональному мастерству среди инвалидов и лиц с ограниченными возможностями здоровья </w:t>
      </w:r>
      <w:r w:rsidR="00B76F8A" w:rsidRPr="00707368">
        <w:rPr>
          <w:szCs w:val="28"/>
        </w:rPr>
        <w:t>«</w:t>
      </w:r>
      <w:r w:rsidRPr="00707368">
        <w:rPr>
          <w:szCs w:val="28"/>
        </w:rPr>
        <w:t>Абилимпикс</w:t>
      </w:r>
      <w:r w:rsidR="00B76F8A" w:rsidRPr="00707368">
        <w:rPr>
          <w:szCs w:val="28"/>
        </w:rPr>
        <w:t>»</w:t>
      </w:r>
      <w:r w:rsidRPr="00707368">
        <w:rPr>
          <w:szCs w:val="28"/>
        </w:rPr>
        <w:t>;</w:t>
      </w:r>
    </w:p>
    <w:p w:rsidR="00BB28D2" w:rsidRPr="00707368" w:rsidRDefault="00BB28D2" w:rsidP="00707368">
      <w:pPr>
        <w:pStyle w:val="a6"/>
        <w:shd w:val="clear" w:color="auto" w:fill="FFFFFF"/>
        <w:spacing w:before="0" w:beforeAutospacing="0" w:after="0" w:afterAutospacing="0" w:line="276" w:lineRule="auto"/>
        <w:jc w:val="both"/>
        <w:rPr>
          <w:szCs w:val="28"/>
        </w:rPr>
      </w:pPr>
      <w:r w:rsidRPr="00707368">
        <w:rPr>
          <w:szCs w:val="28"/>
        </w:rPr>
        <w:t xml:space="preserve">г) наличия статуса победителя, призера или участника чемпионата профессионального мастерства, проводимого союзом </w:t>
      </w:r>
      <w:r w:rsidR="00B76F8A" w:rsidRPr="00707368">
        <w:rPr>
          <w:szCs w:val="28"/>
        </w:rPr>
        <w:t>«</w:t>
      </w:r>
      <w:r w:rsidRPr="00707368">
        <w:rPr>
          <w:szCs w:val="28"/>
        </w:rPr>
        <w:t xml:space="preserve">Агентство развития профессиональных сообществ и рабочих кадров </w:t>
      </w:r>
      <w:r w:rsidR="00B76F8A" w:rsidRPr="00707368">
        <w:rPr>
          <w:szCs w:val="28"/>
        </w:rPr>
        <w:t>«</w:t>
      </w:r>
      <w:r w:rsidRPr="00707368">
        <w:rPr>
          <w:szCs w:val="28"/>
        </w:rPr>
        <w:t>Молодые профессионалы (Ворлдскиллс Россия)</w:t>
      </w:r>
      <w:r w:rsidR="00B76F8A" w:rsidRPr="00707368">
        <w:rPr>
          <w:szCs w:val="28"/>
        </w:rPr>
        <w:t>»</w:t>
      </w:r>
      <w:r w:rsidRPr="00707368">
        <w:rPr>
          <w:szCs w:val="28"/>
        </w:rPr>
        <w:t xml:space="preserve"> либо международной организацией </w:t>
      </w:r>
      <w:r w:rsidR="00B76F8A" w:rsidRPr="00707368">
        <w:rPr>
          <w:szCs w:val="28"/>
        </w:rPr>
        <w:t>«</w:t>
      </w:r>
      <w:r w:rsidRPr="00707368">
        <w:rPr>
          <w:szCs w:val="28"/>
        </w:rPr>
        <w:t>WorldSkillsInternational</w:t>
      </w:r>
      <w:r w:rsidR="00B76F8A" w:rsidRPr="00707368">
        <w:rPr>
          <w:szCs w:val="28"/>
        </w:rPr>
        <w:t>»</w:t>
      </w:r>
      <w:r w:rsidRPr="00707368">
        <w:rPr>
          <w:szCs w:val="28"/>
        </w:rPr>
        <w:t>.</w:t>
      </w:r>
    </w:p>
    <w:p w:rsidR="002B2AE9" w:rsidRDefault="002B2AE9" w:rsidP="000E420B">
      <w:pPr>
        <w:pStyle w:val="a6"/>
        <w:shd w:val="clear" w:color="auto" w:fill="FFFFFF"/>
        <w:spacing w:before="0" w:beforeAutospacing="0" w:after="0" w:afterAutospacing="0" w:line="360" w:lineRule="auto"/>
        <w:jc w:val="both"/>
        <w:rPr>
          <w:sz w:val="28"/>
          <w:szCs w:val="28"/>
        </w:rPr>
      </w:pPr>
    </w:p>
    <w:p w:rsidR="00BB28D2" w:rsidRDefault="00B76F8A" w:rsidP="00707368">
      <w:pPr>
        <w:pStyle w:val="a3"/>
        <w:numPr>
          <w:ilvl w:val="0"/>
          <w:numId w:val="2"/>
        </w:numPr>
        <w:spacing w:after="0" w:line="276" w:lineRule="auto"/>
        <w:ind w:right="-284"/>
        <w:jc w:val="center"/>
        <w:rPr>
          <w:rFonts w:ascii="Times New Roman" w:hAnsi="Times New Roman" w:cs="Times New Roman"/>
          <w:b/>
          <w:bCs/>
          <w:sz w:val="28"/>
          <w:szCs w:val="28"/>
        </w:rPr>
      </w:pPr>
      <w:r w:rsidRPr="00BB28D2">
        <w:rPr>
          <w:rFonts w:ascii="Times New Roman" w:hAnsi="Times New Roman" w:cs="Times New Roman"/>
          <w:b/>
          <w:bCs/>
          <w:sz w:val="28"/>
          <w:szCs w:val="28"/>
        </w:rPr>
        <w:t xml:space="preserve">Порядок оценивания ВКР в части выполнения </w:t>
      </w:r>
      <w:r>
        <w:rPr>
          <w:rFonts w:ascii="Times New Roman" w:hAnsi="Times New Roman" w:cs="Times New Roman"/>
          <w:b/>
          <w:bCs/>
          <w:sz w:val="28"/>
          <w:szCs w:val="28"/>
        </w:rPr>
        <w:t>демонстрационного экзамена</w:t>
      </w:r>
      <w:r w:rsidRPr="00BB28D2">
        <w:rPr>
          <w:rFonts w:ascii="Times New Roman" w:hAnsi="Times New Roman" w:cs="Times New Roman"/>
          <w:b/>
          <w:bCs/>
          <w:sz w:val="28"/>
          <w:szCs w:val="28"/>
        </w:rPr>
        <w:t>, предусмотренно</w:t>
      </w:r>
      <w:r>
        <w:rPr>
          <w:rFonts w:ascii="Times New Roman" w:hAnsi="Times New Roman" w:cs="Times New Roman"/>
          <w:b/>
          <w:bCs/>
          <w:sz w:val="28"/>
          <w:szCs w:val="28"/>
        </w:rPr>
        <w:t>го</w:t>
      </w:r>
      <w:r w:rsidRPr="00BB28D2">
        <w:rPr>
          <w:rFonts w:ascii="Times New Roman" w:hAnsi="Times New Roman" w:cs="Times New Roman"/>
          <w:b/>
          <w:bCs/>
          <w:sz w:val="28"/>
          <w:szCs w:val="28"/>
        </w:rPr>
        <w:t xml:space="preserve"> ФГОС СПО</w:t>
      </w:r>
    </w:p>
    <w:p w:rsidR="00B76F8A" w:rsidRPr="00707368" w:rsidRDefault="00B76F8A" w:rsidP="00707368">
      <w:pPr>
        <w:pStyle w:val="a6"/>
        <w:numPr>
          <w:ilvl w:val="1"/>
          <w:numId w:val="2"/>
        </w:numPr>
        <w:shd w:val="clear" w:color="auto" w:fill="FFFFFF"/>
        <w:spacing w:before="0" w:beforeAutospacing="0" w:after="0" w:afterAutospacing="0" w:line="276" w:lineRule="auto"/>
        <w:ind w:left="0" w:firstLine="0"/>
        <w:jc w:val="both"/>
        <w:rPr>
          <w:szCs w:val="28"/>
        </w:rPr>
      </w:pPr>
      <w:r w:rsidRPr="00707368">
        <w:rPr>
          <w:szCs w:val="28"/>
        </w:rPr>
        <w:t>Выпускная квалификационная работа в части выполнения демонстрационного экзамена, предусмотренного федеральным государственным образовательным стандартом среднего профессионального образования</w:t>
      </w:r>
      <w:r w:rsidR="009A224A" w:rsidRPr="00707368">
        <w:rPr>
          <w:szCs w:val="28"/>
        </w:rPr>
        <w:t xml:space="preserve"> </w:t>
      </w:r>
      <w:r w:rsidRPr="00707368">
        <w:rPr>
          <w:szCs w:val="28"/>
        </w:rPr>
        <w:t>при невозможности их проведения с применением электронного обучения, дистанционных образовательных технологий оцениваются по решению Техникума на основе:</w:t>
      </w:r>
    </w:p>
    <w:p w:rsidR="00B76F8A" w:rsidRPr="00707368" w:rsidRDefault="00B76F8A" w:rsidP="00707368">
      <w:pPr>
        <w:pStyle w:val="a6"/>
        <w:shd w:val="clear" w:color="auto" w:fill="FFFFFF"/>
        <w:spacing w:before="0" w:beforeAutospacing="0" w:after="0" w:afterAutospacing="0" w:line="276" w:lineRule="auto"/>
        <w:jc w:val="both"/>
        <w:rPr>
          <w:szCs w:val="28"/>
        </w:rPr>
      </w:pPr>
      <w:r w:rsidRPr="00707368">
        <w:rPr>
          <w:szCs w:val="28"/>
        </w:rPr>
        <w:lastRenderedPageBreak/>
        <w:t>а) результатов промежуточной аттестации по профессиональным модулям образовательной программы среднего профессионального образования с использованием механизма демонстрационного экзамена;</w:t>
      </w:r>
    </w:p>
    <w:p w:rsidR="00B76F8A" w:rsidRPr="00707368" w:rsidRDefault="00B76F8A" w:rsidP="00707368">
      <w:pPr>
        <w:pStyle w:val="a6"/>
        <w:shd w:val="clear" w:color="auto" w:fill="FFFFFF"/>
        <w:spacing w:before="0" w:beforeAutospacing="0" w:after="0" w:afterAutospacing="0" w:line="276" w:lineRule="auto"/>
        <w:jc w:val="both"/>
        <w:rPr>
          <w:szCs w:val="28"/>
        </w:rPr>
      </w:pPr>
      <w:r w:rsidRPr="00707368">
        <w:rPr>
          <w:szCs w:val="28"/>
        </w:rPr>
        <w:t>б) наличия статуса победителя, призера или участника чемпионата профессионального мастерства, проводимого союзом «Агентство развития профессиональных сообществ и рабочих кадров «Молодые профессионалы (Ворлдскиллс Россия)» либо международной организацией «WorldSkillsInternational»;</w:t>
      </w:r>
    </w:p>
    <w:p w:rsidR="00B76F8A" w:rsidRPr="00707368" w:rsidRDefault="00B76F8A" w:rsidP="00707368">
      <w:pPr>
        <w:pStyle w:val="a6"/>
        <w:shd w:val="clear" w:color="auto" w:fill="FFFFFF"/>
        <w:spacing w:before="0" w:beforeAutospacing="0" w:after="0" w:afterAutospacing="0" w:line="276" w:lineRule="auto"/>
        <w:jc w:val="both"/>
        <w:rPr>
          <w:szCs w:val="28"/>
        </w:rPr>
      </w:pPr>
      <w:r w:rsidRPr="00707368">
        <w:rPr>
          <w:szCs w:val="28"/>
        </w:rPr>
        <w:t>в) наличия статуса победителя, призера или участника чемпионата по профессиональному мастерству среди инвалидов и лиц с ограниченными возможностями здоровья «Абилимпикс».</w:t>
      </w:r>
    </w:p>
    <w:p w:rsidR="00B76F8A" w:rsidRDefault="00B76F8A" w:rsidP="00BB28D2">
      <w:pPr>
        <w:spacing w:after="0" w:line="360" w:lineRule="auto"/>
        <w:rPr>
          <w:rFonts w:ascii="Times New Roman" w:hAnsi="Times New Roman" w:cs="Times New Roman"/>
          <w:sz w:val="28"/>
          <w:szCs w:val="28"/>
        </w:rPr>
      </w:pPr>
    </w:p>
    <w:p w:rsidR="00B76F8A" w:rsidRPr="000E420B" w:rsidRDefault="00FF46A9" w:rsidP="00707368">
      <w:pPr>
        <w:pStyle w:val="a3"/>
        <w:numPr>
          <w:ilvl w:val="0"/>
          <w:numId w:val="2"/>
        </w:numPr>
        <w:spacing w:after="0" w:line="276" w:lineRule="auto"/>
        <w:jc w:val="center"/>
        <w:rPr>
          <w:rFonts w:ascii="Times New Roman" w:hAnsi="Times New Roman" w:cs="Times New Roman"/>
          <w:b/>
          <w:bCs/>
          <w:sz w:val="28"/>
          <w:szCs w:val="28"/>
        </w:rPr>
      </w:pPr>
      <w:r w:rsidRPr="00FF46A9">
        <w:rPr>
          <w:rFonts w:ascii="Times New Roman" w:hAnsi="Times New Roman" w:cs="Times New Roman"/>
          <w:b/>
          <w:bCs/>
          <w:sz w:val="28"/>
          <w:szCs w:val="28"/>
        </w:rPr>
        <w:t xml:space="preserve">Порядок защиты ВКР при невозможности применения </w:t>
      </w:r>
      <w:r w:rsidRPr="00FF46A9">
        <w:rPr>
          <w:rFonts w:ascii="Times New Roman" w:hAnsi="Times New Roman" w:cs="Times New Roman"/>
          <w:b/>
          <w:bCs/>
          <w:sz w:val="28"/>
          <w:szCs w:val="28"/>
          <w:shd w:val="clear" w:color="auto" w:fill="FFFFFF"/>
        </w:rPr>
        <w:t>электронного обучения, дистанционных образовательных технологий</w:t>
      </w:r>
    </w:p>
    <w:p w:rsidR="00B76F8A" w:rsidRPr="00707368" w:rsidRDefault="00B76F8A" w:rsidP="00707368">
      <w:pPr>
        <w:pStyle w:val="a3"/>
        <w:numPr>
          <w:ilvl w:val="1"/>
          <w:numId w:val="2"/>
        </w:numPr>
        <w:shd w:val="clear" w:color="auto" w:fill="FFFFFF"/>
        <w:spacing w:after="0" w:line="276" w:lineRule="auto"/>
        <w:ind w:left="0" w:firstLine="0"/>
        <w:jc w:val="both"/>
        <w:rPr>
          <w:rFonts w:ascii="Times New Roman" w:eastAsia="Times New Roman" w:hAnsi="Times New Roman" w:cs="Times New Roman"/>
          <w:sz w:val="24"/>
          <w:szCs w:val="28"/>
          <w:lang w:eastAsia="ru-RU"/>
        </w:rPr>
      </w:pPr>
      <w:r w:rsidRPr="00707368">
        <w:rPr>
          <w:rFonts w:ascii="Times New Roman" w:eastAsia="Times New Roman" w:hAnsi="Times New Roman" w:cs="Times New Roman"/>
          <w:sz w:val="24"/>
          <w:szCs w:val="28"/>
          <w:lang w:eastAsia="ru-RU"/>
        </w:rPr>
        <w:t xml:space="preserve">При невозможности защиты выпускных квалификационных работ, выполняемых в виде письменной экзаменационной работы или дипломной работы (дипломного проекта), </w:t>
      </w:r>
      <w:r w:rsidRPr="00707368">
        <w:rPr>
          <w:rFonts w:ascii="Times New Roman" w:hAnsi="Times New Roman" w:cs="Times New Roman"/>
          <w:sz w:val="24"/>
          <w:szCs w:val="28"/>
          <w:shd w:val="clear" w:color="auto" w:fill="FFFFFF"/>
        </w:rPr>
        <w:t>с применением электронного обучения, дистанционных образовательных технологий</w:t>
      </w:r>
      <w:r w:rsidR="00FF46A9" w:rsidRPr="00707368">
        <w:rPr>
          <w:rStyle w:val="apple-converted-space"/>
          <w:rFonts w:ascii="Times New Roman" w:hAnsi="Times New Roman" w:cs="Times New Roman"/>
          <w:sz w:val="24"/>
          <w:szCs w:val="28"/>
          <w:shd w:val="clear" w:color="auto" w:fill="FFFFFF"/>
        </w:rPr>
        <w:t>,</w:t>
      </w:r>
      <w:r w:rsidRPr="00707368">
        <w:rPr>
          <w:rFonts w:ascii="Times New Roman" w:eastAsia="Times New Roman" w:hAnsi="Times New Roman" w:cs="Times New Roman"/>
          <w:sz w:val="24"/>
          <w:szCs w:val="28"/>
          <w:lang w:eastAsia="ru-RU"/>
        </w:rPr>
        <w:t xml:space="preserve"> по решению </w:t>
      </w:r>
      <w:r w:rsidR="00FF46A9" w:rsidRPr="00707368">
        <w:rPr>
          <w:rFonts w:ascii="Times New Roman" w:eastAsia="Times New Roman" w:hAnsi="Times New Roman" w:cs="Times New Roman"/>
          <w:sz w:val="24"/>
          <w:szCs w:val="28"/>
          <w:lang w:eastAsia="ru-RU"/>
        </w:rPr>
        <w:t>Техникума</w:t>
      </w:r>
      <w:r w:rsidRPr="00707368">
        <w:rPr>
          <w:rFonts w:ascii="Times New Roman" w:eastAsia="Times New Roman" w:hAnsi="Times New Roman" w:cs="Times New Roman"/>
          <w:sz w:val="24"/>
          <w:szCs w:val="28"/>
          <w:lang w:eastAsia="ru-RU"/>
        </w:rPr>
        <w:t>государственная итоговая аттестация выпускников заменяется оценкой уровня их подготовки на основе результатов промежуточной аттестации по соответствующим учебным предметам, курсам, дисциплинам (модулям) образовательной программы среднего профессионального образования либо выпускникам предоставляется возможность пройти государственную итоговую аттестацию в дополнительные сроки, установленные образовательной организацией, без отчисления выпускников из образовательной организации.</w:t>
      </w:r>
    </w:p>
    <w:p w:rsidR="00B76F8A" w:rsidRPr="00707368" w:rsidRDefault="00B76F8A" w:rsidP="00707368">
      <w:pPr>
        <w:pStyle w:val="a3"/>
        <w:numPr>
          <w:ilvl w:val="1"/>
          <w:numId w:val="2"/>
        </w:numPr>
        <w:shd w:val="clear" w:color="auto" w:fill="FFFFFF"/>
        <w:spacing w:after="0" w:line="276" w:lineRule="auto"/>
        <w:ind w:left="0" w:firstLine="0"/>
        <w:jc w:val="both"/>
        <w:rPr>
          <w:rFonts w:ascii="Times New Roman" w:eastAsia="Times New Roman" w:hAnsi="Times New Roman" w:cs="Times New Roman"/>
          <w:sz w:val="24"/>
          <w:szCs w:val="28"/>
          <w:lang w:eastAsia="ru-RU"/>
        </w:rPr>
      </w:pPr>
      <w:r w:rsidRPr="00707368">
        <w:rPr>
          <w:rFonts w:ascii="Times New Roman" w:eastAsia="Times New Roman" w:hAnsi="Times New Roman" w:cs="Times New Roman"/>
          <w:sz w:val="24"/>
          <w:szCs w:val="28"/>
          <w:lang w:eastAsia="ru-RU"/>
        </w:rPr>
        <w:t xml:space="preserve">При невозможности оценки выпускных квалификационных работ в части выполнения демонстрационного экзамена по решению </w:t>
      </w:r>
      <w:r w:rsidR="00FF46A9" w:rsidRPr="00707368">
        <w:rPr>
          <w:rFonts w:ascii="Times New Roman" w:eastAsia="Times New Roman" w:hAnsi="Times New Roman" w:cs="Times New Roman"/>
          <w:sz w:val="24"/>
          <w:szCs w:val="28"/>
          <w:lang w:eastAsia="ru-RU"/>
        </w:rPr>
        <w:t>Техникума</w:t>
      </w:r>
      <w:r w:rsidRPr="00707368">
        <w:rPr>
          <w:rFonts w:ascii="Times New Roman" w:eastAsia="Times New Roman" w:hAnsi="Times New Roman" w:cs="Times New Roman"/>
          <w:sz w:val="24"/>
          <w:szCs w:val="28"/>
          <w:lang w:eastAsia="ru-RU"/>
        </w:rPr>
        <w:t xml:space="preserve"> государственная итоговая аттестация выпускников заменяется оценкой уровня их подготовки на основе результатов промежуточной аттестации по профессиональным модулям образовательной программы среднего профессионального образования либо выпускникам предоставляется возможность пройти государственную итоговую аттестацию в дополнительные сроки, установленные образовательной организацией, без отчисления выпускников из образовательной организации.</w:t>
      </w:r>
    </w:p>
    <w:p w:rsidR="00B76F8A" w:rsidRPr="00707368" w:rsidRDefault="00B76F8A" w:rsidP="00707368">
      <w:pPr>
        <w:spacing w:after="0" w:line="276" w:lineRule="auto"/>
        <w:rPr>
          <w:rFonts w:ascii="Times New Roman" w:hAnsi="Times New Roman" w:cs="Times New Roman"/>
          <w:sz w:val="24"/>
          <w:szCs w:val="28"/>
        </w:rPr>
      </w:pPr>
    </w:p>
    <w:p w:rsidR="004309E0" w:rsidRDefault="0067270F" w:rsidP="00707368">
      <w:pPr>
        <w:pStyle w:val="a3"/>
        <w:numPr>
          <w:ilvl w:val="0"/>
          <w:numId w:val="2"/>
        </w:numPr>
        <w:spacing w:after="0" w:line="276" w:lineRule="auto"/>
        <w:jc w:val="center"/>
        <w:rPr>
          <w:rFonts w:ascii="Times New Roman" w:hAnsi="Times New Roman" w:cs="Times New Roman"/>
          <w:b/>
          <w:bCs/>
          <w:sz w:val="28"/>
          <w:szCs w:val="28"/>
        </w:rPr>
      </w:pPr>
      <w:r w:rsidRPr="004309E0">
        <w:rPr>
          <w:rFonts w:ascii="Times New Roman" w:hAnsi="Times New Roman" w:cs="Times New Roman"/>
          <w:b/>
          <w:bCs/>
          <w:sz w:val="28"/>
          <w:szCs w:val="28"/>
        </w:rPr>
        <w:t>Особенности проведения ГИА обучающимся с ограниченными возможностями здоровья</w:t>
      </w:r>
    </w:p>
    <w:p w:rsidR="00536DFB" w:rsidRPr="00707368" w:rsidRDefault="0067270F" w:rsidP="00707368">
      <w:pPr>
        <w:pStyle w:val="a3"/>
        <w:numPr>
          <w:ilvl w:val="1"/>
          <w:numId w:val="2"/>
        </w:numPr>
        <w:spacing w:after="0" w:line="276" w:lineRule="auto"/>
        <w:ind w:left="0" w:firstLine="0"/>
        <w:jc w:val="both"/>
        <w:rPr>
          <w:rFonts w:ascii="Times New Roman" w:hAnsi="Times New Roman" w:cs="Times New Roman"/>
          <w:sz w:val="24"/>
          <w:szCs w:val="24"/>
        </w:rPr>
      </w:pPr>
      <w:r w:rsidRPr="00707368">
        <w:rPr>
          <w:rFonts w:ascii="Times New Roman" w:hAnsi="Times New Roman" w:cs="Times New Roman"/>
          <w:sz w:val="24"/>
          <w:szCs w:val="24"/>
        </w:rPr>
        <w:t xml:space="preserve">Для обучающихся из числа </w:t>
      </w:r>
      <w:r w:rsidR="00536DFB" w:rsidRPr="00707368">
        <w:rPr>
          <w:rFonts w:ascii="Times New Roman" w:hAnsi="Times New Roman" w:cs="Times New Roman"/>
          <w:sz w:val="24"/>
          <w:szCs w:val="24"/>
        </w:rPr>
        <w:t>лиц с ОВЗ</w:t>
      </w:r>
      <w:r w:rsidRPr="00707368">
        <w:rPr>
          <w:rFonts w:ascii="Times New Roman" w:hAnsi="Times New Roman" w:cs="Times New Roman"/>
          <w:sz w:val="24"/>
          <w:szCs w:val="24"/>
        </w:rPr>
        <w:t xml:space="preserve"> ГИА проводится с учетом особенностей их психофизического развития, индивидуальных возможностей и состояния здоровья. </w:t>
      </w:r>
    </w:p>
    <w:p w:rsidR="00536DFB" w:rsidRPr="00707368" w:rsidRDefault="0067270F" w:rsidP="00707368">
      <w:pPr>
        <w:pStyle w:val="a3"/>
        <w:numPr>
          <w:ilvl w:val="1"/>
          <w:numId w:val="2"/>
        </w:numPr>
        <w:spacing w:after="0" w:line="276" w:lineRule="auto"/>
        <w:ind w:left="0" w:firstLine="0"/>
        <w:jc w:val="both"/>
        <w:rPr>
          <w:rFonts w:ascii="Times New Roman" w:hAnsi="Times New Roman" w:cs="Times New Roman"/>
          <w:sz w:val="24"/>
          <w:szCs w:val="24"/>
        </w:rPr>
      </w:pPr>
      <w:r w:rsidRPr="00707368">
        <w:rPr>
          <w:rFonts w:ascii="Times New Roman" w:hAnsi="Times New Roman" w:cs="Times New Roman"/>
          <w:sz w:val="24"/>
          <w:szCs w:val="24"/>
        </w:rPr>
        <w:t xml:space="preserve">Для таких обучающихся </w:t>
      </w:r>
      <w:r w:rsidR="00536DFB" w:rsidRPr="00707368">
        <w:rPr>
          <w:rFonts w:ascii="Times New Roman" w:hAnsi="Times New Roman" w:cs="Times New Roman"/>
          <w:sz w:val="24"/>
          <w:szCs w:val="24"/>
        </w:rPr>
        <w:t>техникум</w:t>
      </w:r>
      <w:r w:rsidRPr="00707368">
        <w:rPr>
          <w:rFonts w:ascii="Times New Roman" w:hAnsi="Times New Roman" w:cs="Times New Roman"/>
          <w:sz w:val="24"/>
          <w:szCs w:val="24"/>
        </w:rPr>
        <w:t xml:space="preserve"> обеспечивает выполнение следующих требований при проведении защиты ВКР:</w:t>
      </w:r>
    </w:p>
    <w:p w:rsidR="00536DFB" w:rsidRPr="00707368" w:rsidRDefault="00536DFB" w:rsidP="00707368">
      <w:pPr>
        <w:pStyle w:val="a3"/>
        <w:numPr>
          <w:ilvl w:val="0"/>
          <w:numId w:val="14"/>
        </w:numPr>
        <w:spacing w:after="0" w:line="276" w:lineRule="auto"/>
        <w:jc w:val="both"/>
        <w:rPr>
          <w:rFonts w:ascii="Times New Roman" w:hAnsi="Times New Roman" w:cs="Times New Roman"/>
          <w:sz w:val="24"/>
          <w:szCs w:val="24"/>
        </w:rPr>
      </w:pPr>
      <w:r w:rsidRPr="00707368">
        <w:rPr>
          <w:rFonts w:ascii="Times New Roman" w:hAnsi="Times New Roman" w:cs="Times New Roman"/>
          <w:sz w:val="24"/>
          <w:szCs w:val="24"/>
        </w:rPr>
        <w:t>и</w:t>
      </w:r>
      <w:r w:rsidR="0067270F" w:rsidRPr="00707368">
        <w:rPr>
          <w:rFonts w:ascii="Times New Roman" w:hAnsi="Times New Roman" w:cs="Times New Roman"/>
          <w:sz w:val="24"/>
          <w:szCs w:val="24"/>
        </w:rPr>
        <w:t>спользование индивидуальной звукоусиливающей аппаратуры и, при необходимости, увеличение времени проведения защиты, но не более, чем на 30 минут</w:t>
      </w:r>
      <w:r w:rsidRPr="00707368">
        <w:rPr>
          <w:rFonts w:ascii="Times New Roman" w:hAnsi="Times New Roman" w:cs="Times New Roman"/>
          <w:sz w:val="24"/>
          <w:szCs w:val="24"/>
        </w:rPr>
        <w:t>;</w:t>
      </w:r>
    </w:p>
    <w:p w:rsidR="00536DFB" w:rsidRPr="00707368" w:rsidRDefault="00536DFB" w:rsidP="00707368">
      <w:pPr>
        <w:pStyle w:val="a3"/>
        <w:numPr>
          <w:ilvl w:val="0"/>
          <w:numId w:val="14"/>
        </w:numPr>
        <w:spacing w:after="0" w:line="276" w:lineRule="auto"/>
        <w:jc w:val="both"/>
        <w:rPr>
          <w:rFonts w:ascii="Times New Roman" w:hAnsi="Times New Roman" w:cs="Times New Roman"/>
          <w:sz w:val="24"/>
          <w:szCs w:val="24"/>
        </w:rPr>
      </w:pPr>
      <w:r w:rsidRPr="00707368">
        <w:rPr>
          <w:rFonts w:ascii="Times New Roman" w:hAnsi="Times New Roman" w:cs="Times New Roman"/>
          <w:sz w:val="24"/>
          <w:szCs w:val="24"/>
        </w:rPr>
        <w:t>п</w:t>
      </w:r>
      <w:r w:rsidR="0067270F" w:rsidRPr="00707368">
        <w:rPr>
          <w:rFonts w:ascii="Times New Roman" w:hAnsi="Times New Roman" w:cs="Times New Roman"/>
          <w:sz w:val="24"/>
          <w:szCs w:val="24"/>
        </w:rPr>
        <w:t xml:space="preserve">рисутствие в помещении ассистента, оказывающего обучающимся </w:t>
      </w:r>
      <w:r w:rsidRPr="00707368">
        <w:rPr>
          <w:rFonts w:ascii="Times New Roman" w:hAnsi="Times New Roman" w:cs="Times New Roman"/>
          <w:sz w:val="24"/>
          <w:szCs w:val="24"/>
        </w:rPr>
        <w:t>с ОВЗ</w:t>
      </w:r>
      <w:r w:rsidR="0067270F" w:rsidRPr="00707368">
        <w:rPr>
          <w:rFonts w:ascii="Times New Roman" w:hAnsi="Times New Roman" w:cs="Times New Roman"/>
          <w:sz w:val="24"/>
          <w:szCs w:val="24"/>
        </w:rPr>
        <w:t xml:space="preserve"> необходимую техническую помощь с учетом их индивидуальных особенностей (занять рабочее место, прочитать и оформить задание, общаться с председателем и </w:t>
      </w:r>
      <w:r w:rsidR="0067270F" w:rsidRPr="00707368">
        <w:rPr>
          <w:rFonts w:ascii="Times New Roman" w:hAnsi="Times New Roman" w:cs="Times New Roman"/>
          <w:sz w:val="24"/>
          <w:szCs w:val="24"/>
        </w:rPr>
        <w:lastRenderedPageBreak/>
        <w:t xml:space="preserve">членами ГЭК). При этом ассистент не имеет право оказывать помощь за рамками выполнения своих функций. </w:t>
      </w:r>
    </w:p>
    <w:p w:rsidR="00536DFB" w:rsidRPr="00707368" w:rsidRDefault="0067270F" w:rsidP="00707368">
      <w:pPr>
        <w:pStyle w:val="a3"/>
        <w:numPr>
          <w:ilvl w:val="1"/>
          <w:numId w:val="2"/>
        </w:numPr>
        <w:spacing w:after="0" w:line="276" w:lineRule="auto"/>
        <w:ind w:left="0" w:firstLine="0"/>
        <w:jc w:val="both"/>
        <w:rPr>
          <w:rFonts w:ascii="Times New Roman" w:hAnsi="Times New Roman" w:cs="Times New Roman"/>
          <w:sz w:val="24"/>
          <w:szCs w:val="24"/>
        </w:rPr>
      </w:pPr>
      <w:r w:rsidRPr="00707368">
        <w:rPr>
          <w:rFonts w:ascii="Times New Roman" w:hAnsi="Times New Roman" w:cs="Times New Roman"/>
          <w:sz w:val="24"/>
          <w:szCs w:val="24"/>
        </w:rPr>
        <w:t>В случае необходимости присутствия ассистента или выполнения иных особых условий, обучающийся подает заявление на имя заместителя директора по У</w:t>
      </w:r>
      <w:r w:rsidR="00C0351D" w:rsidRPr="00707368">
        <w:rPr>
          <w:rFonts w:ascii="Times New Roman" w:hAnsi="Times New Roman" w:cs="Times New Roman"/>
          <w:sz w:val="24"/>
          <w:szCs w:val="24"/>
        </w:rPr>
        <w:t>П</w:t>
      </w:r>
      <w:r w:rsidRPr="00707368">
        <w:rPr>
          <w:rFonts w:ascii="Times New Roman" w:hAnsi="Times New Roman" w:cs="Times New Roman"/>
          <w:sz w:val="24"/>
          <w:szCs w:val="24"/>
        </w:rPr>
        <w:t xml:space="preserve">Р не позднее, чем за 7 календарных дней до даты защиты ВКР. Заявление подается в произвольной письменной форме с электронной почты обучающегося на электронную почту </w:t>
      </w:r>
      <w:r w:rsidR="00536DFB" w:rsidRPr="00707368">
        <w:rPr>
          <w:rFonts w:ascii="Times New Roman" w:hAnsi="Times New Roman" w:cs="Times New Roman"/>
          <w:sz w:val="24"/>
          <w:szCs w:val="24"/>
        </w:rPr>
        <w:t>Техникума(</w:t>
      </w:r>
      <w:hyperlink r:id="rId9" w:history="1">
        <w:r w:rsidR="00536DFB" w:rsidRPr="00707368">
          <w:rPr>
            <w:rStyle w:val="a5"/>
            <w:rFonts w:ascii="Times New Roman" w:hAnsi="Times New Roman" w:cs="Times New Roman"/>
            <w:bCs/>
            <w:sz w:val="24"/>
            <w:szCs w:val="24"/>
            <w:lang w:val="en-US"/>
          </w:rPr>
          <w:t>vmt</w:t>
        </w:r>
        <w:r w:rsidR="00536DFB" w:rsidRPr="00707368">
          <w:rPr>
            <w:rStyle w:val="a5"/>
            <w:rFonts w:ascii="Times New Roman" w:hAnsi="Times New Roman" w:cs="Times New Roman"/>
            <w:bCs/>
            <w:sz w:val="24"/>
            <w:szCs w:val="24"/>
          </w:rPr>
          <w:t>.</w:t>
        </w:r>
        <w:r w:rsidR="00536DFB" w:rsidRPr="00707368">
          <w:rPr>
            <w:rStyle w:val="a5"/>
            <w:rFonts w:ascii="Times New Roman" w:hAnsi="Times New Roman" w:cs="Times New Roman"/>
            <w:bCs/>
            <w:sz w:val="24"/>
            <w:szCs w:val="24"/>
            <w:lang w:val="en-US"/>
          </w:rPr>
          <w:t>im</w:t>
        </w:r>
        <w:r w:rsidR="00536DFB" w:rsidRPr="00707368">
          <w:rPr>
            <w:rStyle w:val="a5"/>
            <w:rFonts w:ascii="Times New Roman" w:hAnsi="Times New Roman" w:cs="Times New Roman"/>
            <w:bCs/>
            <w:sz w:val="24"/>
            <w:szCs w:val="24"/>
          </w:rPr>
          <w:t>.</w:t>
        </w:r>
        <w:r w:rsidR="00536DFB" w:rsidRPr="00707368">
          <w:rPr>
            <w:rStyle w:val="a5"/>
            <w:rFonts w:ascii="Times New Roman" w:hAnsi="Times New Roman" w:cs="Times New Roman"/>
            <w:bCs/>
            <w:sz w:val="24"/>
            <w:szCs w:val="24"/>
            <w:lang w:val="en-US"/>
          </w:rPr>
          <w:t>kaloeva</w:t>
        </w:r>
        <w:r w:rsidR="00536DFB" w:rsidRPr="00707368">
          <w:rPr>
            <w:rStyle w:val="a5"/>
            <w:rFonts w:ascii="Times New Roman" w:hAnsi="Times New Roman" w:cs="Times New Roman"/>
            <w:bCs/>
            <w:sz w:val="24"/>
            <w:szCs w:val="24"/>
          </w:rPr>
          <w:t>@</w:t>
        </w:r>
        <w:r w:rsidR="00536DFB" w:rsidRPr="00707368">
          <w:rPr>
            <w:rStyle w:val="a5"/>
            <w:rFonts w:ascii="Times New Roman" w:hAnsi="Times New Roman" w:cs="Times New Roman"/>
            <w:bCs/>
            <w:sz w:val="24"/>
            <w:szCs w:val="24"/>
            <w:lang w:val="en-US"/>
          </w:rPr>
          <w:t>yandex</w:t>
        </w:r>
        <w:r w:rsidR="00536DFB" w:rsidRPr="00707368">
          <w:rPr>
            <w:rStyle w:val="a5"/>
            <w:rFonts w:ascii="Times New Roman" w:hAnsi="Times New Roman" w:cs="Times New Roman"/>
            <w:bCs/>
            <w:sz w:val="24"/>
            <w:szCs w:val="24"/>
          </w:rPr>
          <w:t>.</w:t>
        </w:r>
        <w:r w:rsidR="00536DFB" w:rsidRPr="00707368">
          <w:rPr>
            <w:rStyle w:val="a5"/>
            <w:rFonts w:ascii="Times New Roman" w:hAnsi="Times New Roman" w:cs="Times New Roman"/>
            <w:bCs/>
            <w:sz w:val="24"/>
            <w:szCs w:val="24"/>
            <w:lang w:val="en-US"/>
          </w:rPr>
          <w:t>ru</w:t>
        </w:r>
      </w:hyperlink>
      <w:r w:rsidR="00536DFB" w:rsidRPr="00707368">
        <w:rPr>
          <w:rStyle w:val="a5"/>
          <w:rFonts w:ascii="Times New Roman" w:hAnsi="Times New Roman" w:cs="Times New Roman"/>
          <w:bCs/>
          <w:color w:val="auto"/>
          <w:sz w:val="24"/>
          <w:szCs w:val="24"/>
          <w:u w:val="none"/>
        </w:rPr>
        <w:t>)</w:t>
      </w:r>
    </w:p>
    <w:p w:rsidR="00536DFB" w:rsidRPr="00707368" w:rsidRDefault="00536DFB" w:rsidP="00707368">
      <w:pPr>
        <w:pStyle w:val="a3"/>
        <w:spacing w:after="0" w:line="276" w:lineRule="auto"/>
        <w:ind w:left="0"/>
        <w:jc w:val="both"/>
        <w:rPr>
          <w:rFonts w:ascii="Times New Roman" w:hAnsi="Times New Roman" w:cs="Times New Roman"/>
          <w:sz w:val="24"/>
          <w:szCs w:val="24"/>
        </w:rPr>
      </w:pPr>
    </w:p>
    <w:p w:rsidR="00536DFB" w:rsidRDefault="0067270F" w:rsidP="00707368">
      <w:pPr>
        <w:pStyle w:val="a3"/>
        <w:numPr>
          <w:ilvl w:val="0"/>
          <w:numId w:val="2"/>
        </w:numPr>
        <w:spacing w:after="0" w:line="276" w:lineRule="auto"/>
        <w:jc w:val="center"/>
        <w:rPr>
          <w:rFonts w:ascii="Times New Roman" w:hAnsi="Times New Roman" w:cs="Times New Roman"/>
          <w:b/>
          <w:bCs/>
          <w:sz w:val="28"/>
          <w:szCs w:val="28"/>
        </w:rPr>
      </w:pPr>
      <w:r w:rsidRPr="00536DFB">
        <w:rPr>
          <w:rFonts w:ascii="Times New Roman" w:hAnsi="Times New Roman" w:cs="Times New Roman"/>
          <w:b/>
          <w:bCs/>
          <w:sz w:val="28"/>
          <w:szCs w:val="28"/>
        </w:rPr>
        <w:t>Апелляция по результатам государственных аттестационных испытаний</w:t>
      </w:r>
    </w:p>
    <w:p w:rsidR="003C73FB" w:rsidRPr="00707368" w:rsidRDefault="003C73FB" w:rsidP="00707368">
      <w:pPr>
        <w:pStyle w:val="a3"/>
        <w:numPr>
          <w:ilvl w:val="1"/>
          <w:numId w:val="2"/>
        </w:numPr>
        <w:spacing w:after="0" w:line="276" w:lineRule="auto"/>
        <w:ind w:left="0" w:firstLine="0"/>
        <w:jc w:val="both"/>
        <w:rPr>
          <w:rFonts w:ascii="Times New Roman" w:hAnsi="Times New Roman" w:cs="Times New Roman"/>
          <w:sz w:val="24"/>
          <w:szCs w:val="28"/>
        </w:rPr>
      </w:pPr>
      <w:r w:rsidRPr="00707368">
        <w:rPr>
          <w:rFonts w:ascii="Times New Roman" w:hAnsi="Times New Roman" w:cs="Times New Roman"/>
          <w:sz w:val="24"/>
          <w:szCs w:val="28"/>
        </w:rPr>
        <w:t>По результатам государственной итоговой аттестации выпускник, участвовавший в государственной итоговой аттестации, или родитель (законный представитель) несовершеннолетнего выпускника может подать в апелляционную комиссию апелляционное заявление в электронном виде по электронной почте Техникума(</w:t>
      </w:r>
      <w:hyperlink r:id="rId10" w:history="1">
        <w:r w:rsidRPr="00707368">
          <w:rPr>
            <w:rStyle w:val="a5"/>
            <w:rFonts w:ascii="Times New Roman" w:hAnsi="Times New Roman" w:cs="Times New Roman"/>
            <w:bCs/>
            <w:color w:val="auto"/>
            <w:sz w:val="24"/>
            <w:szCs w:val="28"/>
            <w:lang w:val="en-US"/>
          </w:rPr>
          <w:t>vmt</w:t>
        </w:r>
        <w:r w:rsidRPr="00707368">
          <w:rPr>
            <w:rStyle w:val="a5"/>
            <w:rFonts w:ascii="Times New Roman" w:hAnsi="Times New Roman" w:cs="Times New Roman"/>
            <w:bCs/>
            <w:color w:val="auto"/>
            <w:sz w:val="24"/>
            <w:szCs w:val="28"/>
          </w:rPr>
          <w:t>.</w:t>
        </w:r>
        <w:r w:rsidRPr="00707368">
          <w:rPr>
            <w:rStyle w:val="a5"/>
            <w:rFonts w:ascii="Times New Roman" w:hAnsi="Times New Roman" w:cs="Times New Roman"/>
            <w:bCs/>
            <w:color w:val="auto"/>
            <w:sz w:val="24"/>
            <w:szCs w:val="28"/>
            <w:lang w:val="en-US"/>
          </w:rPr>
          <w:t>im</w:t>
        </w:r>
        <w:r w:rsidRPr="00707368">
          <w:rPr>
            <w:rStyle w:val="a5"/>
            <w:rFonts w:ascii="Times New Roman" w:hAnsi="Times New Roman" w:cs="Times New Roman"/>
            <w:bCs/>
            <w:color w:val="auto"/>
            <w:sz w:val="24"/>
            <w:szCs w:val="28"/>
          </w:rPr>
          <w:t>.</w:t>
        </w:r>
        <w:r w:rsidRPr="00707368">
          <w:rPr>
            <w:rStyle w:val="a5"/>
            <w:rFonts w:ascii="Times New Roman" w:hAnsi="Times New Roman" w:cs="Times New Roman"/>
            <w:bCs/>
            <w:color w:val="auto"/>
            <w:sz w:val="24"/>
            <w:szCs w:val="28"/>
            <w:lang w:val="en-US"/>
          </w:rPr>
          <w:t>kaloeva</w:t>
        </w:r>
        <w:r w:rsidRPr="00707368">
          <w:rPr>
            <w:rStyle w:val="a5"/>
            <w:rFonts w:ascii="Times New Roman" w:hAnsi="Times New Roman" w:cs="Times New Roman"/>
            <w:bCs/>
            <w:color w:val="auto"/>
            <w:sz w:val="24"/>
            <w:szCs w:val="28"/>
          </w:rPr>
          <w:t>@</w:t>
        </w:r>
        <w:r w:rsidRPr="00707368">
          <w:rPr>
            <w:rStyle w:val="a5"/>
            <w:rFonts w:ascii="Times New Roman" w:hAnsi="Times New Roman" w:cs="Times New Roman"/>
            <w:bCs/>
            <w:color w:val="auto"/>
            <w:sz w:val="24"/>
            <w:szCs w:val="28"/>
            <w:lang w:val="en-US"/>
          </w:rPr>
          <w:t>yandex</w:t>
        </w:r>
        <w:r w:rsidRPr="00707368">
          <w:rPr>
            <w:rStyle w:val="a5"/>
            <w:rFonts w:ascii="Times New Roman" w:hAnsi="Times New Roman" w:cs="Times New Roman"/>
            <w:bCs/>
            <w:color w:val="auto"/>
            <w:sz w:val="24"/>
            <w:szCs w:val="28"/>
          </w:rPr>
          <w:t>.</w:t>
        </w:r>
        <w:r w:rsidRPr="00707368">
          <w:rPr>
            <w:rStyle w:val="a5"/>
            <w:rFonts w:ascii="Times New Roman" w:hAnsi="Times New Roman" w:cs="Times New Roman"/>
            <w:bCs/>
            <w:color w:val="auto"/>
            <w:sz w:val="24"/>
            <w:szCs w:val="28"/>
            <w:lang w:val="en-US"/>
          </w:rPr>
          <w:t>ru</w:t>
        </w:r>
      </w:hyperlink>
      <w:r w:rsidRPr="00707368">
        <w:rPr>
          <w:rStyle w:val="a5"/>
          <w:rFonts w:ascii="Times New Roman" w:hAnsi="Times New Roman" w:cs="Times New Roman"/>
          <w:bCs/>
          <w:color w:val="auto"/>
          <w:sz w:val="24"/>
          <w:szCs w:val="28"/>
          <w:u w:val="none"/>
        </w:rPr>
        <w:t>)</w:t>
      </w:r>
      <w:r w:rsidRPr="00707368">
        <w:rPr>
          <w:rFonts w:ascii="Times New Roman" w:hAnsi="Times New Roman" w:cs="Times New Roman"/>
          <w:sz w:val="24"/>
          <w:szCs w:val="28"/>
        </w:rPr>
        <w:t>.</w:t>
      </w:r>
    </w:p>
    <w:p w:rsidR="00536DFB" w:rsidRPr="00707368" w:rsidRDefault="0067270F" w:rsidP="00707368">
      <w:pPr>
        <w:pStyle w:val="a3"/>
        <w:numPr>
          <w:ilvl w:val="1"/>
          <w:numId w:val="2"/>
        </w:numPr>
        <w:spacing w:after="0" w:line="276" w:lineRule="auto"/>
        <w:ind w:left="0" w:firstLine="0"/>
        <w:jc w:val="both"/>
        <w:rPr>
          <w:rFonts w:ascii="Times New Roman" w:hAnsi="Times New Roman" w:cs="Times New Roman"/>
          <w:sz w:val="24"/>
          <w:szCs w:val="28"/>
        </w:rPr>
      </w:pPr>
      <w:r w:rsidRPr="00707368">
        <w:rPr>
          <w:rFonts w:ascii="Times New Roman" w:hAnsi="Times New Roman" w:cs="Times New Roman"/>
          <w:sz w:val="24"/>
          <w:szCs w:val="28"/>
        </w:rPr>
        <w:t xml:space="preserve">Апелляция по результатам защиты ВКР подается на нарушение установленной процедуры проведения данного аттестационного испытания и/или несогласие с ее результатами. </w:t>
      </w:r>
    </w:p>
    <w:p w:rsidR="00536DFB" w:rsidRPr="00707368" w:rsidRDefault="0067270F" w:rsidP="00707368">
      <w:pPr>
        <w:pStyle w:val="a3"/>
        <w:numPr>
          <w:ilvl w:val="1"/>
          <w:numId w:val="2"/>
        </w:numPr>
        <w:spacing w:after="0" w:line="276" w:lineRule="auto"/>
        <w:ind w:left="0" w:firstLine="0"/>
        <w:jc w:val="both"/>
        <w:rPr>
          <w:rFonts w:ascii="Times New Roman" w:hAnsi="Times New Roman" w:cs="Times New Roman"/>
          <w:sz w:val="24"/>
          <w:szCs w:val="28"/>
        </w:rPr>
      </w:pPr>
      <w:r w:rsidRPr="00707368">
        <w:rPr>
          <w:rFonts w:ascii="Times New Roman" w:hAnsi="Times New Roman" w:cs="Times New Roman"/>
          <w:sz w:val="24"/>
          <w:szCs w:val="28"/>
        </w:rPr>
        <w:t xml:space="preserve">Апелляция подается обучающимся по электронной почте на имя председателя апелляционной комиссии не позднее следующего рабочего дня после объявления результатов защиты ВКР на электронную почту </w:t>
      </w:r>
      <w:r w:rsidR="00536DFB" w:rsidRPr="00707368">
        <w:rPr>
          <w:rFonts w:ascii="Times New Roman" w:hAnsi="Times New Roman" w:cs="Times New Roman"/>
          <w:sz w:val="24"/>
          <w:szCs w:val="28"/>
        </w:rPr>
        <w:t>Техникума(</w:t>
      </w:r>
      <w:hyperlink r:id="rId11" w:history="1">
        <w:r w:rsidR="00536DFB" w:rsidRPr="00707368">
          <w:rPr>
            <w:rStyle w:val="a5"/>
            <w:rFonts w:ascii="Times New Roman" w:hAnsi="Times New Roman" w:cs="Times New Roman"/>
            <w:bCs/>
            <w:color w:val="auto"/>
            <w:sz w:val="24"/>
            <w:szCs w:val="28"/>
            <w:lang w:val="en-US"/>
          </w:rPr>
          <w:t>vmt</w:t>
        </w:r>
        <w:r w:rsidR="00536DFB" w:rsidRPr="00707368">
          <w:rPr>
            <w:rStyle w:val="a5"/>
            <w:rFonts w:ascii="Times New Roman" w:hAnsi="Times New Roman" w:cs="Times New Roman"/>
            <w:bCs/>
            <w:color w:val="auto"/>
            <w:sz w:val="24"/>
            <w:szCs w:val="28"/>
          </w:rPr>
          <w:t>.</w:t>
        </w:r>
        <w:r w:rsidR="00536DFB" w:rsidRPr="00707368">
          <w:rPr>
            <w:rStyle w:val="a5"/>
            <w:rFonts w:ascii="Times New Roman" w:hAnsi="Times New Roman" w:cs="Times New Roman"/>
            <w:bCs/>
            <w:color w:val="auto"/>
            <w:sz w:val="24"/>
            <w:szCs w:val="28"/>
            <w:lang w:val="en-US"/>
          </w:rPr>
          <w:t>im</w:t>
        </w:r>
        <w:r w:rsidR="00536DFB" w:rsidRPr="00707368">
          <w:rPr>
            <w:rStyle w:val="a5"/>
            <w:rFonts w:ascii="Times New Roman" w:hAnsi="Times New Roman" w:cs="Times New Roman"/>
            <w:bCs/>
            <w:color w:val="auto"/>
            <w:sz w:val="24"/>
            <w:szCs w:val="28"/>
          </w:rPr>
          <w:t>.</w:t>
        </w:r>
        <w:r w:rsidR="00536DFB" w:rsidRPr="00707368">
          <w:rPr>
            <w:rStyle w:val="a5"/>
            <w:rFonts w:ascii="Times New Roman" w:hAnsi="Times New Roman" w:cs="Times New Roman"/>
            <w:bCs/>
            <w:color w:val="auto"/>
            <w:sz w:val="24"/>
            <w:szCs w:val="28"/>
            <w:lang w:val="en-US"/>
          </w:rPr>
          <w:t>kaloeva</w:t>
        </w:r>
        <w:r w:rsidR="00536DFB" w:rsidRPr="00707368">
          <w:rPr>
            <w:rStyle w:val="a5"/>
            <w:rFonts w:ascii="Times New Roman" w:hAnsi="Times New Roman" w:cs="Times New Roman"/>
            <w:bCs/>
            <w:color w:val="auto"/>
            <w:sz w:val="24"/>
            <w:szCs w:val="28"/>
          </w:rPr>
          <w:t>@</w:t>
        </w:r>
        <w:r w:rsidR="00536DFB" w:rsidRPr="00707368">
          <w:rPr>
            <w:rStyle w:val="a5"/>
            <w:rFonts w:ascii="Times New Roman" w:hAnsi="Times New Roman" w:cs="Times New Roman"/>
            <w:bCs/>
            <w:color w:val="auto"/>
            <w:sz w:val="24"/>
            <w:szCs w:val="28"/>
            <w:lang w:val="en-US"/>
          </w:rPr>
          <w:t>yandex</w:t>
        </w:r>
        <w:r w:rsidR="00536DFB" w:rsidRPr="00707368">
          <w:rPr>
            <w:rStyle w:val="a5"/>
            <w:rFonts w:ascii="Times New Roman" w:hAnsi="Times New Roman" w:cs="Times New Roman"/>
            <w:bCs/>
            <w:color w:val="auto"/>
            <w:sz w:val="24"/>
            <w:szCs w:val="28"/>
          </w:rPr>
          <w:t>.</w:t>
        </w:r>
        <w:r w:rsidR="00536DFB" w:rsidRPr="00707368">
          <w:rPr>
            <w:rStyle w:val="a5"/>
            <w:rFonts w:ascii="Times New Roman" w:hAnsi="Times New Roman" w:cs="Times New Roman"/>
            <w:bCs/>
            <w:color w:val="auto"/>
            <w:sz w:val="24"/>
            <w:szCs w:val="28"/>
            <w:lang w:val="en-US"/>
          </w:rPr>
          <w:t>ru</w:t>
        </w:r>
      </w:hyperlink>
      <w:r w:rsidR="00536DFB" w:rsidRPr="00707368">
        <w:rPr>
          <w:rStyle w:val="a5"/>
          <w:rFonts w:ascii="Times New Roman" w:hAnsi="Times New Roman" w:cs="Times New Roman"/>
          <w:bCs/>
          <w:color w:val="auto"/>
          <w:sz w:val="24"/>
          <w:szCs w:val="28"/>
        </w:rPr>
        <w:t>).</w:t>
      </w:r>
    </w:p>
    <w:p w:rsidR="00536DFB" w:rsidRPr="00707368" w:rsidRDefault="0067270F" w:rsidP="00707368">
      <w:pPr>
        <w:pStyle w:val="a3"/>
        <w:numPr>
          <w:ilvl w:val="1"/>
          <w:numId w:val="2"/>
        </w:numPr>
        <w:spacing w:after="0" w:line="276" w:lineRule="auto"/>
        <w:ind w:left="0" w:firstLine="0"/>
        <w:jc w:val="both"/>
        <w:rPr>
          <w:rFonts w:ascii="Times New Roman" w:hAnsi="Times New Roman" w:cs="Times New Roman"/>
          <w:sz w:val="24"/>
          <w:szCs w:val="28"/>
        </w:rPr>
      </w:pPr>
      <w:r w:rsidRPr="00707368">
        <w:rPr>
          <w:rFonts w:ascii="Times New Roman" w:hAnsi="Times New Roman" w:cs="Times New Roman"/>
          <w:sz w:val="24"/>
          <w:szCs w:val="28"/>
        </w:rPr>
        <w:t xml:space="preserve">Для рассмотрения апелляции секретарь ГЭК направляет в апелляционную комиссию по электронной почте копию протокола заседания ГЭК, заключение председателя ГЭК о соблюдении процедурных вопросов при проведении защиты ВКР, сканы (фото) иных документов, подготовленных членами ГЭК в процессе аттестационного испытания. </w:t>
      </w:r>
    </w:p>
    <w:p w:rsidR="00536DFB" w:rsidRPr="00707368" w:rsidRDefault="0067270F" w:rsidP="00707368">
      <w:pPr>
        <w:pStyle w:val="a3"/>
        <w:numPr>
          <w:ilvl w:val="1"/>
          <w:numId w:val="2"/>
        </w:numPr>
        <w:spacing w:after="0" w:line="276" w:lineRule="auto"/>
        <w:ind w:left="0" w:firstLine="0"/>
        <w:jc w:val="both"/>
        <w:rPr>
          <w:rFonts w:ascii="Times New Roman" w:hAnsi="Times New Roman" w:cs="Times New Roman"/>
          <w:sz w:val="24"/>
          <w:szCs w:val="28"/>
        </w:rPr>
      </w:pPr>
      <w:r w:rsidRPr="00707368">
        <w:rPr>
          <w:rFonts w:ascii="Times New Roman" w:hAnsi="Times New Roman" w:cs="Times New Roman"/>
          <w:sz w:val="24"/>
          <w:szCs w:val="28"/>
        </w:rPr>
        <w:t>Заседание апелляционной комиссии проводится с использованием дистанционных образовательных технологий в режиме видеоконференции.</w:t>
      </w:r>
    </w:p>
    <w:p w:rsidR="003C73FB" w:rsidRPr="00707368" w:rsidRDefault="0067270F" w:rsidP="00707368">
      <w:pPr>
        <w:pStyle w:val="a3"/>
        <w:numPr>
          <w:ilvl w:val="1"/>
          <w:numId w:val="2"/>
        </w:numPr>
        <w:spacing w:after="0" w:line="276" w:lineRule="auto"/>
        <w:ind w:left="0" w:firstLine="0"/>
        <w:jc w:val="both"/>
        <w:rPr>
          <w:rFonts w:ascii="Times New Roman" w:hAnsi="Times New Roman" w:cs="Times New Roman"/>
          <w:sz w:val="24"/>
          <w:szCs w:val="28"/>
        </w:rPr>
      </w:pPr>
      <w:r w:rsidRPr="00707368">
        <w:rPr>
          <w:rFonts w:ascii="Times New Roman" w:hAnsi="Times New Roman" w:cs="Times New Roman"/>
          <w:sz w:val="24"/>
          <w:szCs w:val="28"/>
        </w:rPr>
        <w:t xml:space="preserve">Апелляция рассматривается на заседании апелляционной комиссии, на которое приглашается обучающийся, председатель и секретарь ГЭК, в срок, не превышающий </w:t>
      </w:r>
      <w:r w:rsidR="003C73FB" w:rsidRPr="00707368">
        <w:rPr>
          <w:rFonts w:ascii="Times New Roman" w:hAnsi="Times New Roman" w:cs="Times New Roman"/>
          <w:sz w:val="24"/>
          <w:szCs w:val="28"/>
        </w:rPr>
        <w:t>2</w:t>
      </w:r>
      <w:r w:rsidRPr="00707368">
        <w:rPr>
          <w:rFonts w:ascii="Times New Roman" w:hAnsi="Times New Roman" w:cs="Times New Roman"/>
          <w:sz w:val="24"/>
          <w:szCs w:val="28"/>
        </w:rPr>
        <w:t xml:space="preserve">-х </w:t>
      </w:r>
      <w:r w:rsidR="003C73FB" w:rsidRPr="00707368">
        <w:rPr>
          <w:rFonts w:ascii="Times New Roman" w:hAnsi="Times New Roman" w:cs="Times New Roman"/>
          <w:sz w:val="24"/>
          <w:szCs w:val="28"/>
        </w:rPr>
        <w:t>рабочих</w:t>
      </w:r>
      <w:r w:rsidRPr="00707368">
        <w:rPr>
          <w:rFonts w:ascii="Times New Roman" w:hAnsi="Times New Roman" w:cs="Times New Roman"/>
          <w:sz w:val="24"/>
          <w:szCs w:val="28"/>
        </w:rPr>
        <w:t xml:space="preserve"> дней с</w:t>
      </w:r>
      <w:r w:rsidR="003C73FB" w:rsidRPr="00707368">
        <w:rPr>
          <w:rFonts w:ascii="Times New Roman" w:hAnsi="Times New Roman" w:cs="Times New Roman"/>
          <w:sz w:val="24"/>
          <w:szCs w:val="28"/>
        </w:rPr>
        <w:t xml:space="preserve"> момента поступления</w:t>
      </w:r>
      <w:r w:rsidRPr="00707368">
        <w:rPr>
          <w:rFonts w:ascii="Times New Roman" w:hAnsi="Times New Roman" w:cs="Times New Roman"/>
          <w:sz w:val="24"/>
          <w:szCs w:val="28"/>
        </w:rPr>
        <w:t xml:space="preserve"> апелляции.</w:t>
      </w:r>
    </w:p>
    <w:p w:rsidR="003C73FB" w:rsidRPr="00707368" w:rsidRDefault="003C73FB" w:rsidP="00707368">
      <w:pPr>
        <w:pStyle w:val="a3"/>
        <w:numPr>
          <w:ilvl w:val="1"/>
          <w:numId w:val="2"/>
        </w:numPr>
        <w:spacing w:after="0" w:line="276" w:lineRule="auto"/>
        <w:ind w:left="0" w:firstLine="0"/>
        <w:jc w:val="both"/>
        <w:rPr>
          <w:rFonts w:ascii="Times New Roman" w:hAnsi="Times New Roman" w:cs="Times New Roman"/>
          <w:sz w:val="24"/>
          <w:szCs w:val="28"/>
        </w:rPr>
      </w:pPr>
      <w:r w:rsidRPr="00707368">
        <w:rPr>
          <w:rFonts w:ascii="Times New Roman" w:hAnsi="Times New Roman" w:cs="Times New Roman"/>
          <w:sz w:val="24"/>
          <w:szCs w:val="28"/>
        </w:rPr>
        <w:t>Выпускник, подавший апелляционное заявление, имеет право с использованием дистанционных технологий и информационно-телекоммуникационных сетей опосредованно (на расстоянии) присутствовать на указанном заседании при рассмотрении апелляционного заявления. С несовершеннолетним выпускником имеет право присутствовать один из родителей (законных представителей).</w:t>
      </w:r>
    </w:p>
    <w:p w:rsidR="003C73FB" w:rsidRPr="00707368" w:rsidRDefault="0067270F" w:rsidP="00707368">
      <w:pPr>
        <w:pStyle w:val="a3"/>
        <w:numPr>
          <w:ilvl w:val="1"/>
          <w:numId w:val="2"/>
        </w:numPr>
        <w:spacing w:after="0" w:line="276" w:lineRule="auto"/>
        <w:ind w:left="0" w:firstLine="0"/>
        <w:jc w:val="both"/>
        <w:rPr>
          <w:rFonts w:ascii="Times New Roman" w:hAnsi="Times New Roman" w:cs="Times New Roman"/>
          <w:sz w:val="24"/>
          <w:szCs w:val="28"/>
        </w:rPr>
      </w:pPr>
      <w:r w:rsidRPr="00707368">
        <w:rPr>
          <w:rFonts w:ascii="Times New Roman" w:hAnsi="Times New Roman" w:cs="Times New Roman"/>
          <w:sz w:val="24"/>
          <w:szCs w:val="28"/>
        </w:rPr>
        <w:t xml:space="preserve">Обучающемуся, подавшему заявление на апелляцию по электронной почте, секретарем ГЭК сообщается ответным письмом время проведения заседания апелляционной комиссии с приложенной ссылкой на видеоконференцию. В случае не подключения обучающегося, подавшего апелляцию, к видеоконференции в течение 10 минут с установленного ответным письмом времени рассмотрения апелляции заседание апелляционной комиссии проводится в его отсутствие. </w:t>
      </w:r>
    </w:p>
    <w:p w:rsidR="003C73FB" w:rsidRPr="00707368" w:rsidRDefault="0067270F" w:rsidP="00707368">
      <w:pPr>
        <w:pStyle w:val="a3"/>
        <w:numPr>
          <w:ilvl w:val="1"/>
          <w:numId w:val="2"/>
        </w:numPr>
        <w:spacing w:after="0" w:line="276" w:lineRule="auto"/>
        <w:ind w:left="0" w:firstLine="0"/>
        <w:jc w:val="both"/>
        <w:rPr>
          <w:rFonts w:ascii="Times New Roman" w:hAnsi="Times New Roman" w:cs="Times New Roman"/>
          <w:sz w:val="24"/>
          <w:szCs w:val="28"/>
        </w:rPr>
      </w:pPr>
      <w:r w:rsidRPr="00707368">
        <w:rPr>
          <w:rFonts w:ascii="Times New Roman" w:hAnsi="Times New Roman" w:cs="Times New Roman"/>
          <w:sz w:val="24"/>
          <w:szCs w:val="28"/>
        </w:rPr>
        <w:lastRenderedPageBreak/>
        <w:t>Решение апелляционной комиссии оформляется протоколом и</w:t>
      </w:r>
      <w:r w:rsidR="003C73FB" w:rsidRPr="00707368">
        <w:rPr>
          <w:rFonts w:ascii="Times New Roman" w:hAnsi="Times New Roman" w:cs="Times New Roman"/>
          <w:sz w:val="24"/>
          <w:szCs w:val="28"/>
        </w:rPr>
        <w:t xml:space="preserve"> доводится до сведения подавшего апелляцию выпускника по электронной почте в течение </w:t>
      </w:r>
      <w:r w:rsidR="000E420B" w:rsidRPr="00707368">
        <w:rPr>
          <w:rFonts w:ascii="Times New Roman" w:hAnsi="Times New Roman" w:cs="Times New Roman"/>
          <w:sz w:val="24"/>
          <w:szCs w:val="28"/>
        </w:rPr>
        <w:t>2-</w:t>
      </w:r>
      <w:r w:rsidR="003C73FB" w:rsidRPr="00707368">
        <w:rPr>
          <w:rFonts w:ascii="Times New Roman" w:hAnsi="Times New Roman" w:cs="Times New Roman"/>
          <w:sz w:val="24"/>
          <w:szCs w:val="28"/>
        </w:rPr>
        <w:t>х рабочих дней со дня заседания апелляционной комиссии.</w:t>
      </w:r>
    </w:p>
    <w:p w:rsidR="003C73FB" w:rsidRPr="00707368" w:rsidRDefault="003C73FB" w:rsidP="00707368">
      <w:pPr>
        <w:pStyle w:val="a3"/>
        <w:spacing w:after="0" w:line="276" w:lineRule="auto"/>
        <w:ind w:left="0"/>
        <w:jc w:val="both"/>
        <w:rPr>
          <w:rFonts w:ascii="Times New Roman" w:hAnsi="Times New Roman" w:cs="Times New Roman"/>
          <w:sz w:val="24"/>
          <w:szCs w:val="28"/>
        </w:rPr>
      </w:pPr>
    </w:p>
    <w:p w:rsidR="003C73FB" w:rsidRPr="00536DFB" w:rsidRDefault="003C73FB" w:rsidP="003C73FB">
      <w:pPr>
        <w:pStyle w:val="a3"/>
        <w:spacing w:after="0" w:line="360" w:lineRule="auto"/>
        <w:ind w:left="0"/>
        <w:jc w:val="both"/>
        <w:rPr>
          <w:rFonts w:ascii="Times New Roman" w:hAnsi="Times New Roman" w:cs="Times New Roman"/>
          <w:sz w:val="28"/>
          <w:szCs w:val="28"/>
        </w:rPr>
      </w:pPr>
    </w:p>
    <w:sectPr w:rsidR="003C73FB" w:rsidRPr="00536DFB" w:rsidSect="000E420B">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397" w:rsidRDefault="00833397" w:rsidP="000E420B">
      <w:pPr>
        <w:spacing w:after="0" w:line="240" w:lineRule="auto"/>
      </w:pPr>
      <w:r>
        <w:separator/>
      </w:r>
    </w:p>
  </w:endnote>
  <w:endnote w:type="continuationSeparator" w:id="1">
    <w:p w:rsidR="00833397" w:rsidRDefault="00833397" w:rsidP="000E4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7438496"/>
    </w:sdtPr>
    <w:sdtContent>
      <w:p w:rsidR="000E420B" w:rsidRDefault="00733363">
        <w:pPr>
          <w:pStyle w:val="a9"/>
          <w:jc w:val="center"/>
        </w:pPr>
        <w:r>
          <w:fldChar w:fldCharType="begin"/>
        </w:r>
        <w:r w:rsidR="000E420B">
          <w:instrText>PAGE   \* MERGEFORMAT</w:instrText>
        </w:r>
        <w:r>
          <w:fldChar w:fldCharType="separate"/>
        </w:r>
        <w:r w:rsidR="002C4928">
          <w:rPr>
            <w:noProof/>
          </w:rPr>
          <w:t>2</w:t>
        </w:r>
        <w:r>
          <w:fldChar w:fldCharType="end"/>
        </w:r>
      </w:p>
    </w:sdtContent>
  </w:sdt>
  <w:p w:rsidR="000E420B" w:rsidRDefault="000E420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397" w:rsidRDefault="00833397" w:rsidP="000E420B">
      <w:pPr>
        <w:spacing w:after="0" w:line="240" w:lineRule="auto"/>
      </w:pPr>
      <w:r>
        <w:separator/>
      </w:r>
    </w:p>
  </w:footnote>
  <w:footnote w:type="continuationSeparator" w:id="1">
    <w:p w:rsidR="00833397" w:rsidRDefault="00833397" w:rsidP="000E42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1C3F"/>
    <w:multiLevelType w:val="hybridMultilevel"/>
    <w:tmpl w:val="A39877F6"/>
    <w:lvl w:ilvl="0" w:tplc="42064A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48577B"/>
    <w:multiLevelType w:val="hybridMultilevel"/>
    <w:tmpl w:val="ABC0609A"/>
    <w:lvl w:ilvl="0" w:tplc="42064A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A8F3311"/>
    <w:multiLevelType w:val="hybridMultilevel"/>
    <w:tmpl w:val="A740B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770D69"/>
    <w:multiLevelType w:val="hybridMultilevel"/>
    <w:tmpl w:val="58CC1F7E"/>
    <w:lvl w:ilvl="0" w:tplc="42064A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0BD2467"/>
    <w:multiLevelType w:val="hybridMultilevel"/>
    <w:tmpl w:val="947E426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AE41A37"/>
    <w:multiLevelType w:val="hybridMultilevel"/>
    <w:tmpl w:val="D05E275E"/>
    <w:lvl w:ilvl="0" w:tplc="42064A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1AD0507"/>
    <w:multiLevelType w:val="hybridMultilevel"/>
    <w:tmpl w:val="3E80FE92"/>
    <w:lvl w:ilvl="0" w:tplc="42064A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77958E2"/>
    <w:multiLevelType w:val="hybridMultilevel"/>
    <w:tmpl w:val="2E52602E"/>
    <w:lvl w:ilvl="0" w:tplc="42064A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CC6334E"/>
    <w:multiLevelType w:val="hybridMultilevel"/>
    <w:tmpl w:val="F8789AB6"/>
    <w:lvl w:ilvl="0" w:tplc="42064A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94B7A16"/>
    <w:multiLevelType w:val="hybridMultilevel"/>
    <w:tmpl w:val="C54ED010"/>
    <w:lvl w:ilvl="0" w:tplc="42064A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F7C7E11"/>
    <w:multiLevelType w:val="multilevel"/>
    <w:tmpl w:val="BCFCB896"/>
    <w:lvl w:ilvl="0">
      <w:start w:val="1"/>
      <w:numFmt w:val="decimal"/>
      <w:lvlText w:val="%1."/>
      <w:lvlJc w:val="left"/>
      <w:pPr>
        <w:ind w:left="450" w:hanging="450"/>
      </w:pPr>
      <w:rPr>
        <w:rFonts w:hint="default"/>
        <w:b/>
        <w:bCs/>
      </w:r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2006008"/>
    <w:multiLevelType w:val="hybridMultilevel"/>
    <w:tmpl w:val="D296740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641188D"/>
    <w:multiLevelType w:val="hybridMultilevel"/>
    <w:tmpl w:val="1236239E"/>
    <w:lvl w:ilvl="0" w:tplc="42064A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05D71D3"/>
    <w:multiLevelType w:val="hybridMultilevel"/>
    <w:tmpl w:val="0AFE27CA"/>
    <w:lvl w:ilvl="0" w:tplc="42064A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0BA5B84"/>
    <w:multiLevelType w:val="hybridMultilevel"/>
    <w:tmpl w:val="32C2C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3B41C3"/>
    <w:multiLevelType w:val="hybridMultilevel"/>
    <w:tmpl w:val="4A96C7F6"/>
    <w:lvl w:ilvl="0" w:tplc="42064A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11"/>
  </w:num>
  <w:num w:numId="4">
    <w:abstractNumId w:val="8"/>
  </w:num>
  <w:num w:numId="5">
    <w:abstractNumId w:val="14"/>
  </w:num>
  <w:num w:numId="6">
    <w:abstractNumId w:val="15"/>
  </w:num>
  <w:num w:numId="7">
    <w:abstractNumId w:val="1"/>
  </w:num>
  <w:num w:numId="8">
    <w:abstractNumId w:val="2"/>
  </w:num>
  <w:num w:numId="9">
    <w:abstractNumId w:val="3"/>
  </w:num>
  <w:num w:numId="10">
    <w:abstractNumId w:val="6"/>
  </w:num>
  <w:num w:numId="11">
    <w:abstractNumId w:val="12"/>
  </w:num>
  <w:num w:numId="12">
    <w:abstractNumId w:val="4"/>
  </w:num>
  <w:num w:numId="13">
    <w:abstractNumId w:val="7"/>
  </w:num>
  <w:num w:numId="14">
    <w:abstractNumId w:val="0"/>
  </w:num>
  <w:num w:numId="15">
    <w:abstractNumId w:val="5"/>
  </w:num>
  <w:num w:numId="16">
    <w:abstractNumId w:val="1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23F97"/>
    <w:rsid w:val="00042559"/>
    <w:rsid w:val="0004775E"/>
    <w:rsid w:val="00063DE7"/>
    <w:rsid w:val="000E420B"/>
    <w:rsid w:val="00102F32"/>
    <w:rsid w:val="00252B8D"/>
    <w:rsid w:val="002A533B"/>
    <w:rsid w:val="002B2AE9"/>
    <w:rsid w:val="002C4928"/>
    <w:rsid w:val="002F5FC6"/>
    <w:rsid w:val="00323F97"/>
    <w:rsid w:val="0034007B"/>
    <w:rsid w:val="003927E0"/>
    <w:rsid w:val="003C73FB"/>
    <w:rsid w:val="004309E0"/>
    <w:rsid w:val="004C5EF3"/>
    <w:rsid w:val="004D52D3"/>
    <w:rsid w:val="00536DFB"/>
    <w:rsid w:val="0056187D"/>
    <w:rsid w:val="00576623"/>
    <w:rsid w:val="005C5BBB"/>
    <w:rsid w:val="00604967"/>
    <w:rsid w:val="006266A2"/>
    <w:rsid w:val="0064723F"/>
    <w:rsid w:val="00661E88"/>
    <w:rsid w:val="0067270F"/>
    <w:rsid w:val="006D28BF"/>
    <w:rsid w:val="006E2BF7"/>
    <w:rsid w:val="006E7B18"/>
    <w:rsid w:val="00707368"/>
    <w:rsid w:val="007109D0"/>
    <w:rsid w:val="00733363"/>
    <w:rsid w:val="00833397"/>
    <w:rsid w:val="00846D0F"/>
    <w:rsid w:val="00895AC3"/>
    <w:rsid w:val="00913885"/>
    <w:rsid w:val="00923874"/>
    <w:rsid w:val="009947BB"/>
    <w:rsid w:val="009A1CFF"/>
    <w:rsid w:val="009A224A"/>
    <w:rsid w:val="00A20D28"/>
    <w:rsid w:val="00AC0F5B"/>
    <w:rsid w:val="00B76F8A"/>
    <w:rsid w:val="00B8790B"/>
    <w:rsid w:val="00B93FCA"/>
    <w:rsid w:val="00BB28D2"/>
    <w:rsid w:val="00BF2624"/>
    <w:rsid w:val="00BF77CC"/>
    <w:rsid w:val="00C0351D"/>
    <w:rsid w:val="00C53395"/>
    <w:rsid w:val="00CA71EB"/>
    <w:rsid w:val="00CD12B7"/>
    <w:rsid w:val="00D227BA"/>
    <w:rsid w:val="00DB24CD"/>
    <w:rsid w:val="00E62153"/>
    <w:rsid w:val="00E63F97"/>
    <w:rsid w:val="00E8038B"/>
    <w:rsid w:val="00EF00FD"/>
    <w:rsid w:val="00F51094"/>
    <w:rsid w:val="00F97DD7"/>
    <w:rsid w:val="00FA1722"/>
    <w:rsid w:val="00FA2408"/>
    <w:rsid w:val="00FF46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8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8790B"/>
  </w:style>
  <w:style w:type="paragraph" w:styleId="a3">
    <w:name w:val="List Paragraph"/>
    <w:basedOn w:val="a"/>
    <w:uiPriority w:val="34"/>
    <w:qFormat/>
    <w:rsid w:val="00895AC3"/>
    <w:pPr>
      <w:ind w:left="720"/>
      <w:contextualSpacing/>
    </w:pPr>
  </w:style>
  <w:style w:type="table" w:styleId="a4">
    <w:name w:val="Table Grid"/>
    <w:basedOn w:val="a1"/>
    <w:uiPriority w:val="39"/>
    <w:rsid w:val="00895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nhideWhenUsed/>
    <w:rsid w:val="00536DFB"/>
    <w:rPr>
      <w:color w:val="0000FF"/>
      <w:u w:val="single"/>
    </w:rPr>
  </w:style>
  <w:style w:type="character" w:customStyle="1" w:styleId="UnresolvedMention">
    <w:name w:val="Unresolved Mention"/>
    <w:basedOn w:val="a0"/>
    <w:uiPriority w:val="99"/>
    <w:semiHidden/>
    <w:unhideWhenUsed/>
    <w:rsid w:val="00536DFB"/>
    <w:rPr>
      <w:color w:val="605E5C"/>
      <w:shd w:val="clear" w:color="auto" w:fill="E1DFDD"/>
    </w:rPr>
  </w:style>
  <w:style w:type="paragraph" w:styleId="a6">
    <w:name w:val="Normal (Web)"/>
    <w:basedOn w:val="a"/>
    <w:uiPriority w:val="99"/>
    <w:unhideWhenUsed/>
    <w:rsid w:val="00BB28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0E420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E420B"/>
  </w:style>
  <w:style w:type="paragraph" w:styleId="a9">
    <w:name w:val="footer"/>
    <w:basedOn w:val="a"/>
    <w:link w:val="aa"/>
    <w:uiPriority w:val="99"/>
    <w:unhideWhenUsed/>
    <w:rsid w:val="000E420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E420B"/>
  </w:style>
  <w:style w:type="paragraph" w:styleId="ab">
    <w:name w:val="Balloon Text"/>
    <w:basedOn w:val="a"/>
    <w:link w:val="ac"/>
    <w:uiPriority w:val="99"/>
    <w:semiHidden/>
    <w:unhideWhenUsed/>
    <w:rsid w:val="00FA240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A24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102299">
      <w:bodyDiv w:val="1"/>
      <w:marLeft w:val="0"/>
      <w:marRight w:val="0"/>
      <w:marTop w:val="0"/>
      <w:marBottom w:val="0"/>
      <w:divBdr>
        <w:top w:val="none" w:sz="0" w:space="0" w:color="auto"/>
        <w:left w:val="none" w:sz="0" w:space="0" w:color="auto"/>
        <w:bottom w:val="none" w:sz="0" w:space="0" w:color="auto"/>
        <w:right w:val="none" w:sz="0" w:space="0" w:color="auto"/>
      </w:divBdr>
    </w:div>
    <w:div w:id="137967087">
      <w:bodyDiv w:val="1"/>
      <w:marLeft w:val="0"/>
      <w:marRight w:val="0"/>
      <w:marTop w:val="0"/>
      <w:marBottom w:val="0"/>
      <w:divBdr>
        <w:top w:val="none" w:sz="0" w:space="0" w:color="auto"/>
        <w:left w:val="none" w:sz="0" w:space="0" w:color="auto"/>
        <w:bottom w:val="none" w:sz="0" w:space="0" w:color="auto"/>
        <w:right w:val="none" w:sz="0" w:space="0" w:color="auto"/>
      </w:divBdr>
    </w:div>
    <w:div w:id="259069533">
      <w:bodyDiv w:val="1"/>
      <w:marLeft w:val="0"/>
      <w:marRight w:val="0"/>
      <w:marTop w:val="0"/>
      <w:marBottom w:val="0"/>
      <w:divBdr>
        <w:top w:val="none" w:sz="0" w:space="0" w:color="auto"/>
        <w:left w:val="none" w:sz="0" w:space="0" w:color="auto"/>
        <w:bottom w:val="none" w:sz="0" w:space="0" w:color="auto"/>
        <w:right w:val="none" w:sz="0" w:space="0" w:color="auto"/>
      </w:divBdr>
    </w:div>
    <w:div w:id="516820017">
      <w:bodyDiv w:val="1"/>
      <w:marLeft w:val="0"/>
      <w:marRight w:val="0"/>
      <w:marTop w:val="0"/>
      <w:marBottom w:val="0"/>
      <w:divBdr>
        <w:top w:val="none" w:sz="0" w:space="0" w:color="auto"/>
        <w:left w:val="none" w:sz="0" w:space="0" w:color="auto"/>
        <w:bottom w:val="none" w:sz="0" w:space="0" w:color="auto"/>
        <w:right w:val="none" w:sz="0" w:space="0" w:color="auto"/>
      </w:divBdr>
    </w:div>
    <w:div w:id="625551165">
      <w:bodyDiv w:val="1"/>
      <w:marLeft w:val="0"/>
      <w:marRight w:val="0"/>
      <w:marTop w:val="0"/>
      <w:marBottom w:val="0"/>
      <w:divBdr>
        <w:top w:val="none" w:sz="0" w:space="0" w:color="auto"/>
        <w:left w:val="none" w:sz="0" w:space="0" w:color="auto"/>
        <w:bottom w:val="none" w:sz="0" w:space="0" w:color="auto"/>
        <w:right w:val="none" w:sz="0" w:space="0" w:color="auto"/>
      </w:divBdr>
    </w:div>
    <w:div w:id="1286892684">
      <w:bodyDiv w:val="1"/>
      <w:marLeft w:val="0"/>
      <w:marRight w:val="0"/>
      <w:marTop w:val="0"/>
      <w:marBottom w:val="0"/>
      <w:divBdr>
        <w:top w:val="none" w:sz="0" w:space="0" w:color="auto"/>
        <w:left w:val="none" w:sz="0" w:space="0" w:color="auto"/>
        <w:bottom w:val="none" w:sz="0" w:space="0" w:color="auto"/>
        <w:right w:val="none" w:sz="0" w:space="0" w:color="auto"/>
      </w:divBdr>
    </w:div>
    <w:div w:id="1509828733">
      <w:bodyDiv w:val="1"/>
      <w:marLeft w:val="0"/>
      <w:marRight w:val="0"/>
      <w:marTop w:val="0"/>
      <w:marBottom w:val="0"/>
      <w:divBdr>
        <w:top w:val="none" w:sz="0" w:space="0" w:color="auto"/>
        <w:left w:val="none" w:sz="0" w:space="0" w:color="auto"/>
        <w:bottom w:val="none" w:sz="0" w:space="0" w:color="auto"/>
        <w:right w:val="none" w:sz="0" w:space="0" w:color="auto"/>
      </w:divBdr>
    </w:div>
    <w:div w:id="1902864964">
      <w:bodyDiv w:val="1"/>
      <w:marLeft w:val="0"/>
      <w:marRight w:val="0"/>
      <w:marTop w:val="0"/>
      <w:marBottom w:val="0"/>
      <w:divBdr>
        <w:top w:val="none" w:sz="0" w:space="0" w:color="auto"/>
        <w:left w:val="none" w:sz="0" w:space="0" w:color="auto"/>
        <w:bottom w:val="none" w:sz="0" w:space="0" w:color="auto"/>
        <w:right w:val="none" w:sz="0" w:space="0" w:color="auto"/>
      </w:divBdr>
    </w:div>
    <w:div w:id="206991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mt.im.kaloeva@yandex.ru" TargetMode="External"/><Relationship Id="rId5" Type="http://schemas.openxmlformats.org/officeDocument/2006/relationships/webSettings" Target="webSettings.xml"/><Relationship Id="rId10" Type="http://schemas.openxmlformats.org/officeDocument/2006/relationships/hyperlink" Target="mailto:vmt.im.kaloeva@yandex.ru" TargetMode="External"/><Relationship Id="rId4" Type="http://schemas.openxmlformats.org/officeDocument/2006/relationships/settings" Target="settings.xml"/><Relationship Id="rId9" Type="http://schemas.openxmlformats.org/officeDocument/2006/relationships/hyperlink" Target="mailto:vmt.im.kaloeva@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5DC9D-8DD0-4219-A3EC-0D6BF65BC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3244</Words>
  <Characters>18497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10</cp:revision>
  <cp:lastPrinted>2020-06-15T08:26:00Z</cp:lastPrinted>
  <dcterms:created xsi:type="dcterms:W3CDTF">2020-06-11T07:43:00Z</dcterms:created>
  <dcterms:modified xsi:type="dcterms:W3CDTF">2021-02-02T08:52:00Z</dcterms:modified>
</cp:coreProperties>
</file>