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E3" w:rsidRDefault="006924E3" w:rsidP="00145D9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132080</wp:posOffset>
            </wp:positionV>
            <wp:extent cx="6363970" cy="8926830"/>
            <wp:effectExtent l="19050" t="0" r="0" b="0"/>
            <wp:wrapTight wrapText="bothSides">
              <wp:wrapPolygon edited="0">
                <wp:start x="-65" y="0"/>
                <wp:lineTo x="-65" y="21572"/>
                <wp:lineTo x="21596" y="21572"/>
                <wp:lineTo x="21596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89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78F" w:rsidRPr="000F7BA8" w:rsidRDefault="00C8778F" w:rsidP="00145D9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F7BA8">
        <w:rPr>
          <w:rFonts w:ascii="Times New Roman" w:hAnsi="Times New Roman" w:cs="Times New Roman"/>
          <w:b/>
        </w:rPr>
        <w:lastRenderedPageBreak/>
        <w:t>Приложение I. 2</w:t>
      </w:r>
    </w:p>
    <w:p w:rsidR="00581E23" w:rsidRPr="00BD0305" w:rsidRDefault="00581E23" w:rsidP="00145D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581E23" w:rsidRDefault="00581E23" w:rsidP="001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581E23" w:rsidRPr="00BD0305" w:rsidRDefault="00581E23" w:rsidP="00145D9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581E23" w:rsidRPr="00BD0305" w:rsidRDefault="00581E23" w:rsidP="001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581E23" w:rsidRPr="00BD0305" w:rsidRDefault="00581E23" w:rsidP="00145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581E23" w:rsidRDefault="00581E23" w:rsidP="00581E23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145D91" w:rsidRPr="00C924D7" w:rsidRDefault="00145D91" w:rsidP="00581E23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581E23" w:rsidRPr="00C924D7" w:rsidRDefault="00581E23" w:rsidP="00581E23">
      <w:pPr>
        <w:tabs>
          <w:tab w:val="left" w:pos="669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4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1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581E23" w:rsidRPr="00C924D7" w:rsidTr="00F24DFB">
        <w:tc>
          <w:tcPr>
            <w:tcW w:w="5070" w:type="dxa"/>
          </w:tcPr>
          <w:p w:rsidR="00581E23" w:rsidRPr="00C924D7" w:rsidRDefault="00581E23" w:rsidP="00F24DFB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Принята   на заседании методкомиссии</w:t>
            </w:r>
          </w:p>
          <w:p w:rsidR="00581E23" w:rsidRPr="00C924D7" w:rsidRDefault="00581E23" w:rsidP="00F24DFB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Протокол №___ </w:t>
            </w:r>
            <w:r w:rsidR="00F24DFB">
              <w:rPr>
                <w:rFonts w:ascii="Times New Roman" w:eastAsia="Calibri" w:hAnsi="Times New Roman"/>
                <w:b/>
                <w:color w:val="000000"/>
              </w:rPr>
              <w:t>от «___»_________ 2021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581E23" w:rsidRPr="00C924D7" w:rsidRDefault="00581E23" w:rsidP="00F24DFB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581E23" w:rsidRDefault="00581E23" w:rsidP="00F24DF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УТВЕРЖДАЮ</w:t>
            </w:r>
          </w:p>
          <w:p w:rsidR="00581E23" w:rsidRPr="009F1465" w:rsidRDefault="00581E23" w:rsidP="00F24DF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10"/>
              </w:rPr>
            </w:pPr>
          </w:p>
          <w:p w:rsidR="00581E23" w:rsidRPr="00C924D7" w:rsidRDefault="00581E23" w:rsidP="00F24DFB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Директор ____________Т.С.Цаголов</w:t>
            </w:r>
          </w:p>
          <w:p w:rsidR="00581E23" w:rsidRPr="00C924D7" w:rsidRDefault="00F24DFB" w:rsidP="00F24DFB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«____» _____________ 2021</w:t>
            </w:r>
            <w:r w:rsidR="00581E23"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581E23" w:rsidRPr="00C924D7" w:rsidRDefault="00581E23" w:rsidP="00F24DF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581E23" w:rsidRPr="006850AF" w:rsidRDefault="00581E23" w:rsidP="00581E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50AF">
        <w:rPr>
          <w:rFonts w:ascii="Times New Roman" w:hAnsi="Times New Roman" w:cs="Times New Roman"/>
          <w:b/>
          <w:bCs/>
        </w:rPr>
        <w:t>Согласована с работодателем</w:t>
      </w:r>
    </w:p>
    <w:p w:rsidR="00581E23" w:rsidRPr="006850AF" w:rsidRDefault="00581E23" w:rsidP="00581E23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581E23" w:rsidRPr="006850AF" w:rsidRDefault="00581E23" w:rsidP="00581E23">
      <w:pPr>
        <w:spacing w:after="0" w:line="240" w:lineRule="auto"/>
        <w:rPr>
          <w:rFonts w:ascii="Times New Roman" w:hAnsi="Times New Roman" w:cs="Times New Roman"/>
          <w:b/>
        </w:rPr>
      </w:pPr>
      <w:r w:rsidRPr="006850AF">
        <w:rPr>
          <w:rFonts w:ascii="Times New Roman" w:hAnsi="Times New Roman" w:cs="Times New Roman"/>
          <w:b/>
        </w:rPr>
        <w:t>ИП И.Д. Бояркина______________</w:t>
      </w:r>
    </w:p>
    <w:p w:rsidR="00581E23" w:rsidRPr="006850AF" w:rsidRDefault="00581E23" w:rsidP="00581E23">
      <w:pPr>
        <w:spacing w:after="0" w:line="240" w:lineRule="auto"/>
        <w:rPr>
          <w:rFonts w:ascii="Times New Roman" w:hAnsi="Times New Roman" w:cs="Times New Roman"/>
          <w:b/>
          <w:bCs/>
          <w:sz w:val="10"/>
        </w:rPr>
      </w:pPr>
    </w:p>
    <w:p w:rsidR="00581E23" w:rsidRPr="006850AF" w:rsidRDefault="00F24DFB" w:rsidP="00581E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«_____»______________2021</w:t>
      </w:r>
      <w:r w:rsidR="00581E23" w:rsidRPr="006850AF">
        <w:rPr>
          <w:rFonts w:ascii="Times New Roman" w:hAnsi="Times New Roman" w:cs="Times New Roman"/>
          <w:b/>
          <w:bCs/>
        </w:rPr>
        <w:t xml:space="preserve"> г.</w:t>
      </w:r>
    </w:p>
    <w:p w:rsidR="00C8778F" w:rsidRDefault="00C8778F" w:rsidP="00C8778F">
      <w:pPr>
        <w:rPr>
          <w:rFonts w:ascii="Times New Roman" w:hAnsi="Times New Roman" w:cs="Times New Roman"/>
        </w:rPr>
      </w:pPr>
    </w:p>
    <w:p w:rsidR="00C8778F" w:rsidRPr="000F7BA8" w:rsidRDefault="00C8778F" w:rsidP="00C8778F">
      <w:pPr>
        <w:rPr>
          <w:rFonts w:ascii="Times New Roman" w:hAnsi="Times New Roman" w:cs="Times New Roman"/>
        </w:rPr>
      </w:pPr>
    </w:p>
    <w:p w:rsidR="00C8778F" w:rsidRPr="000F7BA8" w:rsidRDefault="00C8778F" w:rsidP="00C8778F">
      <w:pPr>
        <w:rPr>
          <w:rFonts w:ascii="Times New Roman" w:hAnsi="Times New Roman" w:cs="Times New Roman"/>
        </w:rPr>
      </w:pPr>
    </w:p>
    <w:p w:rsidR="00C8778F" w:rsidRPr="00581E23" w:rsidRDefault="00C8778F" w:rsidP="00C8778F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581E23">
        <w:rPr>
          <w:rFonts w:ascii="Times New Roman" w:hAnsi="Times New Roman" w:cs="Times New Roman"/>
          <w:b/>
          <w:sz w:val="28"/>
          <w:szCs w:val="32"/>
        </w:rPr>
        <w:t>РАБОЧАЯ ПРОГРАММА ПРОФЕССИОНАЛЬНОГО МОДУЛЯ</w:t>
      </w:r>
    </w:p>
    <w:p w:rsidR="00C8778F" w:rsidRDefault="00C8778F" w:rsidP="00581E23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622">
        <w:rPr>
          <w:rFonts w:ascii="Times New Roman" w:hAnsi="Times New Roman" w:cs="Times New Roman"/>
          <w:b/>
          <w:sz w:val="32"/>
          <w:szCs w:val="32"/>
        </w:rPr>
        <w:t>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:rsidR="00581E23" w:rsidRDefault="00581E23" w:rsidP="00581E23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C8778F" w:rsidRDefault="00C8778F" w:rsidP="00C8778F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581E23">
        <w:rPr>
          <w:rFonts w:ascii="Times New Roman" w:hAnsi="Times New Roman" w:cs="Times New Roman"/>
          <w:b/>
          <w:bCs/>
          <w:iCs/>
          <w:sz w:val="28"/>
          <w:szCs w:val="32"/>
        </w:rPr>
        <w:t>Профессия:</w:t>
      </w:r>
    </w:p>
    <w:p w:rsidR="00581E23" w:rsidRPr="00581E23" w:rsidRDefault="00581E23" w:rsidP="00C8778F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0"/>
          <w:szCs w:val="32"/>
        </w:rPr>
      </w:pPr>
    </w:p>
    <w:p w:rsidR="00C8778F" w:rsidRDefault="00C8778F" w:rsidP="00C87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C8778F" w:rsidRPr="00581E23" w:rsidRDefault="00C8778F" w:rsidP="00C87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E23">
        <w:rPr>
          <w:rFonts w:ascii="Times New Roman" w:hAnsi="Times New Roman" w:cs="Times New Roman"/>
          <w:sz w:val="24"/>
          <w:szCs w:val="24"/>
        </w:rPr>
        <w:t>(срок обучения 2 года 10 месяцев)</w:t>
      </w:r>
    </w:p>
    <w:p w:rsidR="00C8778F" w:rsidRPr="000F7BA8" w:rsidRDefault="00C8778F" w:rsidP="00C8778F">
      <w:pPr>
        <w:jc w:val="center"/>
        <w:rPr>
          <w:rFonts w:ascii="Times New Roman" w:hAnsi="Times New Roman" w:cs="Times New Roman"/>
          <w:u w:val="single"/>
        </w:rPr>
      </w:pPr>
    </w:p>
    <w:p w:rsidR="00C8778F" w:rsidRDefault="00C8778F" w:rsidP="00C8778F">
      <w:pPr>
        <w:rPr>
          <w:rFonts w:ascii="Times New Roman" w:hAnsi="Times New Roman" w:cs="Times New Roman"/>
        </w:rPr>
      </w:pPr>
    </w:p>
    <w:p w:rsidR="00581E23" w:rsidRPr="000F7BA8" w:rsidRDefault="00581E23" w:rsidP="00C8778F">
      <w:pPr>
        <w:rPr>
          <w:rFonts w:ascii="Times New Roman" w:hAnsi="Times New Roman" w:cs="Times New Roman"/>
        </w:rPr>
      </w:pPr>
    </w:p>
    <w:p w:rsidR="00C8778F" w:rsidRPr="000F7BA8" w:rsidRDefault="00C8778F" w:rsidP="00C8778F">
      <w:pPr>
        <w:rPr>
          <w:rFonts w:ascii="Times New Roman" w:hAnsi="Times New Roman" w:cs="Times New Roman"/>
        </w:rPr>
      </w:pPr>
    </w:p>
    <w:p w:rsidR="00C8778F" w:rsidRPr="00581E23" w:rsidRDefault="00F24DFB" w:rsidP="00C8778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</w:t>
      </w:r>
      <w:r w:rsidR="00C8778F" w:rsidRPr="00581E23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8778F" w:rsidRPr="00581E23">
        <w:rPr>
          <w:rFonts w:ascii="Times New Roman" w:hAnsi="Times New Roman" w:cs="Times New Roman"/>
          <w:b/>
          <w:bCs/>
          <w:sz w:val="24"/>
          <w:szCs w:val="28"/>
        </w:rPr>
        <w:t>Владикавказ,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2021</w:t>
      </w:r>
      <w:r w:rsidR="00C8778F" w:rsidRPr="00581E23">
        <w:rPr>
          <w:rFonts w:ascii="Times New Roman" w:hAnsi="Times New Roman" w:cs="Times New Roman"/>
          <w:b/>
          <w:bCs/>
          <w:sz w:val="24"/>
          <w:szCs w:val="28"/>
        </w:rPr>
        <w:t xml:space="preserve"> г</w:t>
      </w:r>
      <w:r w:rsidR="00581E2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003DD" w:rsidRPr="00F5139F" w:rsidRDefault="00C8778F" w:rsidP="00D003DD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003DD"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="00D003DD"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="00D003DD" w:rsidRPr="00C8778F">
        <w:rPr>
          <w:rFonts w:ascii="Times New Roman" w:hAnsi="Times New Roman" w:cs="Times New Roman"/>
          <w:sz w:val="24"/>
        </w:rPr>
        <w:t xml:space="preserve">рограмма </w:t>
      </w:r>
      <w:r w:rsidR="00D003DD">
        <w:rPr>
          <w:rFonts w:ascii="Times New Roman" w:hAnsi="Times New Roman" w:cs="Times New Roman"/>
          <w:sz w:val="24"/>
        </w:rPr>
        <w:t>профессионального модуля</w:t>
      </w:r>
      <w:r w:rsidR="00F24DFB">
        <w:rPr>
          <w:rFonts w:ascii="Times New Roman" w:hAnsi="Times New Roman" w:cs="Times New Roman"/>
          <w:sz w:val="24"/>
        </w:rPr>
        <w:t xml:space="preserve"> </w:t>
      </w:r>
      <w:r w:rsidR="00D003DD" w:rsidRPr="00C8778F">
        <w:rPr>
          <w:rFonts w:ascii="Times New Roman" w:hAnsi="Times New Roman" w:cs="Times New Roman"/>
          <w:sz w:val="24"/>
        </w:rPr>
        <w:t>разработана на основе</w:t>
      </w:r>
      <w:r w:rsidR="00D003DD">
        <w:rPr>
          <w:rFonts w:ascii="Times New Roman" w:hAnsi="Times New Roman" w:cs="Times New Roman"/>
          <w:sz w:val="24"/>
        </w:rPr>
        <w:t xml:space="preserve"> ФГОС СПО </w:t>
      </w:r>
      <w:r w:rsidR="00D003DD" w:rsidRPr="00C8778F">
        <w:rPr>
          <w:rFonts w:ascii="Times New Roman" w:hAnsi="Times New Roman" w:cs="Times New Roman"/>
          <w:sz w:val="24"/>
        </w:rPr>
        <w:t>по профессии</w:t>
      </w:r>
      <w:r w:rsidR="00F24DFB">
        <w:rPr>
          <w:rFonts w:ascii="Times New Roman" w:hAnsi="Times New Roman" w:cs="Times New Roman"/>
          <w:sz w:val="24"/>
        </w:rPr>
        <w:t xml:space="preserve"> </w:t>
      </w:r>
      <w:r w:rsidR="00D003DD"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="00D003DD" w:rsidRPr="00C8778F">
        <w:rPr>
          <w:rFonts w:ascii="Times New Roman" w:hAnsi="Times New Roman" w:cs="Times New Roman"/>
          <w:b/>
          <w:sz w:val="24"/>
          <w:szCs w:val="28"/>
        </w:rPr>
        <w:t>,</w:t>
      </w:r>
      <w:r w:rsidR="00D003DD"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="00F24DFB">
        <w:rPr>
          <w:rFonts w:ascii="Times New Roman" w:hAnsi="Times New Roman" w:cs="Times New Roman"/>
          <w:sz w:val="24"/>
          <w:szCs w:val="28"/>
        </w:rPr>
        <w:t xml:space="preserve"> </w:t>
      </w:r>
      <w:r w:rsidR="00D003DD" w:rsidRPr="00C8778F">
        <w:rPr>
          <w:rFonts w:ascii="Times New Roman" w:hAnsi="Times New Roman" w:cs="Times New Roman"/>
          <w:sz w:val="24"/>
        </w:rPr>
        <w:t>укрупненной группы</w:t>
      </w:r>
      <w:r w:rsidR="00D003DD" w:rsidRPr="00C8778F">
        <w:rPr>
          <w:rFonts w:ascii="Times New Roman" w:hAnsi="Times New Roman" w:cs="Times New Roman"/>
          <w:b/>
          <w:sz w:val="24"/>
        </w:rPr>
        <w:t xml:space="preserve"> 08.00.00 Тех</w:t>
      </w:r>
      <w:r w:rsidR="00D003DD"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 w:rsidR="00D003DD">
        <w:rPr>
          <w:rFonts w:ascii="Times New Roman" w:hAnsi="Times New Roman" w:cs="Times New Roman"/>
          <w:sz w:val="24"/>
        </w:rPr>
        <w:t xml:space="preserve">и Примерной основной образовательной программы </w:t>
      </w:r>
      <w:r w:rsidR="00D003DD"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="00D003DD"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C8778F" w:rsidRPr="00C8778F" w:rsidRDefault="00C8778F" w:rsidP="00D003DD">
      <w:pPr>
        <w:jc w:val="both"/>
        <w:rPr>
          <w:rFonts w:ascii="Times New Roman" w:hAnsi="Times New Roman" w:cs="Times New Roman"/>
          <w:b/>
          <w:sz w:val="24"/>
        </w:rPr>
      </w:pPr>
    </w:p>
    <w:p w:rsidR="00C8778F" w:rsidRPr="00C8778F" w:rsidRDefault="00C8778F" w:rsidP="00C8778F">
      <w:pPr>
        <w:widowControl w:val="0"/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581E23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E75AA">
        <w:rPr>
          <w:rFonts w:ascii="Times New Roman" w:hAnsi="Times New Roman" w:cs="Times New Roman"/>
          <w:b/>
          <w:sz w:val="24"/>
        </w:rPr>
        <w:t>Организация-разработчик:</w:t>
      </w:r>
    </w:p>
    <w:p w:rsidR="00581E23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81E23" w:rsidRPr="00C8778F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 xml:space="preserve">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</w:rPr>
        <w:t xml:space="preserve"> имени кавалера ордена Красной Звезды Георгия Калоева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581E23" w:rsidRPr="00C8778F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8778F" w:rsidRPr="00C8778F" w:rsidRDefault="00C8778F" w:rsidP="00C8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8778F" w:rsidRPr="00C8778F" w:rsidRDefault="00C8778F" w:rsidP="00C8778F">
      <w:pPr>
        <w:pStyle w:val="a3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581E23" w:rsidRPr="00962569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Разработчики:</w:t>
      </w:r>
    </w:p>
    <w:p w:rsidR="00581E23" w:rsidRPr="00C8778F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581E23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bCs/>
          <w:sz w:val="24"/>
        </w:rPr>
        <w:t>Арустамян Альберт Григорьевич</w:t>
      </w:r>
      <w:r w:rsidRPr="00C8778F">
        <w:rPr>
          <w:rFonts w:ascii="Times New Roman" w:hAnsi="Times New Roman" w:cs="Times New Roman"/>
          <w:sz w:val="24"/>
        </w:rPr>
        <w:t>,   преподаватель ГБПОУВ</w:t>
      </w:r>
      <w:r>
        <w:rPr>
          <w:rFonts w:ascii="Times New Roman" w:hAnsi="Times New Roman" w:cs="Times New Roman"/>
          <w:sz w:val="24"/>
        </w:rPr>
        <w:t>МТ им. Г.Калоева г. Владикавказ РСО – Алания;</w:t>
      </w:r>
    </w:p>
    <w:p w:rsidR="00581E23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sz w:val="24"/>
        </w:rPr>
        <w:t>Опарина Наталья Васильевна</w:t>
      </w:r>
      <w:r>
        <w:rPr>
          <w:rFonts w:ascii="Times New Roman" w:hAnsi="Times New Roman" w:cs="Times New Roman"/>
          <w:sz w:val="24"/>
        </w:rPr>
        <w:t xml:space="preserve">, старший методист ГБПОУ </w:t>
      </w:r>
      <w:r w:rsidRPr="00C8778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МТ им. Г.Калоева г. Владикавказа РСО – Алания;</w:t>
      </w:r>
    </w:p>
    <w:p w:rsidR="00581E23" w:rsidRDefault="00581E23" w:rsidP="00581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Дзугкоева Нина Владимировна, методист ГБПОУ </w:t>
      </w:r>
      <w:r w:rsidRPr="00C8778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МТ им. Г.Калоева г. Владикавказа РСО – Алания.</w:t>
      </w:r>
    </w:p>
    <w:p w:rsidR="00962569" w:rsidRPr="00C8778F" w:rsidRDefault="00962569" w:rsidP="00C8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C8778F" w:rsidRPr="00C8778F" w:rsidRDefault="00C8778F" w:rsidP="00C8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C8778F" w:rsidRPr="00962569" w:rsidRDefault="00C8778F" w:rsidP="00C8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962569" w:rsidRPr="00C8778F" w:rsidRDefault="00962569" w:rsidP="00C8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</w:p>
    <w:p w:rsidR="00C8778F" w:rsidRPr="00962569" w:rsidRDefault="00C8778F" w:rsidP="00C8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sz w:val="24"/>
        </w:rPr>
        <w:t>ИП И.Д. Бояркина</w:t>
      </w:r>
      <w:r w:rsidR="00962569">
        <w:rPr>
          <w:rFonts w:ascii="Times New Roman" w:hAnsi="Times New Roman" w:cs="Times New Roman"/>
          <w:sz w:val="24"/>
        </w:rPr>
        <w:t>.</w:t>
      </w:r>
    </w:p>
    <w:p w:rsidR="00C8778F" w:rsidRPr="00C8778F" w:rsidRDefault="00C8778F" w:rsidP="00C8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</w:p>
    <w:p w:rsidR="00C8778F" w:rsidRDefault="00C877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8778F" w:rsidRPr="00C8778F" w:rsidRDefault="00C8778F" w:rsidP="00C8778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C8778F">
        <w:rPr>
          <w:rFonts w:ascii="Times New Roman" w:hAnsi="Times New Roman" w:cs="Times New Roman"/>
          <w:b/>
          <w:sz w:val="24"/>
          <w:szCs w:val="28"/>
        </w:rPr>
        <w:lastRenderedPageBreak/>
        <w:t>ОДЕРЖАНИЕ</w:t>
      </w:r>
    </w:p>
    <w:p w:rsidR="00C8778F" w:rsidRPr="00C8778F" w:rsidRDefault="00C8778F" w:rsidP="00C8778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40" w:type="dxa"/>
        <w:tblInd w:w="-176" w:type="dxa"/>
        <w:tblLook w:val="01E0"/>
      </w:tblPr>
      <w:tblGrid>
        <w:gridCol w:w="9640"/>
      </w:tblGrid>
      <w:tr w:rsidR="00C8778F" w:rsidRPr="00C8778F" w:rsidTr="00C8778F">
        <w:trPr>
          <w:trHeight w:val="394"/>
        </w:trPr>
        <w:tc>
          <w:tcPr>
            <w:tcW w:w="9640" w:type="dxa"/>
          </w:tcPr>
          <w:p w:rsidR="00C8778F" w:rsidRPr="00C8778F" w:rsidRDefault="00C8778F" w:rsidP="00C8778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778F">
              <w:rPr>
                <w:rFonts w:ascii="Times New Roman" w:hAnsi="Times New Roman" w:cs="Times New Roman"/>
                <w:b/>
                <w:sz w:val="24"/>
                <w:szCs w:val="28"/>
              </w:rPr>
              <w:t>1. ОБЩАЯ ХАРАКТЕРИСТИКА РАБОЧЕЙ ПРОГРАММЫ ПРОФЕССИОНАЛЬНОГО МОДУЛЯ</w:t>
            </w:r>
            <w:r w:rsidR="00F24DFB">
              <w:rPr>
                <w:rFonts w:ascii="Times New Roman" w:hAnsi="Times New Roman" w:cs="Times New Roman"/>
                <w:b/>
                <w:sz w:val="24"/>
                <w:szCs w:val="28"/>
              </w:rPr>
              <w:t>------</w:t>
            </w:r>
            <w:r w:rsidR="00962569">
              <w:rPr>
                <w:rFonts w:ascii="Times New Roman" w:hAnsi="Times New Roman" w:cs="Times New Roman"/>
                <w:b/>
                <w:sz w:val="24"/>
                <w:szCs w:val="28"/>
              </w:rPr>
              <w:t>стр. 4</w:t>
            </w:r>
          </w:p>
        </w:tc>
      </w:tr>
      <w:tr w:rsidR="00C8778F" w:rsidRPr="00C8778F" w:rsidTr="00C8778F">
        <w:trPr>
          <w:trHeight w:val="720"/>
        </w:trPr>
        <w:tc>
          <w:tcPr>
            <w:tcW w:w="9640" w:type="dxa"/>
          </w:tcPr>
          <w:p w:rsidR="00C8778F" w:rsidRPr="00C8778F" w:rsidRDefault="00C8778F" w:rsidP="00C8778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778F">
              <w:rPr>
                <w:rFonts w:ascii="Times New Roman" w:hAnsi="Times New Roman" w:cs="Times New Roman"/>
                <w:b/>
                <w:sz w:val="24"/>
                <w:szCs w:val="28"/>
              </w:rPr>
              <w:t>2. СТРУКТУРА И СОДЕРЖАНИЕ ПРОФЕССИОНАЛЬНОГО МОДУЛЯ</w:t>
            </w:r>
            <w:r w:rsidR="00962569">
              <w:rPr>
                <w:rFonts w:ascii="Times New Roman" w:hAnsi="Times New Roman" w:cs="Times New Roman"/>
                <w:b/>
                <w:sz w:val="24"/>
                <w:szCs w:val="28"/>
              </w:rPr>
              <w:t>-------стр. 8</w:t>
            </w:r>
          </w:p>
          <w:p w:rsidR="00C8778F" w:rsidRPr="00C8778F" w:rsidRDefault="00C8778F" w:rsidP="00962569">
            <w:pPr>
              <w:suppressAutoHyphens/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877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УСЛОВИЯ РЕАЛИЗАЦИИ ПРОГРАММЫ ПРОФЕССИОНАЛЬНОГО МОДУЛЯ</w:t>
            </w:r>
            <w:r w:rsidR="00962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-стр. 17-</w:t>
            </w:r>
          </w:p>
        </w:tc>
      </w:tr>
      <w:tr w:rsidR="00C8778F" w:rsidRPr="00C8778F" w:rsidTr="00C8778F">
        <w:trPr>
          <w:trHeight w:val="692"/>
        </w:trPr>
        <w:tc>
          <w:tcPr>
            <w:tcW w:w="9640" w:type="dxa"/>
          </w:tcPr>
          <w:p w:rsidR="00C8778F" w:rsidRPr="00C8778F" w:rsidRDefault="00C8778F" w:rsidP="00C8778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877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 КОНТРОЛЬ И ОЦЕНКА РЕЗУЛЬТАТОВ ОСВОЕНИЯ ПРОФЕССИОНАЛЬНОГО МОДУЛЯ </w:t>
            </w:r>
            <w:r w:rsidR="00962569">
              <w:rPr>
                <w:rFonts w:ascii="Times New Roman" w:hAnsi="Times New Roman" w:cs="Times New Roman"/>
                <w:b/>
                <w:sz w:val="24"/>
                <w:szCs w:val="28"/>
              </w:rPr>
              <w:t>---------стр.18</w:t>
            </w:r>
          </w:p>
        </w:tc>
      </w:tr>
    </w:tbl>
    <w:p w:rsidR="00C8778F" w:rsidRPr="00F72681" w:rsidRDefault="00C8778F" w:rsidP="00C8778F">
      <w:pPr>
        <w:spacing w:line="360" w:lineRule="auto"/>
        <w:rPr>
          <w:rFonts w:ascii="Times New Roman" w:hAnsi="Times New Roman" w:cs="Times New Roman"/>
          <w:b/>
        </w:rPr>
      </w:pPr>
    </w:p>
    <w:p w:rsidR="00C8778F" w:rsidRPr="000F7BA8" w:rsidRDefault="00C8778F" w:rsidP="00C8778F">
      <w:pPr>
        <w:rPr>
          <w:rFonts w:ascii="Times New Roman" w:hAnsi="Times New Roman" w:cs="Times New Roman"/>
        </w:rPr>
      </w:pPr>
    </w:p>
    <w:p w:rsidR="00C8778F" w:rsidRPr="000F7BA8" w:rsidRDefault="00C8778F" w:rsidP="00C8778F">
      <w:pPr>
        <w:rPr>
          <w:rFonts w:ascii="Times New Roman" w:hAnsi="Times New Roman" w:cs="Times New Roman"/>
        </w:rPr>
        <w:sectPr w:rsidR="00C8778F" w:rsidRPr="000F7BA8" w:rsidSect="00C8778F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C8778F" w:rsidRPr="00044622" w:rsidRDefault="00C8778F" w:rsidP="00C877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44622">
        <w:rPr>
          <w:rFonts w:ascii="Times New Roman" w:hAnsi="Times New Roman" w:cs="Times New Roman"/>
          <w:b/>
          <w:sz w:val="28"/>
          <w:szCs w:val="28"/>
        </w:rPr>
        <w:t>. ОБЩАЯ ХАРАКТЕРИСТИКА РАБОЧЕЙ ПРОГРАММЫ ПРОФЕССИОНАЛЬНОГО МОДУЛЯ</w:t>
      </w:r>
    </w:p>
    <w:p w:rsidR="00C8778F" w:rsidRDefault="00C8778F" w:rsidP="00C87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22">
        <w:rPr>
          <w:rFonts w:ascii="Times New Roman" w:hAnsi="Times New Roman" w:cs="Times New Roman"/>
          <w:b/>
          <w:sz w:val="28"/>
          <w:szCs w:val="28"/>
        </w:rPr>
        <w:t>ПМ.02 Поддержание рабочего состояния силовых и слаботочных систем зданий и сооружений, системы освещения и осветительных сетей объектов ж</w:t>
      </w:r>
      <w:r w:rsidR="00581E23">
        <w:rPr>
          <w:rFonts w:ascii="Times New Roman" w:hAnsi="Times New Roman" w:cs="Times New Roman"/>
          <w:b/>
          <w:sz w:val="28"/>
          <w:szCs w:val="28"/>
        </w:rPr>
        <w:t>илищно-коммунального хозяйства</w:t>
      </w:r>
    </w:p>
    <w:p w:rsidR="00581E23" w:rsidRPr="00044622" w:rsidRDefault="00581E23" w:rsidP="00C87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8F" w:rsidRPr="00654855" w:rsidRDefault="00C8778F" w:rsidP="00C8778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4855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C8778F" w:rsidRPr="00044622" w:rsidRDefault="00C8778F" w:rsidP="00C87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044622">
        <w:rPr>
          <w:rFonts w:ascii="Times New Roman" w:hAnsi="Times New Roman" w:cs="Times New Roman"/>
          <w:b/>
          <w:sz w:val="28"/>
          <w:szCs w:val="28"/>
        </w:rPr>
        <w:t>«Поддержание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  <w:r w:rsidRPr="00044622">
        <w:rPr>
          <w:rFonts w:ascii="Times New Roman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C8778F" w:rsidRPr="00654855" w:rsidRDefault="00C8778F" w:rsidP="00C87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55">
        <w:rPr>
          <w:rFonts w:ascii="Times New Roman" w:hAnsi="Times New Roman" w:cs="Times New Roman"/>
          <w:b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8348"/>
      </w:tblGrid>
      <w:tr w:rsidR="00C8778F" w:rsidRPr="000F7BA8" w:rsidTr="00C8778F">
        <w:tc>
          <w:tcPr>
            <w:tcW w:w="1223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t>Код</w:t>
            </w:r>
          </w:p>
        </w:tc>
        <w:tc>
          <w:tcPr>
            <w:tcW w:w="8348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t>Наименование общих компетенций</w:t>
            </w:r>
          </w:p>
        </w:tc>
      </w:tr>
      <w:tr w:rsidR="000127ED" w:rsidRPr="00793468" w:rsidTr="00F24DFB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0127ED" w:rsidRPr="0079346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127ED" w:rsidRPr="000F7BA8" w:rsidTr="00F24DF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793468" w:rsidRDefault="000127ED" w:rsidP="000127ED">
            <w:pPr>
              <w:pStyle w:val="a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0127ED" w:rsidRDefault="000127ED" w:rsidP="000127ED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bookmarkStart w:id="0" w:name="sub_103211"/>
            <w:r w:rsidRPr="0079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0"/>
          </w:p>
        </w:tc>
      </w:tr>
    </w:tbl>
    <w:p w:rsidR="00C8778F" w:rsidRPr="000F7BA8" w:rsidRDefault="00C8778F" w:rsidP="00C8778F">
      <w:pPr>
        <w:rPr>
          <w:rFonts w:ascii="Times New Roman" w:hAnsi="Times New Roman" w:cs="Times New Roman"/>
        </w:rPr>
      </w:pPr>
    </w:p>
    <w:p w:rsidR="00C8778F" w:rsidRPr="00654855" w:rsidRDefault="00C8778F" w:rsidP="00C8778F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654855">
        <w:rPr>
          <w:rStyle w:val="af"/>
          <w:rFonts w:ascii="Times New Roman" w:hAnsi="Times New Roman"/>
        </w:rPr>
        <w:t xml:space="preserve">1.1.2. Перечень профессиональных компетенций </w:t>
      </w:r>
    </w:p>
    <w:p w:rsidR="00C8778F" w:rsidRPr="00654855" w:rsidRDefault="00C8778F" w:rsidP="00C8778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</w:rPr>
      </w:pPr>
      <w:r w:rsidRPr="00654855">
        <w:rPr>
          <w:rStyle w:val="af"/>
          <w:rFonts w:ascii="Times New Roman" w:hAnsi="Times New Roman"/>
          <w:b w:val="0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8"/>
        <w:gridCol w:w="8373"/>
      </w:tblGrid>
      <w:tr w:rsidR="00C8778F" w:rsidRPr="000F7BA8" w:rsidTr="00C8778F">
        <w:tc>
          <w:tcPr>
            <w:tcW w:w="1198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t>Код</w:t>
            </w:r>
          </w:p>
        </w:tc>
        <w:tc>
          <w:tcPr>
            <w:tcW w:w="8373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t>Наименование видов деятельности и профессиональных компетенций</w:t>
            </w:r>
          </w:p>
        </w:tc>
      </w:tr>
      <w:tr w:rsidR="00C8778F" w:rsidRPr="000F7BA8" w:rsidTr="00C8778F">
        <w:tc>
          <w:tcPr>
            <w:tcW w:w="1198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lastRenderedPageBreak/>
              <w:t>ВД 2</w:t>
            </w:r>
          </w:p>
        </w:tc>
        <w:tc>
          <w:tcPr>
            <w:tcW w:w="8373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C8778F" w:rsidRPr="000F7BA8" w:rsidTr="00C8778F">
        <w:tc>
          <w:tcPr>
            <w:tcW w:w="1198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t>ПК 2.1.</w:t>
            </w:r>
          </w:p>
        </w:tc>
        <w:tc>
          <w:tcPr>
            <w:tcW w:w="8373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C8778F" w:rsidRPr="000F7BA8" w:rsidTr="00C8778F">
        <w:tc>
          <w:tcPr>
            <w:tcW w:w="1198" w:type="dxa"/>
          </w:tcPr>
          <w:p w:rsidR="00C8778F" w:rsidRPr="000F7BA8" w:rsidRDefault="00C8778F" w:rsidP="00C8778F">
            <w:pPr>
              <w:pStyle w:val="afffff9"/>
              <w:rPr>
                <w:rFonts w:ascii="Times New Roman" w:hAnsi="Times New Roman" w:cs="Times New Roman"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t>ПК 2.2.</w:t>
            </w:r>
          </w:p>
        </w:tc>
        <w:tc>
          <w:tcPr>
            <w:tcW w:w="8373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C8778F" w:rsidRPr="000F7BA8" w:rsidTr="00C8778F">
        <w:tc>
          <w:tcPr>
            <w:tcW w:w="1198" w:type="dxa"/>
          </w:tcPr>
          <w:p w:rsidR="00C8778F" w:rsidRPr="000F7BA8" w:rsidRDefault="00C8778F" w:rsidP="00C8778F">
            <w:pPr>
              <w:pStyle w:val="afffff9"/>
              <w:rPr>
                <w:rFonts w:ascii="Times New Roman" w:hAnsi="Times New Roman" w:cs="Times New Roman"/>
              </w:rPr>
            </w:pPr>
            <w:r w:rsidRPr="000F7BA8">
              <w:rPr>
                <w:rStyle w:val="af"/>
                <w:rFonts w:ascii="Times New Roman" w:hAnsi="Times New Roman" w:cs="Times New Roman"/>
              </w:rPr>
              <w:t>ПК 2.3.</w:t>
            </w:r>
          </w:p>
        </w:tc>
        <w:tc>
          <w:tcPr>
            <w:tcW w:w="8373" w:type="dxa"/>
          </w:tcPr>
          <w:p w:rsidR="00C8778F" w:rsidRPr="000F7BA8" w:rsidRDefault="00C8778F" w:rsidP="00C8778F">
            <w:pPr>
              <w:pStyle w:val="afffff9"/>
              <w:rPr>
                <w:rStyle w:val="af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C8778F" w:rsidRPr="000F7BA8" w:rsidRDefault="00C8778F" w:rsidP="00C8778F">
      <w:pPr>
        <w:outlineLvl w:val="0"/>
        <w:rPr>
          <w:rFonts w:ascii="Times New Roman" w:hAnsi="Times New Roman" w:cs="Times New Roman"/>
        </w:rPr>
      </w:pPr>
    </w:p>
    <w:p w:rsidR="00C8778F" w:rsidRPr="00654855" w:rsidRDefault="00C8778F" w:rsidP="00C877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855">
        <w:rPr>
          <w:rFonts w:ascii="Times New Roman" w:hAnsi="Times New Roman" w:cs="Times New Roman"/>
          <w:b/>
          <w:bCs/>
          <w:sz w:val="28"/>
          <w:szCs w:val="28"/>
        </w:rPr>
        <w:t>1.1.3.В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1"/>
        <w:gridCol w:w="8335"/>
      </w:tblGrid>
      <w:tr w:rsidR="00C8778F" w:rsidRPr="000F7BA8" w:rsidTr="00C8778F">
        <w:tc>
          <w:tcPr>
            <w:tcW w:w="1271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Иметь практический опыт:</w:t>
            </w:r>
          </w:p>
        </w:tc>
        <w:tc>
          <w:tcPr>
            <w:tcW w:w="8335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подготовки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диагностики состояния силовых  и слаботочных систем зданий и сооружений,  системы освещения и осветительных сетей объектов 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поддержания рабочего состояния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 xml:space="preserve">выполнения ремонта </w:t>
            </w:r>
            <w:r w:rsidRPr="000F7BA8">
              <w:rPr>
                <w:rFonts w:ascii="Times New Roman" w:hAnsi="Times New Roman" w:cs="Times New Roman"/>
              </w:rPr>
              <w:t>и монтажа отдельных узлов  системы освещения и осветительных сетей объектов жилищно-коммунального хозяйства в соответствии с требованиями нормативно-технической документации;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 xml:space="preserve">выполнения ремонта </w:t>
            </w:r>
            <w:r w:rsidRPr="000F7BA8">
              <w:rPr>
                <w:rFonts w:ascii="Times New Roman" w:hAnsi="Times New Roman" w:cs="Times New Roman"/>
              </w:rPr>
              <w:t>и монтажа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C8778F" w:rsidRPr="000F7BA8" w:rsidTr="00C8778F">
        <w:tc>
          <w:tcPr>
            <w:tcW w:w="1271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Уметь:</w:t>
            </w:r>
          </w:p>
        </w:tc>
        <w:tc>
          <w:tcPr>
            <w:tcW w:w="8335" w:type="dxa"/>
          </w:tcPr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>проверять рабочее место на соответствие требованиям охраны труда;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визуально и инструментально определять исправность </w:t>
            </w: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>измерительных приборов и электромонтажных инструментов;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проверять функциональность инструмента;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подбирать </w:t>
            </w: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>материалы и электромонтажные инструменты</w:t>
            </w:r>
            <w:r w:rsidRPr="000F7BA8">
              <w:rPr>
                <w:rFonts w:ascii="Times New Roman" w:hAnsi="Times New Roman" w:cs="Times New Roman"/>
              </w:rPr>
              <w:t xml:space="preserve"> в соответствии технологическому процессу и сменному заданию/наряду;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определять исправность средств индивидуальной защиты;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безопасно пользоваться различными видами СИЗ;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понимать сменное задание на осмотр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C8778F" w:rsidRPr="000F7BA8" w:rsidRDefault="00C8778F" w:rsidP="00C8778F">
            <w:pPr>
              <w:pStyle w:val="affff4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читать чертежи и эскизы, простые электрические и монтажные схемы;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чертежи и эскизы, простые электрические и монтажные схемы;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плановый осмотр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выявлять  и оценивать неисправности в ходе обхода и осмотра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C8778F" w:rsidRPr="000F7BA8" w:rsidRDefault="00C8778F" w:rsidP="00C8778F">
            <w:pPr>
              <w:pStyle w:val="affff4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выполнять профилактические работы, способствующие эффективной работе силовых  </w:t>
            </w:r>
            <w:r w:rsidRPr="000F7BA8">
              <w:rPr>
                <w:sz w:val="22"/>
                <w:szCs w:val="22"/>
              </w:rPr>
              <w:lastRenderedPageBreak/>
              <w:t>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признаки и причины неисправности;</w:t>
            </w:r>
          </w:p>
          <w:p w:rsidR="00C8778F" w:rsidRPr="000F7BA8" w:rsidRDefault="00C8778F" w:rsidP="00C8778F">
            <w:pPr>
              <w:pStyle w:val="28"/>
              <w:spacing w:before="0" w:after="0" w:line="240" w:lineRule="auto"/>
              <w:rPr>
                <w:rStyle w:val="210pt1"/>
                <w:bCs w:val="0"/>
                <w:sz w:val="22"/>
                <w:szCs w:val="22"/>
              </w:rPr>
            </w:pPr>
            <w:r w:rsidRPr="000F7BA8">
              <w:rPr>
                <w:rStyle w:val="210pt1"/>
                <w:sz w:val="22"/>
                <w:szCs w:val="22"/>
              </w:rPr>
              <w:t>определять внешний вид кабелей, проводки, коммутационной аппаратуры, осветительных приборов;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оценивать состояние кабелей, проводки, розеток слаботочной аппаратуры, исправность функционирования сетевых маршрутизаторов;</w:t>
            </w:r>
          </w:p>
          <w:p w:rsidR="00C8778F" w:rsidRPr="000F7BA8" w:rsidRDefault="00C8778F" w:rsidP="00C8778F">
            <w:pPr>
              <w:pStyle w:val="28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измерять напряжение в точках ввода и вывода электрических щитов с применением средств измерения;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оплавление, подгары крепления; обрыв кабелей, проводки, автоматических выключателей, осветительных приборов;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вести учет выявленных неисправностей;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степень повреждения и ремонтопригодность электротехнического оборудования и электрических проводок;</w:t>
            </w:r>
          </w:p>
          <w:p w:rsidR="00C8778F" w:rsidRPr="000F7BA8" w:rsidRDefault="00C8778F" w:rsidP="00C8778F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hd w:val="clear" w:color="auto" w:fill="FFFFFF"/>
              </w:rPr>
            </w:pPr>
            <w:r w:rsidRPr="000F7BA8">
              <w:rPr>
                <w:rFonts w:ascii="Times New Roman" w:hAnsi="Times New Roman" w:cs="Times New Roman"/>
                <w:b w:val="0"/>
                <w:sz w:val="22"/>
              </w:rPr>
              <w:t>использовать необходимые инструменты, приспособления и материалы при выполнении ремонтных и  монтажных работ отдельных узлов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ремонтные и монтажные работы отдельных узлов 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ремонтные и монтажные работы отдельных узлов силовых и слаботочных  систем зданий и сооружений;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C8778F" w:rsidRPr="000F7BA8" w:rsidTr="00C8778F">
        <w:tc>
          <w:tcPr>
            <w:tcW w:w="1271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lastRenderedPageBreak/>
              <w:t>Знать:</w:t>
            </w:r>
          </w:p>
        </w:tc>
        <w:tc>
          <w:tcPr>
            <w:tcW w:w="8335" w:type="dxa"/>
          </w:tcPr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 xml:space="preserve">требования охраны труда при </w:t>
            </w:r>
            <w:r w:rsidRPr="000F7BA8">
              <w:rPr>
                <w:rFonts w:ascii="Times New Roman" w:hAnsi="Times New Roman" w:cs="Times New Roman"/>
              </w:rPr>
              <w:t>использовании СИЗ, инструментов и оборудования</w:t>
            </w: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 xml:space="preserve">  при электромонтажных работах;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возможные риски при использовании неисправных СИЗ или при работе без СИЗ;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виды, назначение, </w:t>
            </w: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>правила применения электромонтажного инструмента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признаки неисправностей оборудования, инструмента и материалов;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способы проверки функциональности  инструмента;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требования к качеству материалов, используемых при </w:t>
            </w: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>электромонтажных работах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назначение и принципы действия контрольно-измерительных приборов и аппаратов средней сложности;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форму, структуру технического задания;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 и технику обслуживания электрических сетей;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виды, назначение, устройство и принцип работы устройств силовых  и слаботочных систем зданий и сооружений,  системы освещения и осветительных сетей;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виды, назначены и правила применения электромонтажного инструмента;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приемы  и методы минимизации издержек на объектах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основы «бережливого производства», повышающие качество и производительность труда на объектах жилищно-коммунального хозяйства;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эксплуатационную техническую документацию, виды и основное содержание;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правила рациональной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показатели технического уровня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основные понятия, положения и показатели,  предусмотренные стандартами, по </w:t>
            </w:r>
            <w:r w:rsidRPr="000F7BA8">
              <w:rPr>
                <w:sz w:val="22"/>
                <w:szCs w:val="22"/>
              </w:rPr>
              <w:lastRenderedPageBreak/>
              <w:t>определению надежности слаботочных систем объектов жилищно-коммунального хозяйства, их технико-экономическое значение;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основные этапы профилактических работ;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способов и средств выполнения профилактических работ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нормативно-техническую документацию по ремонту и монтажу приборов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сущность, назначение и содержание ремонта и  монтажа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методы и приемы расчета необходимых материалов и оборудования при ремонте и монтаже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методы проведения ремонта и монтажа отдельных узлов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технические документы на испытание и готовность к работе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методы и средства испытаний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требования готовности к проведению испытания электротехнического оборудования и электропроводок</w:t>
            </w:r>
          </w:p>
        </w:tc>
      </w:tr>
    </w:tbl>
    <w:p w:rsidR="00C8778F" w:rsidRPr="000F7BA8" w:rsidRDefault="00C8778F" w:rsidP="00C8778F">
      <w:pPr>
        <w:outlineLvl w:val="0"/>
        <w:rPr>
          <w:rFonts w:ascii="Times New Roman" w:hAnsi="Times New Roman" w:cs="Times New Roman"/>
        </w:rPr>
      </w:pPr>
    </w:p>
    <w:p w:rsidR="00C8778F" w:rsidRPr="00654855" w:rsidRDefault="00C8778F" w:rsidP="00C8778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4855">
        <w:rPr>
          <w:rFonts w:ascii="Times New Roman" w:hAnsi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C8778F" w:rsidRPr="00654855" w:rsidRDefault="00C8778F" w:rsidP="00C8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Всего часов 924 часа,</w:t>
      </w:r>
    </w:p>
    <w:p w:rsidR="00C8778F" w:rsidRPr="00654855" w:rsidRDefault="00C8778F" w:rsidP="00C8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Из них   на освоение МДК 174 часа,</w:t>
      </w:r>
    </w:p>
    <w:p w:rsidR="00C8778F" w:rsidRPr="00654855" w:rsidRDefault="00C8778F" w:rsidP="00C8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Самостоятельная работа 30 часов</w:t>
      </w:r>
    </w:p>
    <w:p w:rsidR="00C8778F" w:rsidRPr="00654855" w:rsidRDefault="00C8778F" w:rsidP="00C8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 xml:space="preserve"> на практики, в том числе учебную 432 часа</w:t>
      </w:r>
    </w:p>
    <w:p w:rsidR="00C8778F" w:rsidRPr="00654855" w:rsidRDefault="00C8778F" w:rsidP="00C8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855">
        <w:rPr>
          <w:rFonts w:ascii="Times New Roman" w:hAnsi="Times New Roman" w:cs="Times New Roman"/>
          <w:sz w:val="28"/>
          <w:szCs w:val="28"/>
        </w:rPr>
        <w:t>и производственную288 часов</w:t>
      </w:r>
    </w:p>
    <w:p w:rsidR="00C8778F" w:rsidRPr="00654855" w:rsidRDefault="00C8778F" w:rsidP="00C8778F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C8778F" w:rsidRPr="00654855" w:rsidSect="00C8778F">
          <w:pgSz w:w="11907" w:h="16840"/>
          <w:pgMar w:top="1134" w:right="851" w:bottom="992" w:left="1418" w:header="709" w:footer="709" w:gutter="0"/>
          <w:cols w:space="720"/>
        </w:sectPr>
      </w:pPr>
    </w:p>
    <w:p w:rsidR="00C8778F" w:rsidRPr="000F7BA8" w:rsidRDefault="00C8778F" w:rsidP="00C8778F">
      <w:pPr>
        <w:spacing w:after="0" w:line="360" w:lineRule="auto"/>
        <w:outlineLvl w:val="0"/>
        <w:rPr>
          <w:rFonts w:ascii="Times New Roman" w:hAnsi="Times New Roman" w:cs="Times New Roman"/>
          <w:b/>
        </w:rPr>
      </w:pPr>
      <w:r w:rsidRPr="000F7BA8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C8778F" w:rsidRPr="000F7BA8" w:rsidRDefault="00C8778F" w:rsidP="00C8778F">
      <w:pPr>
        <w:spacing w:after="0" w:line="360" w:lineRule="auto"/>
        <w:outlineLvl w:val="0"/>
        <w:rPr>
          <w:rFonts w:ascii="Times New Roman" w:hAnsi="Times New Roman" w:cs="Times New Roman"/>
          <w:b/>
        </w:rPr>
      </w:pPr>
      <w:r w:rsidRPr="000F7BA8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4806"/>
        <w:gridCol w:w="1210"/>
        <w:gridCol w:w="944"/>
        <w:gridCol w:w="1696"/>
        <w:gridCol w:w="1430"/>
        <w:gridCol w:w="1523"/>
        <w:gridCol w:w="17"/>
        <w:gridCol w:w="1401"/>
        <w:gridCol w:w="850"/>
      </w:tblGrid>
      <w:tr w:rsidR="00C8778F" w:rsidRPr="000F7BA8" w:rsidTr="00C8778F">
        <w:trPr>
          <w:trHeight w:val="301"/>
        </w:trPr>
        <w:tc>
          <w:tcPr>
            <w:tcW w:w="1682" w:type="dxa"/>
            <w:vMerge w:val="restart"/>
            <w:vAlign w:val="center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4806" w:type="dxa"/>
            <w:vMerge w:val="restart"/>
            <w:vAlign w:val="center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  <w:r w:rsidRPr="000F7BA8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210" w:type="dxa"/>
            <w:vMerge w:val="restart"/>
            <w:vAlign w:val="center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7011" w:type="dxa"/>
            <w:gridSpan w:val="6"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Объем образовательной программы, час.</w:t>
            </w:r>
          </w:p>
        </w:tc>
        <w:tc>
          <w:tcPr>
            <w:tcW w:w="850" w:type="dxa"/>
            <w:vMerge w:val="restart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Самостоятельная работа</w:t>
            </w:r>
            <w:r w:rsidRPr="000F7BA8">
              <w:rPr>
                <w:rStyle w:val="ab"/>
                <w:rFonts w:ascii="Times New Roman" w:hAnsi="Times New Roman"/>
                <w:i/>
              </w:rPr>
              <w:footnoteReference w:id="3"/>
            </w:r>
          </w:p>
        </w:tc>
      </w:tr>
      <w:tr w:rsidR="00C8778F" w:rsidRPr="000F7BA8" w:rsidTr="00C8778F">
        <w:trPr>
          <w:trHeight w:val="364"/>
        </w:trPr>
        <w:tc>
          <w:tcPr>
            <w:tcW w:w="1682" w:type="dxa"/>
            <w:vMerge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vMerge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1" w:type="dxa"/>
            <w:gridSpan w:val="6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Занятия во взаимодействии с преподавателем, час.</w:t>
            </w:r>
          </w:p>
        </w:tc>
        <w:tc>
          <w:tcPr>
            <w:tcW w:w="850" w:type="dxa"/>
            <w:vMerge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45"/>
        </w:trPr>
        <w:tc>
          <w:tcPr>
            <w:tcW w:w="1682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3"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Обучение по МДК, в час.</w:t>
            </w:r>
          </w:p>
        </w:tc>
        <w:tc>
          <w:tcPr>
            <w:tcW w:w="2941" w:type="dxa"/>
            <w:gridSpan w:val="3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850" w:type="dxa"/>
            <w:vMerge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26"/>
        </w:trPr>
        <w:tc>
          <w:tcPr>
            <w:tcW w:w="1682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Всего</w:t>
            </w:r>
          </w:p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6" w:type="dxa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1430" w:type="dxa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Курсовых работ (проектов)*</w:t>
            </w:r>
          </w:p>
        </w:tc>
        <w:tc>
          <w:tcPr>
            <w:tcW w:w="1540" w:type="dxa"/>
            <w:gridSpan w:val="2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Учебная</w:t>
            </w:r>
          </w:p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1" w:type="dxa"/>
          </w:tcPr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Производственная</w:t>
            </w:r>
          </w:p>
          <w:p w:rsidR="00C8778F" w:rsidRPr="000F7BA8" w:rsidRDefault="00C8778F" w:rsidP="00C87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  <w:i/>
              </w:rPr>
              <w:t>(если предусмотрена рассредоточенная практика)</w:t>
            </w:r>
          </w:p>
        </w:tc>
        <w:tc>
          <w:tcPr>
            <w:tcW w:w="850" w:type="dxa"/>
            <w:vMerge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645"/>
        </w:trPr>
        <w:tc>
          <w:tcPr>
            <w:tcW w:w="1682" w:type="dxa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ПК 2.1, ПК 2.2</w:t>
            </w:r>
          </w:p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Раздел 1. </w:t>
            </w:r>
            <w:r w:rsidRPr="000F7BA8">
              <w:rPr>
                <w:rFonts w:ascii="Times New Roman" w:hAnsi="Times New Roman" w:cs="Times New Roman"/>
                <w:bCs/>
              </w:rPr>
              <w:t>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</w:t>
            </w:r>
          </w:p>
        </w:tc>
        <w:tc>
          <w:tcPr>
            <w:tcW w:w="121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944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696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3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gridSpan w:val="2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401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778F" w:rsidRPr="000F7BA8" w:rsidTr="00C8778F">
        <w:trPr>
          <w:trHeight w:val="849"/>
        </w:trPr>
        <w:tc>
          <w:tcPr>
            <w:tcW w:w="1682" w:type="dxa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ПК 2.1, ПК 2.3</w:t>
            </w:r>
          </w:p>
        </w:tc>
        <w:tc>
          <w:tcPr>
            <w:tcW w:w="4806" w:type="dxa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Раздел 2. Техническая эксплуатация, ремонт и монтаж отдельных узлов слаботочных систем зданий и сооружений</w:t>
            </w:r>
          </w:p>
        </w:tc>
        <w:tc>
          <w:tcPr>
            <w:tcW w:w="121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944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696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3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gridSpan w:val="2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401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8778F" w:rsidRPr="000F7BA8" w:rsidTr="00C8778F">
        <w:trPr>
          <w:trHeight w:val="465"/>
        </w:trPr>
        <w:tc>
          <w:tcPr>
            <w:tcW w:w="1682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121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5610" w:type="dxa"/>
            <w:gridSpan w:val="5"/>
            <w:shd w:val="clear" w:color="auto" w:fill="D9D9D9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85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</w:tr>
      <w:tr w:rsidR="00C8778F" w:rsidRPr="000F7BA8" w:rsidTr="00C8778F">
        <w:trPr>
          <w:trHeight w:val="260"/>
        </w:trPr>
        <w:tc>
          <w:tcPr>
            <w:tcW w:w="1682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1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</w:t>
            </w:r>
          </w:p>
        </w:tc>
        <w:tc>
          <w:tcPr>
            <w:tcW w:w="944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1696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43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23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1418" w:type="dxa"/>
            <w:gridSpan w:val="2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850" w:type="dxa"/>
            <w:vAlign w:val="center"/>
          </w:tcPr>
          <w:p w:rsidR="00C8778F" w:rsidRPr="000F7BA8" w:rsidRDefault="00C8778F" w:rsidP="00C8778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581E23" w:rsidRDefault="00C8778F" w:rsidP="0058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A8">
        <w:rPr>
          <w:rFonts w:ascii="Times New Roman" w:hAnsi="Times New Roman" w:cs="Times New Roman"/>
        </w:rPr>
        <w:br w:type="page"/>
      </w:r>
      <w:r w:rsidRPr="00044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профессионального модуля </w:t>
      </w:r>
      <w:r w:rsidR="00581E23" w:rsidRPr="00044622">
        <w:rPr>
          <w:rFonts w:ascii="Times New Roman" w:hAnsi="Times New Roman" w:cs="Times New Roman"/>
          <w:b/>
          <w:sz w:val="28"/>
          <w:szCs w:val="28"/>
        </w:rPr>
        <w:t>ПМ.02 Поддержание рабочего состояния силовых и слаботочных систем зданий и сооружений, системы освещения и осветительных сетей объектов ж</w:t>
      </w:r>
      <w:r w:rsidR="00581E23">
        <w:rPr>
          <w:rFonts w:ascii="Times New Roman" w:hAnsi="Times New Roman" w:cs="Times New Roman"/>
          <w:b/>
          <w:sz w:val="28"/>
          <w:szCs w:val="28"/>
        </w:rPr>
        <w:t>илищно-коммунального хозяйства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696"/>
        <w:gridCol w:w="1620"/>
      </w:tblGrid>
      <w:tr w:rsidR="00C8778F" w:rsidRPr="000F7BA8" w:rsidTr="00C8778F">
        <w:tc>
          <w:tcPr>
            <w:tcW w:w="3369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лабораторные работы и практические занятия, самостоятельная учебная работа обучающихся, курсовая работа (проект) (если предусмотрены)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</w:tr>
      <w:tr w:rsidR="00C8778F" w:rsidRPr="000F7BA8" w:rsidTr="00C8778F">
        <w:trPr>
          <w:trHeight w:val="284"/>
        </w:trPr>
        <w:tc>
          <w:tcPr>
            <w:tcW w:w="13065" w:type="dxa"/>
            <w:gridSpan w:val="2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Раздел 1. 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заданием/нарядом.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C8778F" w:rsidRPr="000F7BA8" w:rsidTr="00C8778F">
        <w:trPr>
          <w:trHeight w:val="284"/>
        </w:trPr>
        <w:tc>
          <w:tcPr>
            <w:tcW w:w="13065" w:type="dxa"/>
            <w:gridSpan w:val="2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МДК.02.01.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C8778F" w:rsidRPr="000F7BA8" w:rsidTr="00C8778F">
        <w:trPr>
          <w:trHeight w:val="284"/>
        </w:trPr>
        <w:tc>
          <w:tcPr>
            <w:tcW w:w="13065" w:type="dxa"/>
            <w:gridSpan w:val="2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1.Техническая эксплуатация и обслуживание силовых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C8778F" w:rsidRPr="000F7BA8" w:rsidTr="00C8778F">
        <w:tc>
          <w:tcPr>
            <w:tcW w:w="3369" w:type="dxa"/>
            <w:vMerge w:val="restart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1.1 Организация эксплуатации и обслуживания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силовых систем зданий и сооружений, системы освещения и осветительных сетей объектов жилищно-коммунального хозяйств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F" w:rsidRPr="000F7BA8" w:rsidTr="00C8778F">
        <w:trPr>
          <w:trHeight w:val="288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1.Общие вопросы эксплуатации и обслуживания силовых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2.Показатели технического уровня эксплуатации электросиловых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3.Нормативная база технической эксплуатации силовых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4.Эксплуатационная техническая документация, виды и основное содержание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5.Основные понятия, положения и показатели, предусмотренные стандартами, по определению надежности электросиловых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411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778F" w:rsidRPr="000F7BA8" w:rsidTr="00C8778F">
        <w:trPr>
          <w:trHeight w:val="411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iCs/>
              </w:rPr>
              <w:t>Чтение чертежей и эскизов, простых электрических монтажных схем»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778F" w:rsidRPr="000F7BA8" w:rsidTr="00C8778F">
        <w:trPr>
          <w:trHeight w:val="262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«Заполнение бланка заявки»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 w:val="restart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1.2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Технология и техника обслуживания домовых электрических силовых сетей и сетей системы освещения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Содержание 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43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1.Энергосбережение на объектах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43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рациональной эксплуатации электросиловых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16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2.Охрана труда и техника безопасности при проведении электромонтажных работ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16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left" w:pos="360"/>
                <w:tab w:val="num" w:pos="900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3.</w:t>
            </w:r>
            <w:r w:rsidRPr="000F7BA8">
              <w:rPr>
                <w:rFonts w:ascii="Times New Roman" w:hAnsi="Times New Roman" w:cs="Times New Roman"/>
              </w:rPr>
              <w:t xml:space="preserve"> М</w:t>
            </w: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>атериалы и электромонтажные инструменты,</w:t>
            </w:r>
            <w:r w:rsidRPr="000F7BA8">
              <w:rPr>
                <w:rFonts w:ascii="Times New Roman" w:hAnsi="Times New Roman" w:cs="Times New Roman"/>
              </w:rPr>
              <w:t>используемыепри</w:t>
            </w:r>
            <w:r w:rsidRPr="000F7BA8">
              <w:rPr>
                <w:rStyle w:val="210pt1"/>
                <w:b w:val="0"/>
                <w:bCs w:val="0"/>
                <w:sz w:val="22"/>
                <w:szCs w:val="22"/>
              </w:rPr>
              <w:t>электромонтажных работах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16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left" w:pos="360"/>
                <w:tab w:val="num" w:pos="900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 xml:space="preserve">4.Электроизмерительный инструмент  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«Определение исправности средств индивидуальной защиты, средств измерения и электромонтажного инструмента»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rPr>
          <w:trHeight w:val="541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«Сравнительные характеристики проводниковых материалов высокой проводимости и высокого сопротивления»</w:t>
            </w:r>
          </w:p>
        </w:tc>
        <w:tc>
          <w:tcPr>
            <w:tcW w:w="1620" w:type="dxa"/>
          </w:tcPr>
          <w:p w:rsidR="00C8778F" w:rsidRDefault="00C8778F" w:rsidP="00C8778F">
            <w:pPr>
              <w:jc w:val="center"/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rPr>
          <w:trHeight w:val="574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3.Практическое занятие </w:t>
            </w:r>
            <w:r w:rsidRPr="000F7BA8">
              <w:rPr>
                <w:rFonts w:ascii="Times New Roman" w:hAnsi="Times New Roman" w:cs="Times New Roman"/>
                <w:bCs/>
              </w:rPr>
              <w:t>«</w:t>
            </w:r>
            <w:r w:rsidRPr="000F7BA8">
              <w:rPr>
                <w:rFonts w:ascii="Times New Roman" w:hAnsi="Times New Roman" w:cs="Times New Roman"/>
              </w:rPr>
              <w:t>Определение характеристик простых полупроводников и полупроводниковых соединений»</w:t>
            </w:r>
          </w:p>
        </w:tc>
        <w:tc>
          <w:tcPr>
            <w:tcW w:w="1620" w:type="dxa"/>
          </w:tcPr>
          <w:p w:rsidR="00C8778F" w:rsidRDefault="00C8778F" w:rsidP="00C8778F">
            <w:pPr>
              <w:jc w:val="center"/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4.</w:t>
            </w:r>
            <w:r w:rsidRPr="000F7BA8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 w:rsidRPr="000F7BA8">
              <w:rPr>
                <w:rFonts w:ascii="Times New Roman" w:hAnsi="Times New Roman" w:cs="Times New Roman"/>
              </w:rPr>
              <w:t>«Определять внешний вид кабелей, проводки, коммутационной аппаратуры, осветительных приборов»</w:t>
            </w:r>
          </w:p>
        </w:tc>
        <w:tc>
          <w:tcPr>
            <w:tcW w:w="1620" w:type="dxa"/>
          </w:tcPr>
          <w:p w:rsidR="00C8778F" w:rsidRDefault="00C8778F" w:rsidP="00C8778F">
            <w:pPr>
              <w:jc w:val="center"/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5.Практическое занятие «Определить признаки и причины неисправности при поддержании рабочего состояния электросиловых и осветительных систем объектов жилищно - коммунального хозяйства»</w:t>
            </w:r>
          </w:p>
        </w:tc>
        <w:tc>
          <w:tcPr>
            <w:tcW w:w="1620" w:type="dxa"/>
          </w:tcPr>
          <w:p w:rsidR="00C8778F" w:rsidRDefault="00C8778F" w:rsidP="00C8778F">
            <w:pPr>
              <w:jc w:val="center"/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2.</w:t>
            </w:r>
            <w:r w:rsidRPr="000F7BA8">
              <w:rPr>
                <w:rFonts w:ascii="Times New Roman" w:hAnsi="Times New Roman" w:cs="Times New Roman"/>
                <w:b/>
              </w:rPr>
              <w:t xml:space="preserve">  Ремонт   и монтаж отдельных узлов силовых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8778F" w:rsidRPr="000F7BA8" w:rsidTr="00C8778F">
        <w:tc>
          <w:tcPr>
            <w:tcW w:w="3369" w:type="dxa"/>
            <w:vMerge w:val="restart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2.1.  Монтаж отдельных узлов силовых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1.Сущность, назначение и содержание монтажа отдельных узлов силовых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2.Методы и приемы расчета необходимых материалов и оборудования при монтаже отдельных узлов силовых систем зданий и сооружений, системы освещения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26"/>
        </w:trPr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«Монтаж электроустановочных изделий и осветительных приборов»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2. Практическое занятие </w:t>
            </w:r>
            <w:r w:rsidRPr="000F7BA8">
              <w:rPr>
                <w:rFonts w:ascii="Times New Roman" w:eastAsia="Times New Roman" w:hAnsi="Times New Roman" w:cs="Times New Roman"/>
                <w:bCs/>
              </w:rPr>
              <w:t xml:space="preserve">«Установка </w:t>
            </w:r>
            <w:r w:rsidRPr="000F7BA8">
              <w:rPr>
                <w:rFonts w:ascii="Times New Roman" w:hAnsi="Times New Roman" w:cs="Times New Roman"/>
                <w:bCs/>
              </w:rPr>
              <w:t>выключателей, переключателей, штепсельных розеток, звонков, счетчиков</w:t>
            </w:r>
            <w:r w:rsidRPr="000F7BA8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0F7BA8">
              <w:rPr>
                <w:rFonts w:ascii="Times New Roman" w:hAnsi="Times New Roman" w:cs="Times New Roman"/>
              </w:rPr>
              <w:t xml:space="preserve"> (составить инструкционные и технологические карты)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3.Практическое занятие «Монтаж аппаратов защиты»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 Практическое занятие «Монтаж светодиодных ламп»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5.Практическое занятие «Монтаж электропроводки скрытым способом»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6.Практическое занятие «Монтаж сети системы освещения»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 w:val="restart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2.2. Ремонт отдельных узлов силовых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1.Сущность, назначение и содержание ремонта отдельных узлов силовых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2.Методы и приемы расчета необходимых материалов и оборудования при ремонте отдельных узлов силовых систем зданий и сооружений, системы освещения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61"/>
        </w:trPr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«Визуально определить внешний вид кабелей, проводки, коммутационной аппаратуры, осветительных приборов»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«Расчет периодичности капитальных ремонтов»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3.Практическое занятие «Проведение ремонта выключателей»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 Практическое занятие «Проведение ремонта люминесцентной лампы»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5.Практическое занятие «Проведение ремонта аппаратов защиты»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2.3. Испытания отдельных узлов силовых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1.Технические документы на испытание и готовность к работе электросиловых,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2.Методы и средства испытаний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3.Требования готовности к проведению испытания электротехнического оборудования и электропроводок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309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3D2F33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3D2F33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«Испытание электропроводки»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«Испытание люминесцентных ламп после ремонта»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3.Практическое занятие «Испытание электротехнического оборудования»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ематика самостоятельной учебной работы при изучении раздела 1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778F" w:rsidRPr="000F7BA8" w:rsidTr="00C8778F">
        <w:trPr>
          <w:trHeight w:val="393"/>
        </w:trPr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Учебная практика раздела 1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Ознакомление с техникой безопасности при проведении электромонтажных работ в условиях учебной мастерской.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Основные слесарные операции при выполнении электромонтажных работ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Изучение и составление схем по строительным чертежам зданий и сооружений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Освоение приемов пользования инструментами и электромонтажными механизмами.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Подготавливать места установки монтажа электроустановочных изделий;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Подготавливать места установки монтажа систем системы освещения;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Подготавливать места установки монтажа вводно-распределительного устройства.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различных типов кабелей, проводов по заданным параметрам.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Соединение жил проводов и кабелей пайкой, сваркой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Соединение жил проводов и кабелей опрессовкой и болтовым способом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Разметочные работы (разметка места установки выключателей, розеток, светильников, трасс электропроводок).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Пробивные работы (выполнение гнезд и отверстий, выполнение канавок под трассу электропроводки).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и ремонт основных элементов осветительных электроустановок и электропроводок.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светильников с лампами накаливания и люминесцентными лампами.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светодиодных светильников.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lastRenderedPageBreak/>
              <w:t xml:space="preserve">Монтаж пускорегулирующей аппаратуры системы освещения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Монтаж открытой и скрытой электропроводки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Выполнение замеров сопротивления изоляции осветительной электроустановки при помощи мегаомметра.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Ремонт патронов светильников с лампами накаливания, пускорегулирующей аппаратуры в светильниках люминесцентных ламп.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Монтаж и ремонт кабельных и воздушных линий.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Разделка кабеля в учебной мастерской.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Оконцевание жил кабеля алюминиевыми наконечниками.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Соединение алюминиевых жил кабеля опрессованием.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учебной соединительной муфты кабеля напряжение до 10 кВ.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Установка изоляторов на арматуру опоры.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Выполнение крепления проводов на изоляторы.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Проверка изоляции кабелей до 1 кВ при помощи мегаомметра.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144</w:t>
            </w:r>
          </w:p>
        </w:tc>
      </w:tr>
      <w:tr w:rsidR="00C8778F" w:rsidRPr="000F7BA8" w:rsidTr="00C8778F">
        <w:trPr>
          <w:trHeight w:val="372"/>
        </w:trPr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 xml:space="preserve">Раздел 2. 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Техническая эксплуатация, ремонт и монтаж отдельных узлов слаботочных систем зданий и сооружений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</w:tr>
      <w:tr w:rsidR="00C8778F" w:rsidRPr="000F7BA8" w:rsidTr="00C8778F">
        <w:trPr>
          <w:trHeight w:val="372"/>
        </w:trPr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МДК.02.02.Техническое обслуживание, ремонт и монтаж домовых слаботочных систем зданий и сооружений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C8778F" w:rsidRPr="000F7BA8" w:rsidTr="00C8778F">
        <w:trPr>
          <w:trHeight w:val="372"/>
        </w:trPr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1. Техническое обслуживание, ремонт и монтаж домовых слаботочных систем зданий и сооружений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C8778F" w:rsidRPr="000F7BA8" w:rsidTr="00C8778F">
        <w:tc>
          <w:tcPr>
            <w:tcW w:w="3369" w:type="dxa"/>
            <w:vMerge w:val="restart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1.1. Организация эксплуатации и обслуживания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слаботочных систем зданий и сооружений</w:t>
            </w: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Содержание 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88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1.Общие вопросы эксплуатации и обслуживания слаботочных систем зданий и сооружений объектов жилищно-коммунального хозяйств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2.Показатели технического уровня эксплуатации слаботочных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3.Нормативная база технической эксплуатации слаботочных систем зданий и сооружений,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4.Эксплуатационная техническая документация, виды и основное содержание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85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5.Основные понятия, положения и показатели, предусмотренные стандартами, по определению надежности слаботочных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411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rPr>
          <w:trHeight w:val="411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iCs/>
              </w:rPr>
              <w:t>Чтение чертежей и эскизов, простых электрических монтажных схем»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 w:val="restart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1.2.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Технология и техника обслуживания домовых слаботочных систем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8778F" w:rsidRPr="000F7BA8" w:rsidTr="00C8778F">
        <w:trPr>
          <w:trHeight w:val="557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рациональной эксплуатации слаботочных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16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2.Охрана труда и техника безопасности при проведении работ по монтажу слаботочных систем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16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left" w:pos="360"/>
                <w:tab w:val="num" w:pos="900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3.Инструмент при проведении работ по монтажу слаботочных систем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216"/>
        </w:trPr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left" w:pos="360"/>
                <w:tab w:val="num" w:pos="900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4.Измерительный инструмент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«Определять внешний вид кабелей, проводки, охранно-пожарной сигнализации, системы видеонаблюдения, домофонных систем»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2.Практическое занятие «Контроль напряжения слаботочных систем» 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3.Практическое занятие «Контроль качества контактов слаботочных систем»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4.Практическое занятие «Контроль состояния датчиков слаботочных систем»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2.</w:t>
            </w:r>
            <w:r w:rsidRPr="000F7BA8">
              <w:rPr>
                <w:rFonts w:ascii="Times New Roman" w:hAnsi="Times New Roman" w:cs="Times New Roman"/>
                <w:b/>
              </w:rPr>
              <w:t xml:space="preserve">  Ремонт   и монтаж отдельных узлов слаботочных систем зданий и сооружений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C8778F" w:rsidRPr="000F7BA8" w:rsidTr="00C8778F">
        <w:tc>
          <w:tcPr>
            <w:tcW w:w="3369" w:type="dxa"/>
            <w:vMerge w:val="restart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2.1.  Монтаж отдельных узлов слаботочных систем зданий и сооружений</w:t>
            </w: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1.Сущность, назначение и содержание монтажа отдельных узлов слаботочных систем объектов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2.Методы и приемы расчета необходимых материалов и оборудования при монтаже отдельных узлов силовых систем зданий и сооружений, системы освещения и осветительных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138"/>
        </w:trPr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778F" w:rsidRPr="000F7BA8" w:rsidTr="00C8778F">
        <w:trPr>
          <w:trHeight w:val="301"/>
        </w:trPr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1.</w:t>
            </w:r>
            <w:r w:rsidRPr="000F7BA8">
              <w:rPr>
                <w:rFonts w:ascii="Times New Roman" w:hAnsi="Times New Roman" w:cs="Times New Roman"/>
              </w:rPr>
              <w:t xml:space="preserve"> Практическое занятие «Расчет необходимых материалов и оборудования при монтаже отдельных узлов силовых систем зданий и сооружений, системы освещения и осветительных систем объектов жилищно-коммунального хозяйства»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«Монтаж отдельных узлов охранно-пожарных систем объектов жилищно-коммунального хозяйства»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3.Практическое занятие «Монтаж отдельных узлов систем видеонаблюдения объектов жилищно-коммунального хозяйства»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</w:tr>
      <w:tr w:rsidR="00C8778F" w:rsidRPr="000F7BA8" w:rsidTr="00C8778F">
        <w:tc>
          <w:tcPr>
            <w:tcW w:w="3369" w:type="dxa"/>
            <w:vMerge w:val="restart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Тема 2.2. Ремонт отдельных узлов слаботочных систем зданий и сооружений</w:t>
            </w: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620" w:type="dxa"/>
            <w:vMerge w:val="restart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1.Сущность, назначение и содержание ремонта отдельных узлов слаботочных систем объектов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2.Методы и приемы расчета необходимых материалов и оборудования при ремонте отдельных узлов слаботочных систем зданий и сооружений</w:t>
            </w:r>
          </w:p>
        </w:tc>
        <w:tc>
          <w:tcPr>
            <w:tcW w:w="1620" w:type="dxa"/>
            <w:vMerge/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rPr>
          <w:trHeight w:val="319"/>
        </w:trPr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«Проведение ремонта узлов пожарно-охранной сигнализации»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778F" w:rsidRPr="000F7BA8" w:rsidTr="00C8778F">
        <w:tc>
          <w:tcPr>
            <w:tcW w:w="3369" w:type="dxa"/>
            <w:vMerge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6" w:type="dxa"/>
          </w:tcPr>
          <w:p w:rsidR="00C8778F" w:rsidRPr="000F7BA8" w:rsidRDefault="00C8778F" w:rsidP="00C8778F">
            <w:pPr>
              <w:widowControl w:val="0"/>
              <w:tabs>
                <w:tab w:val="num" w:pos="2869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«Проведение ремонта узлов систем видеонаблюдения»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778F" w:rsidRPr="000F7BA8" w:rsidTr="00C8778F"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Самостоятельная учебная работа при изучении раздела 2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8778F" w:rsidRPr="000F7BA8" w:rsidTr="00C8778F">
        <w:trPr>
          <w:trHeight w:val="393"/>
        </w:trPr>
        <w:tc>
          <w:tcPr>
            <w:tcW w:w="13065" w:type="dxa"/>
            <w:gridSpan w:val="2"/>
            <w:tcBorders>
              <w:top w:val="nil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Учебная практика раздела 2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Ознакомление с техникой безопасности при проведении электромонтажных работ в условиях учебной мастерской.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lastRenderedPageBreak/>
              <w:t>Изучение и составление</w:t>
            </w:r>
            <w:r w:rsidRPr="000F7BA8">
              <w:rPr>
                <w:iCs/>
                <w:sz w:val="22"/>
                <w:szCs w:val="22"/>
              </w:rPr>
              <w:t xml:space="preserve"> электрических монтажных</w:t>
            </w:r>
            <w:r w:rsidRPr="000F7BA8">
              <w:rPr>
                <w:bCs/>
                <w:sz w:val="22"/>
                <w:szCs w:val="22"/>
              </w:rPr>
              <w:t xml:space="preserve"> схем по строительным чертежам зданий и сооружений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Освоение приемов пользования инструментами и электромонтажными механизмами.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Подготавливать места установки монтажа и зарядки электроустановочных изделий.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Подготавливать места установки монтажа систем охранной сигнализации.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Подготавливать места установки монтажа извещателей.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различных типов кабелей, проводов по заданным параметрам, применяемым в технических средствах сигнализации.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Освоение способов  монтажа оптических кабелей.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Освоение способов монтажа звуковых (акустических) извещателей.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Освоение способов монтажа радиоволновых извещателей.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Освоение типовых вариантов защиты отдельных элементов зданий, помещений.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тепловых извещателей.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Монтаж дымовых извещателей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Прокладка и монтаж проводов и кабелей для сигнальных сетей различных типов и видов.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39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Установка заземления и зануления технических средств сигнализации.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288</w:t>
            </w:r>
          </w:p>
        </w:tc>
      </w:tr>
      <w:tr w:rsidR="00C8778F" w:rsidRPr="000F7BA8" w:rsidTr="00C8778F">
        <w:tc>
          <w:tcPr>
            <w:tcW w:w="130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Производственная практика  </w:t>
            </w:r>
            <w:r w:rsidRPr="000F7BA8">
              <w:rPr>
                <w:rFonts w:ascii="Times New Roman" w:hAnsi="Times New Roman" w:cs="Times New Roman"/>
                <w:b/>
              </w:rPr>
              <w:t>итоговая по модулю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Раздел 1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Планирование обхода и осмотра на основании полученного сменного задания на основе должностной инструкции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Выбор и проверка измерительных приборов и электромонтажных инструментов в соответствии с полученным заданием и инструктажем по охране труда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Проверка рабочего места на соответствие требованиям охраны труда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Ознакомление со сменным заданием на текущее техническое обслуживание силовых систем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Выбор и проверка измерительных приборов в соответствии с полученным заданием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Выявление в ходе осмотра электрощита домового ввода следов оплавления кабелей, автоматических выключателей и шин заземления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Выявление в ходе осмотра кабелей открытой проводки в технических помещениях наличия обрыва, провисания, следов оплавления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Выявление в ходе осмотра этажных электрощитов следов оплавления кабелей, автоматических выключателей и шин заземления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Выявление в ходе осмотра кабелей открытой проводки в жилых помещениях наличия обрыва, провисания, следов оплавления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Осмотр состояния розеток, выключателей и монтажных коробок в жилых и технических помещениях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Осмотр состояния осветительных приборов в жилых и технических помещениях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Выбор материала и электромонтажных инструментов в соответствии с полученным заданием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Промывка и протирка световых домовых знаков и уличных указателей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lastRenderedPageBreak/>
              <w:t xml:space="preserve">Контроль напряжения при помощи мультиметра в вводном домовом электрощите на вводных и выводных клеммах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Контроль напряжения при помощи мультиметра в этажном электрощите  на вводных и выводных клеммах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Замена перегоревших ламп, стартеров в технических помещениях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Протяжка клеммных колодок в электрощитах и в устройствах домовых сильноточных систем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 xml:space="preserve">Удаление влаги из распаечных и монтажных коробок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Устранение выявленных неисправностей, не требующих обесточивания групп электропотребителей , в пределах своей квалификации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0"/>
              </w:numPr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0F7BA8">
              <w:rPr>
                <w:bCs/>
                <w:sz w:val="22"/>
                <w:szCs w:val="22"/>
              </w:rPr>
              <w:t>Запись в оперативном журнале результатов технического обслуживания</w:t>
            </w: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Раздел 2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Ознакомление с техникой безопасности при проведении пуско-наладочных работ, правилами работы с приборами для проверки инженерных сооружений и коммуникаций.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Проведение пуско-наладочных работ радиоволновых извещателей.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Проведение пуско-наладочных работ типовых вариантов защиты помещений.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Проведение пуско-наладочных работ по защите территории.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 xml:space="preserve">Пуско-наладочные работы пожарного дымового линейного извещателя ИПДЛ-Д-II/4р. 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Пуско-наладочные работы оповещателя пожарного светового КОП-25.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Пуско-наладочные работы при монтаже прибора приемно-контрольного для управления автоматическими средствами пожаротушения и оповещателями С2000-АСПТ.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Блок индикации системы пожаротушения «C2000-ПТ».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Пуско-наладочные работы резервного источника питания аппаратуры ОПС «РИП-12».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Пуско-наладочные работы кнопки накладной КН-04, КН-05.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Пуско-наладочные работы считывателей бесконтактных «Proxy-3A».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Пуско-наладочные работы камер видеонаблюдения RVi-19Lg, RVi-199.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Пуско-наладочные работы пульта контроля и управления охранно-пожарным «С2000»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Считыватели-2 АЦДР.685151.001 ЭТ.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Блок бесперебойного питания ББП-30 БК, ББП-30 (исп.1), ББП-30 (исп. 2).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Прибор приемно-контрольный охранно-пожарный «Сигнал-20М».</w:t>
            </w:r>
          </w:p>
          <w:p w:rsidR="00C8778F" w:rsidRPr="000F7BA8" w:rsidRDefault="00C8778F" w:rsidP="00C8778F">
            <w:pPr>
              <w:pStyle w:val="ad"/>
              <w:numPr>
                <w:ilvl w:val="0"/>
                <w:numId w:val="41"/>
              </w:numPr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 w:rsidRPr="000F7BA8">
              <w:rPr>
                <w:color w:val="000000"/>
                <w:sz w:val="22"/>
                <w:szCs w:val="22"/>
              </w:rPr>
              <w:t>Преобразователь интерфейсовUSB/RS-485 «С2000-USB».</w:t>
            </w:r>
          </w:p>
        </w:tc>
        <w:tc>
          <w:tcPr>
            <w:tcW w:w="1620" w:type="dxa"/>
            <w:vAlign w:val="center"/>
          </w:tcPr>
          <w:p w:rsidR="00C8778F" w:rsidRPr="000F7BA8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288</w:t>
            </w:r>
          </w:p>
        </w:tc>
      </w:tr>
      <w:tr w:rsidR="00C8778F" w:rsidRPr="000F7BA8" w:rsidTr="00C8778F">
        <w:tc>
          <w:tcPr>
            <w:tcW w:w="13065" w:type="dxa"/>
            <w:gridSpan w:val="2"/>
            <w:tcBorders>
              <w:top w:val="single" w:sz="4" w:space="0" w:color="auto"/>
            </w:tcBorders>
            <w:vAlign w:val="center"/>
          </w:tcPr>
          <w:p w:rsidR="00C8778F" w:rsidRPr="000F7BA8" w:rsidRDefault="00C8778F" w:rsidP="00C87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620" w:type="dxa"/>
            <w:vAlign w:val="center"/>
          </w:tcPr>
          <w:p w:rsidR="00C8778F" w:rsidRDefault="00C8778F" w:rsidP="00C8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</w:t>
            </w:r>
          </w:p>
        </w:tc>
      </w:tr>
    </w:tbl>
    <w:p w:rsidR="00C8778F" w:rsidRPr="000F7BA8" w:rsidRDefault="00C8778F" w:rsidP="00C8778F">
      <w:pPr>
        <w:tabs>
          <w:tab w:val="left" w:pos="4186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8778F" w:rsidRPr="000F7BA8" w:rsidRDefault="00C8778F" w:rsidP="00C8778F">
      <w:pPr>
        <w:tabs>
          <w:tab w:val="left" w:pos="4186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8778F" w:rsidRPr="000F7BA8" w:rsidRDefault="00C8778F" w:rsidP="00C8778F">
      <w:pPr>
        <w:tabs>
          <w:tab w:val="left" w:pos="4186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8778F" w:rsidRPr="000F7BA8" w:rsidRDefault="00C8778F" w:rsidP="00C8778F">
      <w:pPr>
        <w:rPr>
          <w:rFonts w:ascii="Times New Roman" w:hAnsi="Times New Roman" w:cs="Times New Roman"/>
        </w:rPr>
        <w:sectPr w:rsidR="00C8778F" w:rsidRPr="000F7BA8" w:rsidSect="00C8778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8778F" w:rsidRPr="00044622" w:rsidRDefault="00C8778F" w:rsidP="00C8778F">
      <w:pPr>
        <w:spacing w:after="0"/>
        <w:ind w:left="135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62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C8778F" w:rsidRPr="00044622" w:rsidRDefault="00C8778F" w:rsidP="00C8778F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622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8778F" w:rsidRPr="00044622" w:rsidRDefault="00C8778F" w:rsidP="00C8778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Кабинет«Т</w:t>
      </w:r>
      <w:r w:rsidRPr="00044622">
        <w:rPr>
          <w:rFonts w:ascii="Times New Roman" w:hAnsi="Times New Roman" w:cs="Times New Roman"/>
          <w:sz w:val="28"/>
          <w:szCs w:val="28"/>
        </w:rPr>
        <w:t>ехнологии электромонтажных работ»</w:t>
      </w:r>
      <w:r w:rsidRPr="0004462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044622">
        <w:rPr>
          <w:rFonts w:ascii="Times New Roman" w:hAnsi="Times New Roman" w:cs="Times New Roman"/>
          <w:bCs/>
          <w:sz w:val="28"/>
          <w:szCs w:val="28"/>
        </w:rPr>
        <w:t xml:space="preserve">оснащенный оборудованием: 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рабочее место преподавателя;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рабочие места обучающихся;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учебные стенды (комплекты) по разделам;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44622">
        <w:rPr>
          <w:rStyle w:val="7pt"/>
          <w:rFonts w:ascii="Times New Roman" w:eastAsiaTheme="minorEastAsia" w:hAnsi="Times New Roman" w:cs="Times New Roman"/>
          <w:sz w:val="28"/>
          <w:szCs w:val="28"/>
        </w:rPr>
        <w:t>практикум «Электромонтаж»</w:t>
      </w:r>
    </w:p>
    <w:p w:rsidR="00C8778F" w:rsidRPr="00044622" w:rsidRDefault="00C8778F" w:rsidP="00C8778F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т</w:t>
      </w:r>
      <w:r w:rsidRPr="00044622">
        <w:rPr>
          <w:rFonts w:ascii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C8778F" w:rsidRPr="00044622" w:rsidRDefault="00C8778F" w:rsidP="00C8778F">
      <w:pPr>
        <w:pStyle w:val="ad"/>
        <w:numPr>
          <w:ilvl w:val="0"/>
          <w:numId w:val="35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44622">
        <w:rPr>
          <w:color w:val="000000"/>
          <w:sz w:val="28"/>
          <w:szCs w:val="28"/>
          <w:shd w:val="clear" w:color="auto" w:fill="FFFFFF"/>
        </w:rPr>
        <w:t>мультимедийный компьютер;</w:t>
      </w:r>
      <w:r w:rsidRPr="000446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778F" w:rsidRPr="00044622" w:rsidRDefault="00C8778F" w:rsidP="00C8778F">
      <w:pPr>
        <w:pStyle w:val="ad"/>
        <w:numPr>
          <w:ilvl w:val="0"/>
          <w:numId w:val="35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44622">
        <w:rPr>
          <w:color w:val="000000"/>
          <w:sz w:val="28"/>
          <w:szCs w:val="28"/>
          <w:shd w:val="clear" w:color="auto" w:fill="FFFFFF"/>
        </w:rPr>
        <w:t>мультимедийный проектор;</w:t>
      </w:r>
      <w:r w:rsidRPr="000446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778F" w:rsidRPr="00044622" w:rsidRDefault="00C8778F" w:rsidP="00C8778F">
      <w:pPr>
        <w:pStyle w:val="ad"/>
        <w:numPr>
          <w:ilvl w:val="0"/>
          <w:numId w:val="35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44622">
        <w:rPr>
          <w:color w:val="000000"/>
          <w:sz w:val="28"/>
          <w:szCs w:val="28"/>
          <w:shd w:val="clear" w:color="auto" w:fill="FFFFFF"/>
        </w:rPr>
        <w:t>экран.</w:t>
      </w:r>
    </w:p>
    <w:p w:rsidR="00C8778F" w:rsidRPr="00044622" w:rsidRDefault="00C8778F" w:rsidP="00C8778F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 xml:space="preserve">  Кабинет «Материаловедения», оснащенный оборудованием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рабочее место преподавателя;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рабочие места обучающихся;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учебные стенды (комплекты) по разделам;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лабораторный стенд "Изучение диэлектрической проницаемости и диэлектрических потерь в твердых диэлектриках».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липовой комплект учебного оборудования «Электротехнические материалы», настольный вариант.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учебная универсальная испытательная машина "Механические испытания материалов".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типовой комплект учебного оборудования "Исследование влияния холодной пластической деформации и последующего нагрева на микроструктуру и твердость низкоуглеродистой стали".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коллекция металлографических образцов “Конструкционные стали и сплавы”.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интерактивная диаграмма “Железо - цементит” (на CD).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электронный альбом фотографий микроструктур сталей и сплавов.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универсальная лабораторная установка "Исследование кинетики окисления сплавов. на воздухе при высоких температурах" (без ПК).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презентации и плакаты по теме «Электротехнические материалы».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презентации и плакаты по теме «Металлургия стали и производство ферросплавов».</w:t>
      </w:r>
    </w:p>
    <w:p w:rsidR="00C8778F" w:rsidRPr="00044622" w:rsidRDefault="00C8778F" w:rsidP="00C8778F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>презентации и плакаты «Коррозия и защита металлов».</w:t>
      </w:r>
    </w:p>
    <w:p w:rsidR="00C8778F" w:rsidRPr="00044622" w:rsidRDefault="00C8778F" w:rsidP="00C8778F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т</w:t>
      </w:r>
      <w:r w:rsidRPr="00044622">
        <w:rPr>
          <w:rFonts w:ascii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C8778F" w:rsidRPr="00044622" w:rsidRDefault="00C8778F" w:rsidP="00C8778F">
      <w:pPr>
        <w:pStyle w:val="ad"/>
        <w:numPr>
          <w:ilvl w:val="0"/>
          <w:numId w:val="35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44622">
        <w:rPr>
          <w:color w:val="000000"/>
          <w:sz w:val="28"/>
          <w:szCs w:val="28"/>
          <w:shd w:val="clear" w:color="auto" w:fill="FFFFFF"/>
        </w:rPr>
        <w:t>мультимедийный компьютер;</w:t>
      </w:r>
      <w:r w:rsidRPr="000446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778F" w:rsidRPr="00044622" w:rsidRDefault="00C8778F" w:rsidP="00C8778F">
      <w:pPr>
        <w:pStyle w:val="ad"/>
        <w:numPr>
          <w:ilvl w:val="0"/>
          <w:numId w:val="35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44622">
        <w:rPr>
          <w:color w:val="000000"/>
          <w:sz w:val="28"/>
          <w:szCs w:val="28"/>
          <w:shd w:val="clear" w:color="auto" w:fill="FFFFFF"/>
        </w:rPr>
        <w:t>мультимедийный проектор;</w:t>
      </w:r>
      <w:r w:rsidRPr="000446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778F" w:rsidRPr="00044622" w:rsidRDefault="00C8778F" w:rsidP="00C8778F">
      <w:pPr>
        <w:pStyle w:val="ad"/>
        <w:numPr>
          <w:ilvl w:val="0"/>
          <w:numId w:val="35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44622">
        <w:rPr>
          <w:color w:val="000000"/>
          <w:sz w:val="28"/>
          <w:szCs w:val="28"/>
          <w:shd w:val="clear" w:color="auto" w:fill="FFFFFF"/>
        </w:rPr>
        <w:t>экран.</w:t>
      </w:r>
    </w:p>
    <w:p w:rsidR="00C8778F" w:rsidRPr="00044622" w:rsidRDefault="00C8778F" w:rsidP="00C8778F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8778F" w:rsidRPr="00044622" w:rsidRDefault="00C8778F" w:rsidP="00C8778F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Мастерские «С</w:t>
      </w:r>
      <w:r w:rsidRPr="00044622">
        <w:rPr>
          <w:rFonts w:ascii="Times New Roman" w:hAnsi="Times New Roman" w:cs="Times New Roman"/>
          <w:sz w:val="28"/>
          <w:szCs w:val="28"/>
        </w:rPr>
        <w:t>лесарная»; «Электромонтажная»</w:t>
      </w:r>
      <w:r w:rsidRPr="0004462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044622">
        <w:rPr>
          <w:rFonts w:ascii="Times New Roman" w:hAnsi="Times New Roman" w:cs="Times New Roman"/>
          <w:bCs/>
          <w:sz w:val="28"/>
          <w:szCs w:val="28"/>
        </w:rPr>
        <w:t xml:space="preserve">оснащенные в соответствии с п. 6.2.2. Примерной программы по </w:t>
      </w:r>
      <w:r w:rsidRPr="00044622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044622">
        <w:rPr>
          <w:rFonts w:ascii="Times New Roman" w:hAnsi="Times New Roman" w:cs="Times New Roman"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C8778F" w:rsidRPr="00044622" w:rsidRDefault="00C8778F" w:rsidP="00C87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Практики проводятся на предприятиях жилищно-коммунального хозяйства, обеспечивающих эксплуатацию и ремонт оборудования. М</w:t>
      </w:r>
      <w:r w:rsidRPr="00044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атериально-техническая база предприятий должна обеспечивать условия для проведения видов работ производственной практики</w:t>
      </w:r>
      <w:r w:rsidRPr="00044622">
        <w:rPr>
          <w:rFonts w:ascii="Times New Roman" w:hAnsi="Times New Roman" w:cs="Times New Roman"/>
          <w:sz w:val="28"/>
          <w:szCs w:val="28"/>
        </w:rPr>
        <w:t xml:space="preserve">, предусмотренных в программах профессиональных модулей, соответствующих основным видам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8778F" w:rsidRPr="00044622" w:rsidRDefault="00C8778F" w:rsidP="00C8778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62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C8778F" w:rsidRPr="00044622" w:rsidRDefault="00C8778F" w:rsidP="00C8778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044622">
        <w:rPr>
          <w:rFonts w:ascii="Times New Roman" w:hAnsi="Times New Roman" w:cs="Times New Roman"/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C8778F" w:rsidRPr="00044622" w:rsidRDefault="00C8778F" w:rsidP="00C8778F">
      <w:pPr>
        <w:spacing w:after="0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3.2.1. Печатные издания</w:t>
      </w:r>
    </w:p>
    <w:p w:rsidR="00C8778F" w:rsidRPr="00044622" w:rsidRDefault="00C8778F" w:rsidP="00C8778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Немцов М.В. Электротехника: В 2 кн. (1-е изд.) учебник М: Академия ,2014</w:t>
      </w:r>
    </w:p>
    <w:p w:rsidR="00C8778F" w:rsidRPr="00044622" w:rsidRDefault="00C8778F" w:rsidP="00C8778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Журавлева Л.В. Электроматериаловедение (10-е изд., стер.) учебник М: Академия,2014</w:t>
      </w:r>
    </w:p>
    <w:p w:rsidR="00C8778F" w:rsidRPr="00044622" w:rsidRDefault="00C8778F" w:rsidP="00C8778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 xml:space="preserve">Нестеренко В.М., Мысьянов А.М. Технология электромонтажных работ. Учебник для учреждений СПО. М.: Академия. – 2014. </w:t>
      </w:r>
    </w:p>
    <w:p w:rsidR="00C8778F" w:rsidRPr="00044622" w:rsidRDefault="00C8778F" w:rsidP="00C8778F">
      <w:pPr>
        <w:spacing w:after="0"/>
        <w:ind w:left="3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3.2.2. Электронные издания (электронные ресурсы)</w:t>
      </w:r>
    </w:p>
    <w:p w:rsidR="00C8778F" w:rsidRPr="00044622" w:rsidRDefault="00C8778F" w:rsidP="00C8778F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Программные продукты:</w:t>
      </w:r>
    </w:p>
    <w:p w:rsidR="00C8778F" w:rsidRPr="00044622" w:rsidRDefault="00C8778F" w:rsidP="00C8778F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1.NanoCAD Электро - программный продукт, предназначенный для автоматизированного выполнения проектов в частях силового электрооборудования (ЭМ) и внутреннего электросистемы освещения (ЭО) промышленных и гражданских объектов строительства</w:t>
      </w:r>
    </w:p>
    <w:p w:rsidR="00C8778F" w:rsidRDefault="00C8778F" w:rsidP="00C877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2. AutoCADElectrical   для проектирования э</w:t>
      </w:r>
      <w:r>
        <w:rPr>
          <w:rFonts w:ascii="Times New Roman" w:hAnsi="Times New Roman" w:cs="Times New Roman"/>
          <w:sz w:val="28"/>
          <w:szCs w:val="28"/>
        </w:rPr>
        <w:t>лектрических систем управления.</w:t>
      </w:r>
    </w:p>
    <w:p w:rsidR="00C8778F" w:rsidRPr="00044622" w:rsidRDefault="00C8778F" w:rsidP="00C877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778F" w:rsidRPr="000F7BA8" w:rsidRDefault="00C8778F" w:rsidP="00C8778F">
      <w:pPr>
        <w:outlineLvl w:val="0"/>
        <w:rPr>
          <w:rFonts w:ascii="Times New Roman" w:hAnsi="Times New Roman" w:cs="Times New Roman"/>
          <w:b/>
        </w:rPr>
      </w:pPr>
      <w:r w:rsidRPr="000F7BA8">
        <w:rPr>
          <w:rFonts w:ascii="Times New Roman" w:hAnsi="Times New Roman" w:cs="Times New Roman"/>
          <w:b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3848"/>
        <w:gridCol w:w="2634"/>
      </w:tblGrid>
      <w:tr w:rsidR="00C8778F" w:rsidRPr="000F7BA8" w:rsidTr="00C8778F">
        <w:trPr>
          <w:trHeight w:val="1098"/>
        </w:trPr>
        <w:tc>
          <w:tcPr>
            <w:tcW w:w="2860" w:type="dxa"/>
          </w:tcPr>
          <w:p w:rsidR="00C8778F" w:rsidRPr="000F7BA8" w:rsidRDefault="00C8778F" w:rsidP="00C877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69" w:type="dxa"/>
          </w:tcPr>
          <w:p w:rsidR="00C8778F" w:rsidRPr="000F7BA8" w:rsidRDefault="00C8778F" w:rsidP="00C877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778F" w:rsidRPr="000F7BA8" w:rsidRDefault="00C8778F" w:rsidP="00C877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800" w:type="dxa"/>
          </w:tcPr>
          <w:p w:rsidR="00C8778F" w:rsidRPr="000F7BA8" w:rsidRDefault="00C8778F" w:rsidP="00C877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778F" w:rsidRPr="000F7BA8" w:rsidRDefault="00C8778F" w:rsidP="00C877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C8778F" w:rsidRPr="000F7BA8" w:rsidTr="00C8778F">
        <w:trPr>
          <w:trHeight w:val="698"/>
        </w:trPr>
        <w:tc>
          <w:tcPr>
            <w:tcW w:w="2860" w:type="dxa"/>
          </w:tcPr>
          <w:p w:rsidR="00C8778F" w:rsidRPr="000F7BA8" w:rsidRDefault="00C8778F" w:rsidP="00C8778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ПК 2.1.</w:t>
            </w:r>
          </w:p>
          <w:p w:rsidR="00C8778F" w:rsidRPr="000F7BA8" w:rsidRDefault="00C8778F" w:rsidP="00C8778F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</w:rPr>
              <w:t>Осуществлять техническое обслуживание силовых  и слаботочных систем зданий и сооружений, 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  <w:tc>
          <w:tcPr>
            <w:tcW w:w="4369" w:type="dxa"/>
          </w:tcPr>
          <w:p w:rsidR="00C8778F" w:rsidRPr="000F7BA8" w:rsidRDefault="00C8778F" w:rsidP="00C8778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Организует подготовку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выполняет диагностику состояния силовых  и слаботочных систем зданий и сооружений,  системы освещения и осветительных сетей объектов  жилищно-коммунального хозяйства;</w:t>
            </w:r>
          </w:p>
          <w:p w:rsidR="00C8778F" w:rsidRPr="000F7BA8" w:rsidRDefault="00C8778F" w:rsidP="00C8778F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</w:rPr>
              <w:t>поддерживает в рабочем состоянии силовые и слаботочные системы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2800" w:type="dxa"/>
          </w:tcPr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процесса</w:t>
            </w:r>
          </w:p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результатов</w:t>
            </w:r>
          </w:p>
          <w:p w:rsidR="00C8778F" w:rsidRPr="000F7BA8" w:rsidRDefault="00C8778F" w:rsidP="00C8778F">
            <w:pPr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778F" w:rsidRPr="000F7BA8" w:rsidTr="00C8778F">
        <w:tc>
          <w:tcPr>
            <w:tcW w:w="2860" w:type="dxa"/>
          </w:tcPr>
          <w:p w:rsidR="00C8778F" w:rsidRPr="000F7BA8" w:rsidRDefault="00C8778F" w:rsidP="00C877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 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  <w:p w:rsidR="00C8778F" w:rsidRPr="000F7BA8" w:rsidRDefault="00C8778F" w:rsidP="00C877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9" w:type="dxa"/>
          </w:tcPr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Организует подготовку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C8778F" w:rsidRPr="000F7BA8" w:rsidRDefault="00C8778F" w:rsidP="00C8778F">
            <w:pPr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Cs w:val="0"/>
                <w:sz w:val="22"/>
                <w:szCs w:val="22"/>
              </w:rPr>
              <w:t xml:space="preserve">выполняет ремонт </w:t>
            </w:r>
            <w:r w:rsidRPr="000F7BA8">
              <w:rPr>
                <w:rFonts w:ascii="Times New Roman" w:hAnsi="Times New Roman" w:cs="Times New Roman"/>
              </w:rPr>
              <w:t>и монтаж отдельных узлов 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  <w:tc>
          <w:tcPr>
            <w:tcW w:w="2800" w:type="dxa"/>
          </w:tcPr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процесса</w:t>
            </w:r>
          </w:p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результатов</w:t>
            </w:r>
          </w:p>
          <w:p w:rsidR="00C8778F" w:rsidRPr="000F7BA8" w:rsidRDefault="00C8778F" w:rsidP="00C87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8F" w:rsidRPr="000F7BA8" w:rsidTr="00C8778F">
        <w:tc>
          <w:tcPr>
            <w:tcW w:w="2860" w:type="dxa"/>
          </w:tcPr>
          <w:p w:rsidR="00C8778F" w:rsidRPr="000F7BA8" w:rsidRDefault="00C8778F" w:rsidP="00C8778F">
            <w:pPr>
              <w:rPr>
                <w:rFonts w:ascii="Times New Roman" w:hAnsi="Times New Roman" w:cs="Times New Roman"/>
                <w:i/>
              </w:rPr>
            </w:pPr>
            <w:r w:rsidRPr="000F7BA8">
              <w:rPr>
                <w:rFonts w:ascii="Times New Roman" w:hAnsi="Times New Roman" w:cs="Times New Roman"/>
              </w:rPr>
              <w:t>ПК 2.3. Осуществлять ремонт и монтаж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</w:tc>
        <w:tc>
          <w:tcPr>
            <w:tcW w:w="4369" w:type="dxa"/>
          </w:tcPr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Организует подготовку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C8778F" w:rsidRPr="000F7BA8" w:rsidRDefault="00C8778F" w:rsidP="00C877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Cs w:val="0"/>
                <w:sz w:val="22"/>
                <w:szCs w:val="22"/>
              </w:rPr>
              <w:t xml:space="preserve">выполняет ремонт </w:t>
            </w:r>
            <w:r w:rsidRPr="000F7BA8">
              <w:rPr>
                <w:rFonts w:ascii="Times New Roman" w:hAnsi="Times New Roman" w:cs="Times New Roman"/>
              </w:rPr>
              <w:t>и монтаж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  <w:p w:rsidR="00C8778F" w:rsidRPr="000F7BA8" w:rsidRDefault="00C8778F" w:rsidP="00C87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процесса</w:t>
            </w:r>
          </w:p>
          <w:p w:rsidR="00C8778F" w:rsidRPr="000F7BA8" w:rsidRDefault="00C8778F" w:rsidP="00C877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результатов</w:t>
            </w:r>
          </w:p>
          <w:p w:rsidR="00C8778F" w:rsidRPr="000F7BA8" w:rsidRDefault="00C8778F" w:rsidP="00C87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78F" w:rsidRPr="000F7BA8" w:rsidRDefault="00C8778F" w:rsidP="00C8778F">
      <w:pPr>
        <w:rPr>
          <w:rFonts w:ascii="Times New Roman" w:hAnsi="Times New Roman" w:cs="Times New Roman"/>
        </w:rPr>
      </w:pPr>
    </w:p>
    <w:p w:rsidR="0051763F" w:rsidRDefault="0051763F"/>
    <w:sectPr w:rsidR="0051763F" w:rsidSect="0051763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D0" w:rsidRDefault="00E429D0" w:rsidP="00C8778F">
      <w:pPr>
        <w:spacing w:after="0" w:line="240" w:lineRule="auto"/>
      </w:pPr>
      <w:r>
        <w:separator/>
      </w:r>
    </w:p>
  </w:endnote>
  <w:endnote w:type="continuationSeparator" w:id="1">
    <w:p w:rsidR="00E429D0" w:rsidRDefault="00E429D0" w:rsidP="00C8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4893"/>
      <w:docPartObj>
        <w:docPartGallery w:val="Page Numbers (Bottom of Page)"/>
        <w:docPartUnique/>
      </w:docPartObj>
    </w:sdtPr>
    <w:sdtContent>
      <w:p w:rsidR="00F24DFB" w:rsidRDefault="000F0D0B">
        <w:pPr>
          <w:pStyle w:val="a5"/>
          <w:jc w:val="right"/>
        </w:pPr>
        <w:fldSimple w:instr=" PAGE   \* MERGEFORMAT ">
          <w:r w:rsidR="006924E3">
            <w:rPr>
              <w:noProof/>
            </w:rPr>
            <w:t>3</w:t>
          </w:r>
        </w:fldSimple>
      </w:p>
    </w:sdtContent>
  </w:sdt>
  <w:p w:rsidR="00F24DFB" w:rsidRDefault="00F24D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FB" w:rsidRDefault="000F0D0B" w:rsidP="00C877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D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DFB" w:rsidRDefault="00F24DFB" w:rsidP="00C8778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FB" w:rsidRDefault="000F0D0B" w:rsidP="00C8778F">
    <w:pPr>
      <w:pStyle w:val="a5"/>
      <w:jc w:val="right"/>
    </w:pPr>
    <w:fldSimple w:instr="PAGE   \* MERGEFORMAT">
      <w:r w:rsidR="006924E3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D0" w:rsidRDefault="00E429D0" w:rsidP="00C8778F">
      <w:pPr>
        <w:spacing w:after="0" w:line="240" w:lineRule="auto"/>
      </w:pPr>
      <w:r>
        <w:separator/>
      </w:r>
    </w:p>
  </w:footnote>
  <w:footnote w:type="continuationSeparator" w:id="1">
    <w:p w:rsidR="00E429D0" w:rsidRDefault="00E429D0" w:rsidP="00C8778F">
      <w:pPr>
        <w:spacing w:after="0" w:line="240" w:lineRule="auto"/>
      </w:pPr>
      <w:r>
        <w:continuationSeparator/>
      </w:r>
    </w:p>
  </w:footnote>
  <w:footnote w:id="2">
    <w:p w:rsidR="00F24DFB" w:rsidRPr="005C2DFB" w:rsidRDefault="00F24DFB" w:rsidP="00C8778F">
      <w:pPr>
        <w:pStyle w:val="a9"/>
        <w:spacing w:line="200" w:lineRule="exact"/>
        <w:jc w:val="both"/>
        <w:rPr>
          <w:lang w:val="ru-RU"/>
        </w:rPr>
      </w:pPr>
      <w:r w:rsidRPr="005C2DFB">
        <w:rPr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F24DFB" w:rsidRPr="00DB692E" w:rsidRDefault="00F24DFB" w:rsidP="00C8778F">
      <w:pPr>
        <w:pStyle w:val="a9"/>
        <w:spacing w:line="200" w:lineRule="exact"/>
        <w:jc w:val="both"/>
        <w:rPr>
          <w:lang w:val="ru-RU"/>
        </w:rPr>
      </w:pPr>
      <w:r w:rsidRPr="005C2DFB">
        <w:rPr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3">
    <w:p w:rsidR="00F24DFB" w:rsidRPr="00DB692E" w:rsidRDefault="00F24DFB" w:rsidP="00C8778F">
      <w:pPr>
        <w:pStyle w:val="a9"/>
        <w:jc w:val="both"/>
        <w:rPr>
          <w:lang w:val="ru-RU"/>
        </w:rPr>
      </w:pPr>
      <w:r w:rsidRPr="00F14329">
        <w:rPr>
          <w:rStyle w:val="ab"/>
          <w:i/>
        </w:rPr>
        <w:footnoteRef/>
      </w:r>
      <w:r w:rsidRPr="00F14329">
        <w:rPr>
          <w:rStyle w:val="af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4C6EA4"/>
    <w:multiLevelType w:val="hybridMultilevel"/>
    <w:tmpl w:val="95D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13474"/>
    <w:multiLevelType w:val="hybridMultilevel"/>
    <w:tmpl w:val="28744CD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54772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034CC6"/>
    <w:multiLevelType w:val="hybridMultilevel"/>
    <w:tmpl w:val="FC04B194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74203"/>
    <w:multiLevelType w:val="hybridMultilevel"/>
    <w:tmpl w:val="6A6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43144"/>
    <w:multiLevelType w:val="hybridMultilevel"/>
    <w:tmpl w:val="8C8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B383D"/>
    <w:multiLevelType w:val="hybridMultilevel"/>
    <w:tmpl w:val="400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F7A7D"/>
    <w:multiLevelType w:val="hybridMultilevel"/>
    <w:tmpl w:val="ADD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45865"/>
    <w:multiLevelType w:val="hybridMultilevel"/>
    <w:tmpl w:val="C2282C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C3D06"/>
    <w:multiLevelType w:val="hybridMultilevel"/>
    <w:tmpl w:val="9DD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D768A"/>
    <w:multiLevelType w:val="hybridMultilevel"/>
    <w:tmpl w:val="98E889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44FF3"/>
    <w:multiLevelType w:val="hybridMultilevel"/>
    <w:tmpl w:val="E23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1626"/>
    <w:multiLevelType w:val="hybridMultilevel"/>
    <w:tmpl w:val="D734777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0535E"/>
    <w:multiLevelType w:val="hybridMultilevel"/>
    <w:tmpl w:val="28F25544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49F3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42A90712"/>
    <w:multiLevelType w:val="hybridMultilevel"/>
    <w:tmpl w:val="E8F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9B327D"/>
    <w:multiLevelType w:val="hybridMultilevel"/>
    <w:tmpl w:val="2C06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0455CD"/>
    <w:multiLevelType w:val="hybridMultilevel"/>
    <w:tmpl w:val="0F5C7D32"/>
    <w:lvl w:ilvl="0" w:tplc="5FD4C8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0EF37C9"/>
    <w:multiLevelType w:val="hybridMultilevel"/>
    <w:tmpl w:val="B51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49DF"/>
    <w:multiLevelType w:val="hybridMultilevel"/>
    <w:tmpl w:val="5F9C51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58BB3CF9"/>
    <w:multiLevelType w:val="multilevel"/>
    <w:tmpl w:val="0A2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9B83BA9"/>
    <w:multiLevelType w:val="hybridMultilevel"/>
    <w:tmpl w:val="E818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EE09A0"/>
    <w:multiLevelType w:val="hybridMultilevel"/>
    <w:tmpl w:val="3052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B098C"/>
    <w:multiLevelType w:val="hybridMultilevel"/>
    <w:tmpl w:val="E050F1A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>
    <w:nsid w:val="62575ED3"/>
    <w:multiLevelType w:val="hybridMultilevel"/>
    <w:tmpl w:val="FA2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18B7"/>
    <w:multiLevelType w:val="hybridMultilevel"/>
    <w:tmpl w:val="CC543E44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70355"/>
    <w:multiLevelType w:val="hybridMultilevel"/>
    <w:tmpl w:val="2600244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DE6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D4891"/>
    <w:multiLevelType w:val="hybridMultilevel"/>
    <w:tmpl w:val="2C2E46A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107F"/>
    <w:multiLevelType w:val="hybridMultilevel"/>
    <w:tmpl w:val="167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9B52B1"/>
    <w:multiLevelType w:val="hybridMultilevel"/>
    <w:tmpl w:val="14D4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836DC"/>
    <w:multiLevelType w:val="hybridMultilevel"/>
    <w:tmpl w:val="86B426B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6780F"/>
    <w:multiLevelType w:val="hybridMultilevel"/>
    <w:tmpl w:val="6044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CA0E8D"/>
    <w:multiLevelType w:val="hybridMultilevel"/>
    <w:tmpl w:val="DE2C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E3EF1"/>
    <w:multiLevelType w:val="hybridMultilevel"/>
    <w:tmpl w:val="AAC6F91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19"/>
  </w:num>
  <w:num w:numId="5">
    <w:abstractNumId w:val="39"/>
  </w:num>
  <w:num w:numId="6">
    <w:abstractNumId w:val="16"/>
  </w:num>
  <w:num w:numId="7">
    <w:abstractNumId w:val="18"/>
  </w:num>
  <w:num w:numId="8">
    <w:abstractNumId w:val="2"/>
  </w:num>
  <w:num w:numId="9">
    <w:abstractNumId w:val="43"/>
  </w:num>
  <w:num w:numId="10">
    <w:abstractNumId w:val="8"/>
  </w:num>
  <w:num w:numId="11">
    <w:abstractNumId w:val="36"/>
  </w:num>
  <w:num w:numId="12">
    <w:abstractNumId w:val="31"/>
  </w:num>
  <w:num w:numId="13">
    <w:abstractNumId w:val="25"/>
  </w:num>
  <w:num w:numId="14">
    <w:abstractNumId w:val="40"/>
  </w:num>
  <w:num w:numId="15">
    <w:abstractNumId w:val="34"/>
  </w:num>
  <w:num w:numId="16">
    <w:abstractNumId w:val="3"/>
  </w:num>
  <w:num w:numId="17">
    <w:abstractNumId w:val="38"/>
  </w:num>
  <w:num w:numId="18">
    <w:abstractNumId w:val="12"/>
  </w:num>
  <w:num w:numId="19">
    <w:abstractNumId w:val="6"/>
  </w:num>
  <w:num w:numId="20">
    <w:abstractNumId w:val="21"/>
  </w:num>
  <w:num w:numId="21">
    <w:abstractNumId w:val="28"/>
  </w:num>
  <w:num w:numId="22">
    <w:abstractNumId w:val="44"/>
  </w:num>
  <w:num w:numId="23">
    <w:abstractNumId w:val="41"/>
  </w:num>
  <w:num w:numId="24">
    <w:abstractNumId w:val="37"/>
  </w:num>
  <w:num w:numId="25">
    <w:abstractNumId w:val="0"/>
  </w:num>
  <w:num w:numId="26">
    <w:abstractNumId w:val="24"/>
  </w:num>
  <w:num w:numId="27">
    <w:abstractNumId w:val="15"/>
  </w:num>
  <w:num w:numId="28">
    <w:abstractNumId w:val="22"/>
  </w:num>
  <w:num w:numId="29">
    <w:abstractNumId w:val="9"/>
  </w:num>
  <w:num w:numId="30">
    <w:abstractNumId w:val="33"/>
  </w:num>
  <w:num w:numId="31">
    <w:abstractNumId w:val="4"/>
  </w:num>
  <w:num w:numId="32">
    <w:abstractNumId w:val="10"/>
  </w:num>
  <w:num w:numId="33">
    <w:abstractNumId w:val="1"/>
  </w:num>
  <w:num w:numId="34">
    <w:abstractNumId w:val="11"/>
  </w:num>
  <w:num w:numId="35">
    <w:abstractNumId w:val="46"/>
  </w:num>
  <w:num w:numId="36">
    <w:abstractNumId w:val="14"/>
  </w:num>
  <w:num w:numId="37">
    <w:abstractNumId w:val="32"/>
  </w:num>
  <w:num w:numId="38">
    <w:abstractNumId w:val="7"/>
  </w:num>
  <w:num w:numId="39">
    <w:abstractNumId w:val="13"/>
  </w:num>
  <w:num w:numId="40">
    <w:abstractNumId w:val="45"/>
  </w:num>
  <w:num w:numId="41">
    <w:abstractNumId w:val="42"/>
  </w:num>
  <w:num w:numId="42">
    <w:abstractNumId w:val="23"/>
  </w:num>
  <w:num w:numId="43">
    <w:abstractNumId w:val="27"/>
  </w:num>
  <w:num w:numId="44">
    <w:abstractNumId w:val="35"/>
  </w:num>
  <w:num w:numId="45">
    <w:abstractNumId w:val="29"/>
  </w:num>
  <w:num w:numId="46">
    <w:abstractNumId w:val="20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8F"/>
    <w:rsid w:val="000127ED"/>
    <w:rsid w:val="000204D4"/>
    <w:rsid w:val="00041D7C"/>
    <w:rsid w:val="000F0D0B"/>
    <w:rsid w:val="00145D91"/>
    <w:rsid w:val="001B7716"/>
    <w:rsid w:val="00233530"/>
    <w:rsid w:val="0026438F"/>
    <w:rsid w:val="00284F36"/>
    <w:rsid w:val="00332087"/>
    <w:rsid w:val="00395752"/>
    <w:rsid w:val="004F1A3B"/>
    <w:rsid w:val="0051763F"/>
    <w:rsid w:val="00581E23"/>
    <w:rsid w:val="005B6E8C"/>
    <w:rsid w:val="005F258F"/>
    <w:rsid w:val="006924E3"/>
    <w:rsid w:val="00793468"/>
    <w:rsid w:val="008B0AC1"/>
    <w:rsid w:val="00944BAE"/>
    <w:rsid w:val="00962569"/>
    <w:rsid w:val="00987508"/>
    <w:rsid w:val="00A313EE"/>
    <w:rsid w:val="00B253CE"/>
    <w:rsid w:val="00B90715"/>
    <w:rsid w:val="00BE52A2"/>
    <w:rsid w:val="00C62741"/>
    <w:rsid w:val="00C8778F"/>
    <w:rsid w:val="00D003DD"/>
    <w:rsid w:val="00D71DF2"/>
    <w:rsid w:val="00E429D0"/>
    <w:rsid w:val="00E6068C"/>
    <w:rsid w:val="00E76D22"/>
    <w:rsid w:val="00F24DFB"/>
    <w:rsid w:val="00F6541A"/>
    <w:rsid w:val="00FB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78F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778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778F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8778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7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78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778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78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78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778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rsid w:val="00C877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7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8778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877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8778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8778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877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8778F"/>
    <w:rPr>
      <w:rFonts w:cs="Times New Roman"/>
    </w:rPr>
  </w:style>
  <w:style w:type="paragraph" w:styleId="a8">
    <w:name w:val="Normal (Web)"/>
    <w:basedOn w:val="a"/>
    <w:uiPriority w:val="99"/>
    <w:rsid w:val="00C8778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8778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8778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C8778F"/>
    <w:rPr>
      <w:vertAlign w:val="superscript"/>
    </w:rPr>
  </w:style>
  <w:style w:type="paragraph" w:styleId="23">
    <w:name w:val="List 2"/>
    <w:basedOn w:val="a"/>
    <w:uiPriority w:val="99"/>
    <w:rsid w:val="00C8778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8778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8778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C8778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C8778F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8778F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C8778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ad"/>
    <w:uiPriority w:val="99"/>
    <w:locked/>
    <w:rsid w:val="00C877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C8778F"/>
    <w:rPr>
      <w:i/>
    </w:rPr>
  </w:style>
  <w:style w:type="paragraph" w:styleId="af0">
    <w:name w:val="Balloon Text"/>
    <w:basedOn w:val="a"/>
    <w:link w:val="af1"/>
    <w:uiPriority w:val="99"/>
    <w:rsid w:val="00C8778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C8778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C8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8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C877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C8778F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C8778F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C8778F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C8778F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C8778F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C8778F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C877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877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8778F"/>
  </w:style>
  <w:style w:type="character" w:customStyle="1" w:styleId="af8">
    <w:name w:val="Цветовое выделение"/>
    <w:uiPriority w:val="99"/>
    <w:rsid w:val="00C8778F"/>
    <w:rPr>
      <w:b/>
      <w:color w:val="26282F"/>
    </w:rPr>
  </w:style>
  <w:style w:type="character" w:customStyle="1" w:styleId="af9">
    <w:name w:val="Гипертекстовая ссылка"/>
    <w:uiPriority w:val="99"/>
    <w:rsid w:val="00C8778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8778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C8778F"/>
  </w:style>
  <w:style w:type="paragraph" w:customStyle="1" w:styleId="afd">
    <w:name w:val="Внимание: недобросовестность!"/>
    <w:basedOn w:val="afb"/>
    <w:next w:val="a"/>
    <w:uiPriority w:val="99"/>
    <w:rsid w:val="00C8778F"/>
  </w:style>
  <w:style w:type="character" w:customStyle="1" w:styleId="afe">
    <w:name w:val="Выделение для Базового Поиска"/>
    <w:uiPriority w:val="99"/>
    <w:rsid w:val="00C8778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8778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C8778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8778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C8778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C8778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C8778F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C8778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C8778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C8778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8778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C8778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C8778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8778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8778F"/>
  </w:style>
  <w:style w:type="paragraph" w:customStyle="1" w:styleId="afff6">
    <w:name w:val="Моноширинный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C8778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C8778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8778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C8778F"/>
    <w:pPr>
      <w:ind w:left="140"/>
    </w:pPr>
  </w:style>
  <w:style w:type="character" w:customStyle="1" w:styleId="afffe">
    <w:name w:val="Опечатки"/>
    <w:uiPriority w:val="99"/>
    <w:rsid w:val="00C8778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8778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8778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8778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8778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C8778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C8778F"/>
  </w:style>
  <w:style w:type="paragraph" w:customStyle="1" w:styleId="affff6">
    <w:name w:val="Примечание."/>
    <w:basedOn w:val="afb"/>
    <w:next w:val="a"/>
    <w:uiPriority w:val="99"/>
    <w:rsid w:val="00C8778F"/>
  </w:style>
  <w:style w:type="character" w:customStyle="1" w:styleId="affff7">
    <w:name w:val="Продолжение ссылки"/>
    <w:uiPriority w:val="99"/>
    <w:rsid w:val="00C8778F"/>
  </w:style>
  <w:style w:type="paragraph" w:customStyle="1" w:styleId="affff8">
    <w:name w:val="Словарная статья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C8778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8778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8778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C8778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8778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C8778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C877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8778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87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C8778F"/>
    <w:rPr>
      <w:sz w:val="16"/>
    </w:rPr>
  </w:style>
  <w:style w:type="paragraph" w:styleId="41">
    <w:name w:val="toc 4"/>
    <w:basedOn w:val="a"/>
    <w:next w:val="a"/>
    <w:autoRedefine/>
    <w:uiPriority w:val="39"/>
    <w:rsid w:val="00C8778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C8778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C8778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C8778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C8778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C8778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C877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C8778F"/>
    <w:rPr>
      <w:rFonts w:eastAsiaTheme="minorEastAsia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unhideWhenUsed/>
    <w:rsid w:val="00C8778F"/>
    <w:pPr>
      <w:spacing w:after="0" w:line="240" w:lineRule="auto"/>
    </w:pPr>
    <w:rPr>
      <w:sz w:val="20"/>
      <w:szCs w:val="20"/>
    </w:rPr>
  </w:style>
  <w:style w:type="character" w:customStyle="1" w:styleId="212pt">
    <w:name w:val="Основной текст (2) + 12 pt"/>
    <w:aliases w:val="Не полужирный"/>
    <w:rsid w:val="00C8778F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7">
    <w:name w:val="Основной текст (2)_"/>
    <w:link w:val="28"/>
    <w:uiPriority w:val="99"/>
    <w:locked/>
    <w:rsid w:val="00C8778F"/>
    <w:rPr>
      <w:b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8778F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sz w:val="19"/>
      <w:lang w:eastAsia="en-US"/>
    </w:rPr>
  </w:style>
  <w:style w:type="character" w:customStyle="1" w:styleId="9Exact">
    <w:name w:val="Основной текст (9) Exact"/>
    <w:rsid w:val="00C8778F"/>
    <w:rPr>
      <w:rFonts w:ascii="Times New Roman" w:hAnsi="Times New Roman"/>
      <w:u w:val="none"/>
    </w:rPr>
  </w:style>
  <w:style w:type="character" w:customStyle="1" w:styleId="afffff7">
    <w:name w:val="Схема документа Знак"/>
    <w:basedOn w:val="a0"/>
    <w:link w:val="afffff8"/>
    <w:uiPriority w:val="99"/>
    <w:semiHidden/>
    <w:locked/>
    <w:rsid w:val="00C8778F"/>
    <w:rPr>
      <w:rFonts w:ascii="Tahoma" w:hAnsi="Tahoma" w:cs="Tahoma"/>
      <w:sz w:val="16"/>
      <w:szCs w:val="16"/>
    </w:rPr>
  </w:style>
  <w:style w:type="paragraph" w:styleId="afffff8">
    <w:name w:val="Document Map"/>
    <w:basedOn w:val="a"/>
    <w:link w:val="afffff7"/>
    <w:uiPriority w:val="99"/>
    <w:semiHidden/>
    <w:unhideWhenUsed/>
    <w:rsid w:val="00C877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C8778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C8778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8778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8778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8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C8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8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8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8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16"/>
      <w:szCs w:val="16"/>
      <w:u w:val="single"/>
    </w:rPr>
  </w:style>
  <w:style w:type="paragraph" w:customStyle="1" w:styleId="xl106">
    <w:name w:val="xl106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C8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C8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3">
    <w:name w:val="xl113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4">
    <w:name w:val="xl114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6">
    <w:name w:val="xl116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8">
    <w:name w:val="xl118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FF"/>
      <w:sz w:val="15"/>
      <w:szCs w:val="15"/>
      <w:u w:val="single"/>
    </w:rPr>
  </w:style>
  <w:style w:type="paragraph" w:customStyle="1" w:styleId="xl119">
    <w:name w:val="xl119"/>
    <w:basedOn w:val="a"/>
    <w:rsid w:val="00C877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C8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qFormat/>
    <w:rsid w:val="00C8778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877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C8778F"/>
    <w:rPr>
      <w:rFonts w:ascii="Cambria" w:hAnsi="Cambria"/>
      <w:sz w:val="24"/>
    </w:rPr>
  </w:style>
  <w:style w:type="paragraph" w:styleId="afffff9">
    <w:name w:val="No Spacing"/>
    <w:link w:val="afffffa"/>
    <w:uiPriority w:val="99"/>
    <w:qFormat/>
    <w:rsid w:val="00C8778F"/>
    <w:pPr>
      <w:spacing w:after="0" w:line="240" w:lineRule="auto"/>
    </w:pPr>
    <w:rPr>
      <w:rFonts w:eastAsiaTheme="minorEastAsia"/>
      <w:lang w:eastAsia="ru-RU"/>
    </w:rPr>
  </w:style>
  <w:style w:type="character" w:customStyle="1" w:styleId="afffffa">
    <w:name w:val="Без интервала Знак"/>
    <w:link w:val="afffff9"/>
    <w:uiPriority w:val="99"/>
    <w:locked/>
    <w:rsid w:val="00C8778F"/>
    <w:rPr>
      <w:rFonts w:eastAsiaTheme="minorEastAsia"/>
      <w:lang w:eastAsia="ru-RU"/>
    </w:rPr>
  </w:style>
  <w:style w:type="paragraph" w:styleId="afffffb">
    <w:name w:val="TOC Heading"/>
    <w:basedOn w:val="1"/>
    <w:next w:val="a"/>
    <w:uiPriority w:val="39"/>
    <w:unhideWhenUsed/>
    <w:qFormat/>
    <w:rsid w:val="00C8778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ffc">
    <w:name w:val="Body Text Indent"/>
    <w:basedOn w:val="a"/>
    <w:link w:val="afffffd"/>
    <w:uiPriority w:val="99"/>
    <w:unhideWhenUsed/>
    <w:rsid w:val="00C8778F"/>
    <w:pPr>
      <w:spacing w:after="120"/>
      <w:ind w:left="283"/>
    </w:pPr>
  </w:style>
  <w:style w:type="character" w:customStyle="1" w:styleId="afffffd">
    <w:name w:val="Основной текст с отступом Знак"/>
    <w:basedOn w:val="a0"/>
    <w:link w:val="afffffc"/>
    <w:uiPriority w:val="99"/>
    <w:rsid w:val="00C8778F"/>
    <w:rPr>
      <w:rFonts w:eastAsiaTheme="minorEastAsia"/>
      <w:lang w:eastAsia="ru-RU"/>
    </w:rPr>
  </w:style>
  <w:style w:type="character" w:customStyle="1" w:styleId="80">
    <w:name w:val="Основной текст (8) + Курсив"/>
    <w:basedOn w:val="a0"/>
    <w:rsid w:val="00C8778F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C8778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10">
    <w:name w:val="Основной текст с отступом 31"/>
    <w:basedOn w:val="a"/>
    <w:rsid w:val="00C8778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fffe">
    <w:name w:val="Основной текст_"/>
    <w:link w:val="29"/>
    <w:locked/>
    <w:rsid w:val="00C8778F"/>
    <w:rPr>
      <w:shd w:val="clear" w:color="auto" w:fill="FFFFFF"/>
    </w:rPr>
  </w:style>
  <w:style w:type="paragraph" w:customStyle="1" w:styleId="29">
    <w:name w:val="Основной текст2"/>
    <w:basedOn w:val="a"/>
    <w:link w:val="afffffe"/>
    <w:rsid w:val="00C8778F"/>
    <w:pPr>
      <w:widowControl w:val="0"/>
      <w:shd w:val="clear" w:color="auto" w:fill="FFFFFF"/>
      <w:spacing w:before="180" w:after="0" w:line="418" w:lineRule="exact"/>
      <w:ind w:hanging="900"/>
      <w:jc w:val="both"/>
    </w:pPr>
    <w:rPr>
      <w:rFonts w:eastAsiaTheme="minorHAnsi"/>
      <w:lang w:eastAsia="en-US"/>
    </w:rPr>
  </w:style>
  <w:style w:type="character" w:customStyle="1" w:styleId="affffff">
    <w:name w:val="Основной текст + Полужирный"/>
    <w:rsid w:val="00C877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7">
    <w:name w:val="Основной текст1"/>
    <w:rsid w:val="00C8778F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a0"/>
    <w:uiPriority w:val="99"/>
    <w:rsid w:val="00C8778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C8778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TableParagraph">
    <w:name w:val="Table Paragraph"/>
    <w:basedOn w:val="a"/>
    <w:uiPriority w:val="99"/>
    <w:rsid w:val="00C8778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C8778F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 w:eastAsia="en-US"/>
    </w:rPr>
  </w:style>
  <w:style w:type="paragraph" w:customStyle="1" w:styleId="2a">
    <w:name w:val="Знак2"/>
    <w:basedOn w:val="a"/>
    <w:uiPriority w:val="99"/>
    <w:rsid w:val="00C877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pt">
    <w:name w:val="Основной текст + 7 pt"/>
    <w:basedOn w:val="a0"/>
    <w:rsid w:val="00C8778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date-display-single">
    <w:name w:val="date-display-single"/>
    <w:basedOn w:val="a0"/>
    <w:rsid w:val="00C8778F"/>
  </w:style>
  <w:style w:type="table" w:customStyle="1" w:styleId="18">
    <w:name w:val="Сетка таблицы1"/>
    <w:basedOn w:val="a1"/>
    <w:next w:val="affffff0"/>
    <w:rsid w:val="00C8778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0">
    <w:name w:val="Table Grid"/>
    <w:basedOn w:val="a1"/>
    <w:uiPriority w:val="99"/>
    <w:rsid w:val="00C8778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2021-07-13T06:03:00Z</cp:lastPrinted>
  <dcterms:created xsi:type="dcterms:W3CDTF">2018-05-17T08:33:00Z</dcterms:created>
  <dcterms:modified xsi:type="dcterms:W3CDTF">2021-10-29T07:44:00Z</dcterms:modified>
</cp:coreProperties>
</file>