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E2" w:rsidRDefault="00141549" w:rsidP="00544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148590</wp:posOffset>
            </wp:positionV>
            <wp:extent cx="6455410" cy="826008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826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D6B" w:rsidRPr="00544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E2" w:rsidRDefault="00586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7DE" w:rsidRPr="005477DE" w:rsidRDefault="005477DE" w:rsidP="005477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</w:pPr>
      <w:r w:rsidRPr="005477DE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lastRenderedPageBreak/>
        <w:t>ПОЛОЖЕНИЕ</w:t>
      </w:r>
    </w:p>
    <w:p w:rsidR="005477DE" w:rsidRPr="005477DE" w:rsidRDefault="005477DE" w:rsidP="005477D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77DE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о приемной комиссии</w:t>
      </w:r>
      <w:r w:rsidRPr="005477DE">
        <w:rPr>
          <w:rFonts w:ascii="Times New Roman" w:hAnsi="Times New Roman" w:cs="Times New Roman"/>
          <w:b/>
          <w:sz w:val="28"/>
          <w:szCs w:val="32"/>
        </w:rPr>
        <w:t xml:space="preserve"> государственного бюджетного профессионального образовательного учреждения</w:t>
      </w:r>
    </w:p>
    <w:p w:rsidR="005477DE" w:rsidRPr="005477DE" w:rsidRDefault="005477DE" w:rsidP="005477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</w:pPr>
      <w:r w:rsidRPr="005477DE">
        <w:rPr>
          <w:rFonts w:ascii="Times New Roman" w:hAnsi="Times New Roman" w:cs="Times New Roman"/>
          <w:b/>
          <w:sz w:val="28"/>
          <w:szCs w:val="32"/>
        </w:rPr>
        <w:t xml:space="preserve">«Владикавказский многопрофильный техникум </w:t>
      </w:r>
      <w:r w:rsidRPr="005477DE">
        <w:rPr>
          <w:rFonts w:ascii="Times New Roman" w:hAnsi="Times New Roman" w:cs="Times New Roman"/>
          <w:b/>
          <w:bCs/>
          <w:sz w:val="28"/>
          <w:szCs w:val="32"/>
        </w:rPr>
        <w:t>имени кавалера ордена Красной Звезды Георгия Калоева</w:t>
      </w:r>
      <w:r w:rsidRPr="005477DE">
        <w:rPr>
          <w:rFonts w:ascii="Times New Roman" w:hAnsi="Times New Roman" w:cs="Times New Roman"/>
          <w:b/>
          <w:sz w:val="28"/>
          <w:szCs w:val="32"/>
        </w:rPr>
        <w:t>»</w:t>
      </w:r>
    </w:p>
    <w:p w:rsidR="00544D6B" w:rsidRPr="00544D6B" w:rsidRDefault="005477DE" w:rsidP="005477DE">
      <w:pPr>
        <w:jc w:val="both"/>
        <w:rPr>
          <w:rFonts w:ascii="Times New Roman" w:hAnsi="Times New Roman" w:cs="Times New Roman"/>
          <w:sz w:val="28"/>
          <w:szCs w:val="28"/>
        </w:rPr>
      </w:pPr>
      <w:r w:rsidRPr="00200EAF">
        <w:rPr>
          <w:rFonts w:ascii="Times New Roman" w:hAnsi="Times New Roman" w:cs="Times New Roman"/>
          <w:b/>
          <w:sz w:val="32"/>
          <w:szCs w:val="32"/>
        </w:rPr>
        <w:cr/>
      </w:r>
    </w:p>
    <w:p w:rsidR="00544D6B" w:rsidRPr="005477DE" w:rsidRDefault="005477DE" w:rsidP="00547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477DE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1.1.</w:t>
      </w:r>
      <w:r w:rsidRPr="005446BC">
        <w:rPr>
          <w:rFonts w:ascii="Times New Roman" w:hAnsi="Times New Roman" w:cs="Times New Roman"/>
          <w:sz w:val="24"/>
          <w:szCs w:val="28"/>
        </w:rPr>
        <w:tab/>
        <w:t>Для координации профориентационной работы, организации набора обучающихся, приема документов поступающих в ГБПОУ "Владикавказский многопрофильный техникум им. Г.Калоева" (далее по тексту - Техникум), зачисления в состав обучающихся лиц, организуется приемная комиссия ГБПОУ "Владикавказский многопрофильный техникум им. Г.Калоева" (далее - приемная комиссия).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1.2.</w:t>
      </w:r>
      <w:r w:rsidRPr="005446BC">
        <w:rPr>
          <w:rFonts w:ascii="Times New Roman" w:hAnsi="Times New Roman" w:cs="Times New Roman"/>
          <w:sz w:val="24"/>
          <w:szCs w:val="28"/>
        </w:rPr>
        <w:tab/>
        <w:t>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</w:t>
      </w:r>
      <w:r w:rsidR="00430954" w:rsidRPr="005446BC">
        <w:rPr>
          <w:rFonts w:ascii="Times New Roman" w:hAnsi="Times New Roman" w:cs="Times New Roman"/>
          <w:sz w:val="24"/>
          <w:szCs w:val="28"/>
        </w:rPr>
        <w:t>м</w:t>
      </w:r>
      <w:r w:rsidRPr="005446BC">
        <w:rPr>
          <w:rFonts w:ascii="Times New Roman" w:hAnsi="Times New Roman" w:cs="Times New Roman"/>
          <w:sz w:val="24"/>
          <w:szCs w:val="28"/>
        </w:rPr>
        <w:t xml:space="preserve"> Российской Федерации, гласности и открытости проведения всех процедур приема.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1.3.</w:t>
      </w:r>
      <w:r w:rsidRPr="005446BC">
        <w:rPr>
          <w:rFonts w:ascii="Times New Roman" w:hAnsi="Times New Roman" w:cs="Times New Roman"/>
          <w:sz w:val="24"/>
          <w:szCs w:val="28"/>
        </w:rPr>
        <w:tab/>
        <w:t>Приемная комиссия в своей работе руководствуется: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1.3.1.</w:t>
      </w:r>
      <w:r w:rsidRPr="005446BC">
        <w:rPr>
          <w:rFonts w:ascii="Times New Roman" w:hAnsi="Times New Roman" w:cs="Times New Roman"/>
          <w:sz w:val="24"/>
          <w:szCs w:val="28"/>
        </w:rPr>
        <w:tab/>
        <w:t>Федеральным законом «Об образовании в Российской Федерации» от 29 декабря 2012 г. №2 273-Ф3;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1.3.2.</w:t>
      </w:r>
      <w:r w:rsidRPr="005446BC">
        <w:rPr>
          <w:rFonts w:ascii="Times New Roman" w:hAnsi="Times New Roman" w:cs="Times New Roman"/>
          <w:sz w:val="24"/>
          <w:szCs w:val="28"/>
        </w:rPr>
        <w:tab/>
        <w:t>Порядком приема граждан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23 января 2014 г. № 36«Об утверждении Порядка приема на обучение по образовательным программам среднего профессионального образования» (с изменениями от 26.03.2019г.), Приказом Министерства просвещения Российской Федерации от 26 ноября 2018 г. № 243 «О внесении изменений в Порядок приема на обучение по образовательным программам среднего профессионального образования».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1.3.3.</w:t>
      </w:r>
      <w:r w:rsidRPr="005446BC">
        <w:rPr>
          <w:rFonts w:ascii="Times New Roman" w:hAnsi="Times New Roman" w:cs="Times New Roman"/>
          <w:sz w:val="24"/>
          <w:szCs w:val="28"/>
        </w:rPr>
        <w:tab/>
        <w:t>Уставом</w:t>
      </w:r>
      <w:r w:rsidRPr="005446BC">
        <w:rPr>
          <w:rFonts w:ascii="Times New Roman" w:hAnsi="Times New Roman" w:cs="Times New Roman"/>
          <w:sz w:val="24"/>
          <w:szCs w:val="28"/>
        </w:rPr>
        <w:tab/>
        <w:t>ГБПОУ "Владикавказский многопрофильный техникум им. Г.Калоева";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1.3.4.</w:t>
      </w:r>
      <w:r w:rsidRPr="005446BC">
        <w:rPr>
          <w:rFonts w:ascii="Times New Roman" w:hAnsi="Times New Roman" w:cs="Times New Roman"/>
          <w:sz w:val="24"/>
          <w:szCs w:val="28"/>
        </w:rPr>
        <w:tab/>
        <w:t>Правилами приема в ГБПОУ "Владикавказский многопрофильный техникум им. Г.Калоева", утвержденными директором Техникума 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1.3.5.</w:t>
      </w:r>
      <w:r w:rsidRPr="005446BC">
        <w:rPr>
          <w:rFonts w:ascii="Times New Roman" w:hAnsi="Times New Roman" w:cs="Times New Roman"/>
          <w:sz w:val="24"/>
          <w:szCs w:val="28"/>
        </w:rPr>
        <w:tab/>
        <w:t>Иными нормативно-правовыми документами Министерства образования и науки Российской Федерации и государственных органов управления средним профессиональным образованием.</w:t>
      </w:r>
    </w:p>
    <w:p w:rsidR="00544D6B" w:rsidRPr="005477DE" w:rsidRDefault="005477DE" w:rsidP="0054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477DE">
        <w:rPr>
          <w:rFonts w:ascii="Times New Roman" w:hAnsi="Times New Roman" w:cs="Times New Roman"/>
          <w:b/>
          <w:sz w:val="28"/>
          <w:szCs w:val="28"/>
        </w:rPr>
        <w:tab/>
        <w:t>Состав и обязанности членов приемной комиссии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2.1.</w:t>
      </w:r>
      <w:r w:rsidRPr="005446BC">
        <w:rPr>
          <w:rFonts w:ascii="Times New Roman" w:hAnsi="Times New Roman" w:cs="Times New Roman"/>
          <w:sz w:val="24"/>
          <w:szCs w:val="28"/>
        </w:rPr>
        <w:tab/>
        <w:t>Приемная комиссия создается для выполнения следующей деятельности: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2.1.1.</w:t>
      </w:r>
      <w:r w:rsidRPr="005446BC">
        <w:rPr>
          <w:rFonts w:ascii="Times New Roman" w:hAnsi="Times New Roman" w:cs="Times New Roman"/>
          <w:sz w:val="24"/>
          <w:szCs w:val="28"/>
        </w:rPr>
        <w:tab/>
        <w:t>Приема документов от лиц, поступающих в Техникум;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2.1.2.</w:t>
      </w:r>
      <w:r w:rsidRPr="005446BC">
        <w:rPr>
          <w:rFonts w:ascii="Times New Roman" w:hAnsi="Times New Roman" w:cs="Times New Roman"/>
          <w:sz w:val="24"/>
          <w:szCs w:val="28"/>
        </w:rPr>
        <w:tab/>
        <w:t>Обеспечения зачисления в Техникум.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2.2.</w:t>
      </w:r>
      <w:r w:rsidRPr="005446BC">
        <w:rPr>
          <w:rFonts w:ascii="Times New Roman" w:hAnsi="Times New Roman" w:cs="Times New Roman"/>
          <w:sz w:val="24"/>
          <w:szCs w:val="28"/>
        </w:rPr>
        <w:tab/>
        <w:t>Председателем приемной комиссии является директор Техникума. Председатель приемной комиссии утверждает план работы приемной комиссии, определяет обязанности ее членов, руководит всей деятельностью приемной комиссии и несет ответственность за выполнение установленных контрольных цифр приема, соблюдение законодательных и нормативных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lastRenderedPageBreak/>
        <w:t xml:space="preserve"> правовых документов в области образования для формирования контингента обучающихся Техникума.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2.3.</w:t>
      </w:r>
      <w:r w:rsidRPr="005446BC">
        <w:rPr>
          <w:rFonts w:ascii="Times New Roman" w:hAnsi="Times New Roman" w:cs="Times New Roman"/>
          <w:sz w:val="24"/>
          <w:szCs w:val="28"/>
        </w:rPr>
        <w:tab/>
        <w:t>Приемная комиссия создается приказом директора, в котором определяется ее персональный состав, назначаются заместитель председателя приемной комиссии, ответственный секретарь приемной комиссии, члены приемной комиссии.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2.3.1.</w:t>
      </w:r>
      <w:r w:rsidRPr="005446BC">
        <w:rPr>
          <w:rFonts w:ascii="Times New Roman" w:hAnsi="Times New Roman" w:cs="Times New Roman"/>
          <w:sz w:val="24"/>
          <w:szCs w:val="28"/>
        </w:rPr>
        <w:tab/>
        <w:t>Заместителем председателя приемной комиссии могут быть заместители руководителя Техникума.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2.3.2.</w:t>
      </w:r>
      <w:r w:rsidRPr="005446BC">
        <w:rPr>
          <w:rFonts w:ascii="Times New Roman" w:hAnsi="Times New Roman" w:cs="Times New Roman"/>
          <w:sz w:val="24"/>
          <w:szCs w:val="28"/>
        </w:rPr>
        <w:tab/>
        <w:t>Ответственный секретарь приемной комиссии назначается из числа педагогических, или руководящих работников Техникума. Ответственный секретарь организует работу приемной комиссии и делопроизводство, а также личный прием поступающих и их родителей (законных представителей).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2.4.</w:t>
      </w:r>
      <w:r w:rsidRPr="005446BC">
        <w:rPr>
          <w:rFonts w:ascii="Times New Roman" w:hAnsi="Times New Roman" w:cs="Times New Roman"/>
          <w:sz w:val="24"/>
          <w:szCs w:val="28"/>
        </w:rPr>
        <w:tab/>
        <w:t>Приемная комиссия начинает работу не позднее, чем за три месяца до начала приема документов.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2.5.</w:t>
      </w:r>
      <w:r w:rsidRPr="005446BC">
        <w:rPr>
          <w:rFonts w:ascii="Times New Roman" w:hAnsi="Times New Roman" w:cs="Times New Roman"/>
          <w:sz w:val="24"/>
          <w:szCs w:val="28"/>
        </w:rPr>
        <w:tab/>
        <w:t>Срок полномочий приемной комиссии - один год, истекает не позднее 15 декабря текущего года. Работа приемной комиссии завершается отчетом об итогах приема на педагогическом совете образовательного учреждения.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2.6.</w:t>
      </w:r>
      <w:r w:rsidRPr="005446BC">
        <w:rPr>
          <w:rFonts w:ascii="Times New Roman" w:hAnsi="Times New Roman" w:cs="Times New Roman"/>
          <w:sz w:val="24"/>
          <w:szCs w:val="28"/>
        </w:rPr>
        <w:tab/>
        <w:t>Приемная комиссия в подготовительный период координирует работу по профориентации граждан. Заблаговременно готовит бланки необходимой документации, различные информационные материалы, оборудует помещения для работы.</w:t>
      </w:r>
    </w:p>
    <w:p w:rsidR="00544D6B" w:rsidRPr="005477DE" w:rsidRDefault="005477DE" w:rsidP="0054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477DE">
        <w:rPr>
          <w:rFonts w:ascii="Times New Roman" w:hAnsi="Times New Roman" w:cs="Times New Roman"/>
          <w:b/>
          <w:sz w:val="28"/>
          <w:szCs w:val="28"/>
        </w:rPr>
        <w:tab/>
        <w:t>Прием документов и порядок работы приемной комиссии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3.1.</w:t>
      </w:r>
      <w:r w:rsidRPr="005446BC">
        <w:rPr>
          <w:rFonts w:ascii="Times New Roman" w:hAnsi="Times New Roman" w:cs="Times New Roman"/>
          <w:sz w:val="24"/>
          <w:szCs w:val="28"/>
        </w:rPr>
        <w:tab/>
        <w:t>До начала приема документов в Техникум приемная комиссия организует размещение на информационном стенде приемной комиссии и на официальном интернет-сайте Техникума следующей информации для поступающих: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3.1.1.</w:t>
      </w:r>
      <w:r w:rsidRPr="005446BC">
        <w:rPr>
          <w:rFonts w:ascii="Times New Roman" w:hAnsi="Times New Roman" w:cs="Times New Roman"/>
          <w:sz w:val="24"/>
          <w:szCs w:val="28"/>
        </w:rPr>
        <w:tab/>
        <w:t>Не позднее 1 марта: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правила приема в ГБПОУ "Владикавказский многопрофильный техникум им. Г.Калоева";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условия приема на обучение по договорам об оказании платных образовательных услуг;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перечень специальностей (профессий), по которым Техникум объявляет прием в соответствии с лицензией на осуществление образовательной деятельности;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требования к уровню образования, которое необходимо для поступления;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информацию о необходимости прохождения поступающими обязательного предварительного медицинского осмотра (обследования) - с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 xml:space="preserve">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3.1.2.</w:t>
      </w:r>
      <w:r w:rsidRPr="005446BC">
        <w:rPr>
          <w:rFonts w:ascii="Times New Roman" w:hAnsi="Times New Roman" w:cs="Times New Roman"/>
          <w:sz w:val="24"/>
          <w:szCs w:val="28"/>
        </w:rPr>
        <w:tab/>
        <w:t>Не позднее 1 июня: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количество мест, финансируемых за счет бюджетных ассигнований областного бюджета, в том числе по различным формам получения образования;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информацию о наличии общежития и количестве мест, выделяемых для иногородних поступающих;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образец договора об оказании платных образовательных услуг.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3.2.</w:t>
      </w:r>
      <w:r w:rsidRPr="005446BC">
        <w:rPr>
          <w:rFonts w:ascii="Times New Roman" w:hAnsi="Times New Roman" w:cs="Times New Roman"/>
          <w:sz w:val="24"/>
          <w:szCs w:val="28"/>
        </w:rPr>
        <w:tab/>
        <w:t>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(профессии) с выделением форм</w:t>
      </w:r>
      <w:r w:rsidR="00F717AD" w:rsidRPr="005446BC">
        <w:rPr>
          <w:rFonts w:ascii="Times New Roman" w:hAnsi="Times New Roman" w:cs="Times New Roman"/>
          <w:sz w:val="24"/>
          <w:szCs w:val="28"/>
        </w:rPr>
        <w:t>ы</w:t>
      </w:r>
      <w:r w:rsidRPr="005446BC">
        <w:rPr>
          <w:rFonts w:ascii="Times New Roman" w:hAnsi="Times New Roman" w:cs="Times New Roman"/>
          <w:sz w:val="24"/>
          <w:szCs w:val="28"/>
        </w:rPr>
        <w:t xml:space="preserve"> получения образования (очная).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Приемная комиссия Техникума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3.3.</w:t>
      </w:r>
      <w:r w:rsidRPr="005446BC">
        <w:rPr>
          <w:rFonts w:ascii="Times New Roman" w:hAnsi="Times New Roman" w:cs="Times New Roman"/>
          <w:sz w:val="24"/>
          <w:szCs w:val="28"/>
        </w:rPr>
        <w:tab/>
        <w:t>Работа приемной комиссии оформляется протоколами, которые ведутся в пронумерованном и скрепленном печатью журнале и подписываются председателем и ответственным секретарем приемной комиссии.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3.3.1.</w:t>
      </w:r>
      <w:r w:rsidRPr="005446BC">
        <w:rPr>
          <w:rFonts w:ascii="Times New Roman" w:hAnsi="Times New Roman" w:cs="Times New Roman"/>
          <w:sz w:val="24"/>
          <w:szCs w:val="28"/>
        </w:rPr>
        <w:tab/>
        <w:t xml:space="preserve">Списки поступающих и зачисленных в </w:t>
      </w:r>
      <w:r w:rsidR="008C1017" w:rsidRPr="005446BC">
        <w:rPr>
          <w:rFonts w:ascii="Times New Roman" w:hAnsi="Times New Roman" w:cs="Times New Roman"/>
          <w:sz w:val="24"/>
          <w:szCs w:val="28"/>
        </w:rPr>
        <w:t>обучающиеся</w:t>
      </w:r>
      <w:r w:rsidRPr="005446BC">
        <w:rPr>
          <w:rFonts w:ascii="Times New Roman" w:hAnsi="Times New Roman" w:cs="Times New Roman"/>
          <w:sz w:val="24"/>
          <w:szCs w:val="28"/>
        </w:rPr>
        <w:t xml:space="preserve"> печатаются как приложение к протоколу. Всякое внесение в них изменений фиксируется протоколом.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3.3.2.</w:t>
      </w:r>
      <w:r w:rsidRPr="005446BC">
        <w:rPr>
          <w:rFonts w:ascii="Times New Roman" w:hAnsi="Times New Roman" w:cs="Times New Roman"/>
          <w:sz w:val="24"/>
          <w:szCs w:val="28"/>
        </w:rPr>
        <w:tab/>
        <w:t>Решения приемной комиссии принимаются простым большинством голосов при наличии не менее двух третей утвержденного состава.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3.4.</w:t>
      </w:r>
      <w:r w:rsidRPr="005446BC">
        <w:rPr>
          <w:rFonts w:ascii="Times New Roman" w:hAnsi="Times New Roman" w:cs="Times New Roman"/>
          <w:sz w:val="24"/>
          <w:szCs w:val="28"/>
        </w:rPr>
        <w:tab/>
        <w:t>Прием в Техникум по образовательным программам проводится на первый курс по личному заявлению граждан.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Прием документов начинается не позднее 20 июня.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Прием заявлений в Техникум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3.5.</w:t>
      </w:r>
      <w:r w:rsidRPr="005446BC">
        <w:rPr>
          <w:rFonts w:ascii="Times New Roman" w:hAnsi="Times New Roman" w:cs="Times New Roman"/>
          <w:sz w:val="24"/>
          <w:szCs w:val="28"/>
        </w:rPr>
        <w:tab/>
        <w:t>Для поступления в Техникум абитуриент подает заявление о приеме и необходимые документы. Прием документов регистрируется в журнале установленной формы с обязательной нумерацией страниц, прошнурованном и скрепленном печатью учебного заведения. В день окончания приема документов записи в журнале закрываются итоговой чертой с росписью председателя и ответственного секретаря приемной комиссии и заверяются печатью Техникума.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3.6.</w:t>
      </w:r>
      <w:r w:rsidRPr="005446BC">
        <w:rPr>
          <w:rFonts w:ascii="Times New Roman" w:hAnsi="Times New Roman" w:cs="Times New Roman"/>
          <w:sz w:val="24"/>
          <w:szCs w:val="28"/>
        </w:rPr>
        <w:tab/>
        <w:t>Поступающий вправе подать заявление об участии в конкурсе одновременно в нескольких образовательных учреждениях, на участие в конкурсе на места по договорам с оплатой стоимости обучения, на несколько специальностей, по которым реализуются программы подготовки специалистов среднего звена среднего профессионального образования в Техникуме.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3.7.</w:t>
      </w:r>
      <w:r w:rsidRPr="005446BC">
        <w:rPr>
          <w:rFonts w:ascii="Times New Roman" w:hAnsi="Times New Roman" w:cs="Times New Roman"/>
          <w:sz w:val="24"/>
          <w:szCs w:val="28"/>
        </w:rPr>
        <w:tab/>
        <w:t>При подаче заявления (на русском языке) о приеме в Техникум поступающий предъявляет следующие документы: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3.7.1.</w:t>
      </w:r>
      <w:r w:rsidRPr="005446BC">
        <w:rPr>
          <w:rFonts w:ascii="Times New Roman" w:hAnsi="Times New Roman" w:cs="Times New Roman"/>
          <w:sz w:val="24"/>
          <w:szCs w:val="28"/>
        </w:rPr>
        <w:tab/>
        <w:t>Граждане Российской Федерации: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оригинал или ксерокопию документов, удостоверяющих его личность, гражданство;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оригинал или ксерокопию документа об образовании и (или) документа об образовании и о квалификации;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4 фотографии 3х4;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3.7.2.</w:t>
      </w:r>
      <w:r w:rsidRPr="005446BC">
        <w:rPr>
          <w:rFonts w:ascii="Times New Roman" w:hAnsi="Times New Roman" w:cs="Times New Roman"/>
          <w:sz w:val="24"/>
          <w:szCs w:val="28"/>
        </w:rPr>
        <w:tab/>
        <w:t xml:space="preserve">Поступающие помимо документов, указанных в пунктах 3.7.1.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</w:t>
      </w:r>
      <w:r w:rsidRPr="005446BC">
        <w:rPr>
          <w:rFonts w:ascii="Times New Roman" w:hAnsi="Times New Roman" w:cs="Times New Roman"/>
          <w:sz w:val="24"/>
          <w:szCs w:val="28"/>
        </w:rPr>
        <w:lastRenderedPageBreak/>
        <w:t>заверенную заказчиком целевого обучения, или незаверенную копию указанного договора с предъявлением его оригинала;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3.7.3.</w:t>
      </w:r>
      <w:r w:rsidRPr="005446BC">
        <w:rPr>
          <w:rFonts w:ascii="Times New Roman" w:hAnsi="Times New Roman" w:cs="Times New Roman"/>
          <w:sz w:val="24"/>
          <w:szCs w:val="28"/>
        </w:rPr>
        <w:tab/>
        <w:t>Иностранные граждане, лица без гражданства, в том числе соотечественники, проживающие за рубежом: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 xml:space="preserve"> -</w:t>
      </w:r>
      <w:r w:rsidRPr="005446BC">
        <w:rPr>
          <w:rFonts w:ascii="Times New Roman" w:hAnsi="Times New Roman" w:cs="Times New Roman"/>
          <w:sz w:val="24"/>
          <w:szCs w:val="28"/>
        </w:rPr>
        <w:tab/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4 фотографии.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3.7.3.</w:t>
      </w:r>
      <w:r w:rsidRPr="005446BC">
        <w:rPr>
          <w:rFonts w:ascii="Times New Roman" w:hAnsi="Times New Roman" w:cs="Times New Roman"/>
          <w:sz w:val="24"/>
          <w:szCs w:val="28"/>
        </w:rPr>
        <w:tab/>
        <w:t>Лица, имеющие особые права при поступлении в образовательное учреждение, установленные законодательством Российской Федерации, представляют по своему усмотрению оригинал или ксерокопию соответствующих документов при подаче заявления;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3.8.</w:t>
      </w:r>
      <w:r w:rsidRPr="005446BC">
        <w:rPr>
          <w:rFonts w:ascii="Times New Roman" w:hAnsi="Times New Roman" w:cs="Times New Roman"/>
          <w:sz w:val="24"/>
          <w:szCs w:val="28"/>
        </w:rPr>
        <w:tab/>
        <w:t>В заявлении поступающим указываются следующие обязательные сведения: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фамилия, имя и отчество (последнее - при наличии);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дата рождения;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реквизиты документа, удостоверяющего его личность, когда и кем выдан;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специальность(и)/профессию(и), для обучения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нуждаемость в предоставлении общежития;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</w:t>
      </w:r>
      <w:r w:rsidRPr="005446BC">
        <w:rPr>
          <w:rFonts w:ascii="Times New Roman" w:hAnsi="Times New Roman" w:cs="Times New Roman"/>
          <w:sz w:val="24"/>
          <w:szCs w:val="28"/>
        </w:rPr>
        <w:lastRenderedPageBreak/>
        <w:t>указанного свидетельства. Факт ознакомления заверяется личной подписью поступающего.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Подписью поступающего заверяется также следующее: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•</w:t>
      </w:r>
      <w:r w:rsidRPr="005446BC">
        <w:rPr>
          <w:rFonts w:ascii="Times New Roman" w:hAnsi="Times New Roman" w:cs="Times New Roman"/>
          <w:sz w:val="24"/>
          <w:szCs w:val="28"/>
        </w:rPr>
        <w:tab/>
        <w:t>получение среднего профессионального образования впервые;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•</w:t>
      </w:r>
      <w:r w:rsidRPr="005446BC">
        <w:rPr>
          <w:rFonts w:ascii="Times New Roman" w:hAnsi="Times New Roman" w:cs="Times New Roman"/>
          <w:sz w:val="24"/>
          <w:szCs w:val="28"/>
        </w:rPr>
        <w:tab/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 xml:space="preserve"> 3.9.</w:t>
      </w:r>
      <w:r w:rsidRPr="005446BC">
        <w:rPr>
          <w:rFonts w:ascii="Times New Roman" w:hAnsi="Times New Roman" w:cs="Times New Roman"/>
          <w:sz w:val="24"/>
          <w:szCs w:val="28"/>
        </w:rPr>
        <w:tab/>
        <w:t xml:space="preserve">Лица, поступающие в Техникум проходят обязательные </w:t>
      </w:r>
      <w:r w:rsidR="008C1017" w:rsidRPr="005446BC">
        <w:rPr>
          <w:rFonts w:ascii="Times New Roman" w:hAnsi="Times New Roman" w:cs="Times New Roman"/>
          <w:color w:val="000000"/>
          <w:sz w:val="24"/>
          <w:szCs w:val="28"/>
        </w:rPr>
        <w:t>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 xml:space="preserve">В случае, если у поступающего имеются медицинские противопоказания, установленные Минздравсоцразвития России, Техникум обеспечивает его информирование о связанных с указанными противопоказаниями </w:t>
      </w:r>
      <w:r w:rsidRPr="005446BC">
        <w:rPr>
          <w:rFonts w:ascii="Times New Roman" w:hAnsi="Times New Roman" w:cs="Times New Roman"/>
          <w:szCs w:val="28"/>
        </w:rPr>
        <w:t xml:space="preserve">последствиях </w:t>
      </w:r>
      <w:r w:rsidRPr="005446BC">
        <w:rPr>
          <w:rFonts w:ascii="Times New Roman" w:hAnsi="Times New Roman" w:cs="Times New Roman"/>
          <w:sz w:val="24"/>
          <w:szCs w:val="28"/>
        </w:rPr>
        <w:t>в период обучения и последующей профессиональной деятельности.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3.10.</w:t>
      </w:r>
      <w:r w:rsidRPr="005446BC">
        <w:rPr>
          <w:rFonts w:ascii="Times New Roman" w:hAnsi="Times New Roman" w:cs="Times New Roman"/>
          <w:sz w:val="24"/>
          <w:szCs w:val="28"/>
        </w:rPr>
        <w:tab/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N 63-ФЗ "Об электронной подписи", Федеральным законом от 27 июля 2006 г. N 149-ФЗ "Об информации, информационных технологиях и о защите информации", Федеральным законом от 7 июля 2003 г. N 126-ФЗ "О связи".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Документы, направленные по почте, принимаются при их поступлении в Техникум не позднее сроков, установленных пунктом 3.4. настоящего Положения.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При личном представлении оригиналов документов поступающим допускается заверение их ксерокопии Техникум</w:t>
      </w:r>
      <w:r w:rsidR="00F717AD" w:rsidRPr="005446BC">
        <w:rPr>
          <w:rFonts w:ascii="Times New Roman" w:hAnsi="Times New Roman" w:cs="Times New Roman"/>
          <w:sz w:val="24"/>
          <w:szCs w:val="28"/>
        </w:rPr>
        <w:t>о</w:t>
      </w:r>
      <w:r w:rsidRPr="005446BC">
        <w:rPr>
          <w:rFonts w:ascii="Times New Roman" w:hAnsi="Times New Roman" w:cs="Times New Roman"/>
          <w:sz w:val="24"/>
          <w:szCs w:val="28"/>
        </w:rPr>
        <w:t>м.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3.11.</w:t>
      </w:r>
      <w:r w:rsidRPr="005446BC">
        <w:rPr>
          <w:rFonts w:ascii="Times New Roman" w:hAnsi="Times New Roman" w:cs="Times New Roman"/>
          <w:sz w:val="24"/>
          <w:szCs w:val="28"/>
        </w:rPr>
        <w:tab/>
        <w:t>Не допускается взимание платы с поступающих при подаче документов, указанных в пункте 3.7. настоящего Положения.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3.12.</w:t>
      </w:r>
      <w:r w:rsidRPr="005446BC">
        <w:rPr>
          <w:rFonts w:ascii="Times New Roman" w:hAnsi="Times New Roman" w:cs="Times New Roman"/>
          <w:sz w:val="24"/>
          <w:szCs w:val="28"/>
        </w:rPr>
        <w:tab/>
        <w:t>На каждого поступающего заводится личное дело, в котором хранятся все сданные документы. Личные дела поступающих, по тем или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 xml:space="preserve"> иным причинам не зачисленных для обучения в Техникум, хранятся в Техникуме в течение шести месяцев с момента начала приема документов.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3.13.</w:t>
      </w:r>
      <w:r w:rsidRPr="005446BC">
        <w:rPr>
          <w:rFonts w:ascii="Times New Roman" w:hAnsi="Times New Roman" w:cs="Times New Roman"/>
          <w:sz w:val="24"/>
          <w:szCs w:val="28"/>
        </w:rPr>
        <w:tab/>
        <w:t>Поступающему при личном представлении документов выдается расписка о приеме документов.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lastRenderedPageBreak/>
        <w:t>3.14.</w:t>
      </w:r>
      <w:r w:rsidRPr="005446BC">
        <w:rPr>
          <w:rFonts w:ascii="Times New Roman" w:hAnsi="Times New Roman" w:cs="Times New Roman"/>
          <w:sz w:val="24"/>
          <w:szCs w:val="28"/>
        </w:rPr>
        <w:tab/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3.15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заявления..</w:t>
      </w:r>
    </w:p>
    <w:p w:rsidR="00544D6B" w:rsidRPr="005477DE" w:rsidRDefault="005477DE" w:rsidP="0054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D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П</w:t>
      </w:r>
      <w:r w:rsidRPr="005477DE">
        <w:rPr>
          <w:rFonts w:ascii="Times New Roman" w:hAnsi="Times New Roman" w:cs="Times New Roman"/>
          <w:b/>
          <w:sz w:val="28"/>
          <w:szCs w:val="28"/>
        </w:rPr>
        <w:t>орядок зачисления в техникум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4.1.</w:t>
      </w:r>
      <w:r w:rsidRPr="005446BC">
        <w:rPr>
          <w:rFonts w:ascii="Times New Roman" w:hAnsi="Times New Roman" w:cs="Times New Roman"/>
          <w:sz w:val="24"/>
          <w:szCs w:val="28"/>
        </w:rPr>
        <w:tab/>
        <w:t>Поступающие представляют оригинал документа об образовании и (или) документа об образовании и о квалификации до 18 августа текущего года.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4.2.</w:t>
      </w:r>
      <w:r w:rsidRPr="005446BC">
        <w:rPr>
          <w:rFonts w:ascii="Times New Roman" w:hAnsi="Times New Roman" w:cs="Times New Roman"/>
          <w:sz w:val="24"/>
          <w:szCs w:val="28"/>
        </w:rPr>
        <w:tab/>
        <w:t>По истечении сроков представления оригинала документов об образовании и (или) документа об образовании и о квалификации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Приложением к приказу о зачислении в состав обучающихся является пофамильный перечень указанных лиц.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4.3.</w:t>
      </w:r>
      <w:r w:rsidRPr="005446BC">
        <w:rPr>
          <w:rFonts w:ascii="Times New Roman" w:hAnsi="Times New Roman" w:cs="Times New Roman"/>
          <w:sz w:val="24"/>
          <w:szCs w:val="28"/>
        </w:rPr>
        <w:tab/>
        <w:t>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4.4.</w:t>
      </w:r>
      <w:r w:rsidRPr="005446BC">
        <w:rPr>
          <w:rFonts w:ascii="Times New Roman" w:hAnsi="Times New Roman" w:cs="Times New Roman"/>
          <w:sz w:val="24"/>
          <w:szCs w:val="28"/>
        </w:rPr>
        <w:tab/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 Федерального закона.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lastRenderedPageBreak/>
        <w:t>1)</w:t>
      </w:r>
      <w:r w:rsidRPr="005446BC">
        <w:rPr>
          <w:rFonts w:ascii="Times New Roman" w:hAnsi="Times New Roman" w:cs="Times New Roman"/>
          <w:sz w:val="24"/>
          <w:szCs w:val="28"/>
        </w:rPr>
        <w:tab/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</w:t>
      </w:r>
      <w:r w:rsidRPr="005446BC">
        <w:rPr>
          <w:rFonts w:ascii="Times New Roman" w:hAnsi="Times New Roman" w:cs="Times New Roman"/>
          <w:sz w:val="24"/>
          <w:szCs w:val="28"/>
        </w:rPr>
        <w:tab/>
        <w:t>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2)</w:t>
      </w:r>
      <w:r w:rsidRPr="005446BC">
        <w:rPr>
          <w:rFonts w:ascii="Times New Roman" w:hAnsi="Times New Roman" w:cs="Times New Roman"/>
          <w:sz w:val="24"/>
          <w:szCs w:val="28"/>
        </w:rPr>
        <w:tab/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3)</w:t>
      </w:r>
      <w:r w:rsidRPr="005446BC">
        <w:rPr>
          <w:rFonts w:ascii="Times New Roman" w:hAnsi="Times New Roman" w:cs="Times New Roman"/>
          <w:sz w:val="24"/>
          <w:szCs w:val="28"/>
        </w:rPr>
        <w:tab/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"WorldSkillsInternational".</w:t>
      </w:r>
    </w:p>
    <w:p w:rsidR="005477DE" w:rsidRPr="005446BC" w:rsidRDefault="005477DE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44D6B" w:rsidRPr="005477DE" w:rsidRDefault="005477DE" w:rsidP="0054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D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44D6B" w:rsidRPr="005477DE">
        <w:rPr>
          <w:rFonts w:ascii="Times New Roman" w:hAnsi="Times New Roman" w:cs="Times New Roman"/>
          <w:b/>
          <w:sz w:val="28"/>
          <w:szCs w:val="28"/>
        </w:rPr>
        <w:tab/>
      </w:r>
      <w:r w:rsidRPr="005477DE">
        <w:rPr>
          <w:rFonts w:ascii="Times New Roman" w:hAnsi="Times New Roman" w:cs="Times New Roman"/>
          <w:b/>
          <w:sz w:val="28"/>
          <w:szCs w:val="28"/>
        </w:rPr>
        <w:t>Отчетность приемной комиссии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5.1.</w:t>
      </w:r>
      <w:r w:rsidRPr="005446BC">
        <w:rPr>
          <w:rFonts w:ascii="Times New Roman" w:hAnsi="Times New Roman" w:cs="Times New Roman"/>
          <w:sz w:val="24"/>
          <w:szCs w:val="28"/>
        </w:rPr>
        <w:tab/>
        <w:t>Работа приемной комиссии Техникума завершается отчетом об итогах приема.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5.2.</w:t>
      </w:r>
      <w:r w:rsidRPr="005446BC">
        <w:rPr>
          <w:rFonts w:ascii="Times New Roman" w:hAnsi="Times New Roman" w:cs="Times New Roman"/>
          <w:sz w:val="24"/>
          <w:szCs w:val="28"/>
        </w:rPr>
        <w:tab/>
        <w:t>В качестве отчетных документов при проверке работы приемной комиссии выступают: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Правила приема в Техникум;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документы, подтверждающие контрольные цифры приема;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журналы регистрации документов поступающих;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протоколы приемной комиссии;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личные дела поступающих (договоры на целевую подготовку);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-</w:t>
      </w:r>
      <w:r w:rsidRPr="005446BC">
        <w:rPr>
          <w:rFonts w:ascii="Times New Roman" w:hAnsi="Times New Roman" w:cs="Times New Roman"/>
          <w:sz w:val="24"/>
          <w:szCs w:val="28"/>
        </w:rPr>
        <w:tab/>
        <w:t>приказы о зачислении в состав обучающихся Техникума</w:t>
      </w:r>
    </w:p>
    <w:p w:rsidR="00544D6B" w:rsidRPr="005446BC" w:rsidRDefault="00544D6B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6BC">
        <w:rPr>
          <w:rFonts w:ascii="Times New Roman" w:hAnsi="Times New Roman" w:cs="Times New Roman"/>
          <w:sz w:val="24"/>
          <w:szCs w:val="28"/>
        </w:rPr>
        <w:t>5.3.</w:t>
      </w:r>
      <w:r w:rsidRPr="005446BC">
        <w:rPr>
          <w:rFonts w:ascii="Times New Roman" w:hAnsi="Times New Roman" w:cs="Times New Roman"/>
          <w:sz w:val="24"/>
          <w:szCs w:val="28"/>
        </w:rPr>
        <w:tab/>
        <w:t>По официальному запросу сведения о результатах приема могут быть переданы в органы управления образования, службы занятости.</w:t>
      </w:r>
    </w:p>
    <w:p w:rsidR="00185D68" w:rsidRPr="005446BC" w:rsidRDefault="00185D68" w:rsidP="005446B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185D68" w:rsidRPr="005446BC" w:rsidSect="005477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F1" w:rsidRDefault="009D2FF1" w:rsidP="005477DE">
      <w:pPr>
        <w:spacing w:after="0" w:line="240" w:lineRule="auto"/>
      </w:pPr>
      <w:r>
        <w:separator/>
      </w:r>
    </w:p>
  </w:endnote>
  <w:endnote w:type="continuationSeparator" w:id="1">
    <w:p w:rsidR="009D2FF1" w:rsidRDefault="009D2FF1" w:rsidP="0054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235"/>
      <w:docPartObj>
        <w:docPartGallery w:val="Page Numbers (Bottom of Page)"/>
        <w:docPartUnique/>
      </w:docPartObj>
    </w:sdtPr>
    <w:sdtContent>
      <w:p w:rsidR="005477DE" w:rsidRDefault="004B2DD1">
        <w:pPr>
          <w:pStyle w:val="a5"/>
          <w:jc w:val="right"/>
        </w:pPr>
        <w:fldSimple w:instr=" PAGE   \* MERGEFORMAT ">
          <w:r w:rsidR="00141549">
            <w:rPr>
              <w:noProof/>
            </w:rPr>
            <w:t>2</w:t>
          </w:r>
        </w:fldSimple>
      </w:p>
    </w:sdtContent>
  </w:sdt>
  <w:p w:rsidR="005477DE" w:rsidRDefault="00547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F1" w:rsidRDefault="009D2FF1" w:rsidP="005477DE">
      <w:pPr>
        <w:spacing w:after="0" w:line="240" w:lineRule="auto"/>
      </w:pPr>
      <w:r>
        <w:separator/>
      </w:r>
    </w:p>
  </w:footnote>
  <w:footnote w:type="continuationSeparator" w:id="1">
    <w:p w:rsidR="009D2FF1" w:rsidRDefault="009D2FF1" w:rsidP="0054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D6B"/>
    <w:rsid w:val="00141549"/>
    <w:rsid w:val="00185D68"/>
    <w:rsid w:val="00216370"/>
    <w:rsid w:val="00430954"/>
    <w:rsid w:val="0046652C"/>
    <w:rsid w:val="004B2DD1"/>
    <w:rsid w:val="005446BC"/>
    <w:rsid w:val="00544D6B"/>
    <w:rsid w:val="005477DE"/>
    <w:rsid w:val="005862E2"/>
    <w:rsid w:val="007A5A1E"/>
    <w:rsid w:val="008615C9"/>
    <w:rsid w:val="008C1017"/>
    <w:rsid w:val="009D2FF1"/>
    <w:rsid w:val="00B85CFA"/>
    <w:rsid w:val="00D10790"/>
    <w:rsid w:val="00F7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7DE"/>
  </w:style>
  <w:style w:type="paragraph" w:styleId="a5">
    <w:name w:val="footer"/>
    <w:basedOn w:val="a"/>
    <w:link w:val="a6"/>
    <w:uiPriority w:val="99"/>
    <w:unhideWhenUsed/>
    <w:rsid w:val="0054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7DE"/>
  </w:style>
  <w:style w:type="paragraph" w:styleId="a7">
    <w:name w:val="Balloon Text"/>
    <w:basedOn w:val="a"/>
    <w:link w:val="a8"/>
    <w:uiPriority w:val="99"/>
    <w:semiHidden/>
    <w:unhideWhenUsed/>
    <w:rsid w:val="0014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2020-06-15T11:22:00Z</dcterms:created>
  <dcterms:modified xsi:type="dcterms:W3CDTF">2020-06-17T09:01:00Z</dcterms:modified>
</cp:coreProperties>
</file>