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DC" w:rsidRDefault="006A7D9F" w:rsidP="00DE57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-140970</wp:posOffset>
            </wp:positionV>
            <wp:extent cx="6553200" cy="9113520"/>
            <wp:effectExtent l="19050" t="0" r="0" b="0"/>
            <wp:wrapTight wrapText="bothSides">
              <wp:wrapPolygon edited="0">
                <wp:start x="-63" y="0"/>
                <wp:lineTo x="-63" y="21537"/>
                <wp:lineTo x="21600" y="21537"/>
                <wp:lineTo x="21600" y="0"/>
                <wp:lineTo x="-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1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7B7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FD11DC" w:rsidRPr="00FD11DC" w:rsidRDefault="00FD11DC" w:rsidP="00FD11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Положение </w:t>
      </w:r>
      <w:r w:rsidRPr="00FD11DC">
        <w:rPr>
          <w:rFonts w:ascii="Times New Roman" w:hAnsi="Times New Roman" w:cs="Times New Roman"/>
          <w:b/>
          <w:sz w:val="32"/>
          <w:szCs w:val="32"/>
        </w:rPr>
        <w:t xml:space="preserve">о Совете </w:t>
      </w:r>
    </w:p>
    <w:p w:rsidR="00A70D64" w:rsidRDefault="00D80031" w:rsidP="00FD11D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FD11DC">
        <w:rPr>
          <w:rFonts w:ascii="Times New Roman" w:hAnsi="Times New Roman" w:cs="Times New Roman"/>
          <w:b/>
          <w:sz w:val="32"/>
          <w:szCs w:val="32"/>
        </w:rPr>
        <w:t xml:space="preserve">осударственного бюджетного профессионального образовательного учреждения </w:t>
      </w:r>
    </w:p>
    <w:p w:rsidR="00FD11DC" w:rsidRPr="0041354D" w:rsidRDefault="00FD11DC" w:rsidP="00FD11D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9E749F">
        <w:rPr>
          <w:rFonts w:ascii="Times New Roman" w:hAnsi="Times New Roman" w:cs="Times New Roman"/>
          <w:b/>
          <w:sz w:val="32"/>
          <w:szCs w:val="32"/>
        </w:rPr>
        <w:t>Владикавказский многопрофильный техникум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D11DC" w:rsidRDefault="00FD11DC" w:rsidP="00FD11D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2602B" w:rsidRPr="0048497E" w:rsidRDefault="0062602B" w:rsidP="0048497E">
      <w:pPr>
        <w:pStyle w:val="a3"/>
        <w:numPr>
          <w:ilvl w:val="0"/>
          <w:numId w:val="3"/>
        </w:num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8497E" w:rsidRPr="0048497E" w:rsidRDefault="0048497E" w:rsidP="0048497E">
      <w:pPr>
        <w:pStyle w:val="a3"/>
        <w:spacing w:after="0" w:line="245" w:lineRule="atLeast"/>
        <w:ind w:left="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2B" w:rsidRPr="000A3FD0" w:rsidRDefault="004D1171" w:rsidP="000A3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602B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содействия осуществлению самоуправленческих начал, развитию инициативы коллектива, реализации прав</w:t>
      </w:r>
      <w:r w:rsidR="00810ACF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ACF" w:rsidRPr="000A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Государственного бюджетного </w:t>
      </w:r>
      <w:r w:rsidR="005B6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профессионального </w:t>
      </w:r>
      <w:r w:rsidR="00810ACF" w:rsidRPr="000A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образовательного учреждения  </w:t>
      </w:r>
      <w:r w:rsidR="009E749F" w:rsidRPr="009E749F">
        <w:rPr>
          <w:rFonts w:ascii="Times New Roman" w:hAnsi="Times New Roman" w:cs="Times New Roman"/>
          <w:sz w:val="24"/>
          <w:szCs w:val="24"/>
        </w:rPr>
        <w:t>«Владикавказский многопрофильный техникум»</w:t>
      </w:r>
      <w:r w:rsidR="009E749F" w:rsidRPr="000A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10ACF" w:rsidRPr="000A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</w:t>
      </w:r>
      <w:r w:rsidR="0062602B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A7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7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10ACF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2602B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– Совет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A7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7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2602B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A7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7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Конституцией Российской Федерации;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Конвенцией ООН о правах ребенка;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5B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аконом </w:t>
      </w:r>
      <w:r w:rsidR="005B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29.12.2012 г. № 273-ФЗ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</w:t>
      </w:r>
      <w:r w:rsidR="005B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B6928" w:rsidRPr="005B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928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указами и распоряжениями Президента Российской Федерации, Правительства Российской Федерации;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нормативными правовыми актами Министерства образования Российской Федерации;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F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A7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7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настоящим Положением.</w:t>
      </w:r>
    </w:p>
    <w:p w:rsidR="0062602B" w:rsidRPr="000A3FD0" w:rsidRDefault="0062602B" w:rsidP="000A3F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2B" w:rsidRPr="0048497E" w:rsidRDefault="0062602B" w:rsidP="0048497E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849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Задачи Совета </w:t>
      </w:r>
      <w:r w:rsidR="009E749F" w:rsidRPr="0048497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«ВМТ»</w:t>
      </w:r>
    </w:p>
    <w:p w:rsidR="0048497E" w:rsidRPr="0048497E" w:rsidRDefault="0048497E" w:rsidP="0048497E">
      <w:pPr>
        <w:pStyle w:val="a3"/>
        <w:spacing w:after="0"/>
        <w:ind w:left="6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02B" w:rsidRPr="00DE3FDE" w:rsidRDefault="0062602B" w:rsidP="00DE3FDE">
      <w:pPr>
        <w:pStyle w:val="a3"/>
        <w:numPr>
          <w:ilvl w:val="1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плана развития </w:t>
      </w:r>
      <w:r w:rsidR="009E749F"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A7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7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02B" w:rsidRPr="00DE3FDE" w:rsidRDefault="0062602B" w:rsidP="00DE3FDE">
      <w:pPr>
        <w:pStyle w:val="a3"/>
        <w:numPr>
          <w:ilvl w:val="1"/>
          <w:numId w:val="3"/>
        </w:numPr>
        <w:spacing w:after="0"/>
        <w:ind w:left="567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создании оптимальных условий для организации образовательного процесса в </w:t>
      </w:r>
      <w:r w:rsidR="009E749F"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02B" w:rsidRPr="00DE3FDE" w:rsidRDefault="0062602B" w:rsidP="00DE3FDE">
      <w:pPr>
        <w:pStyle w:val="a3"/>
        <w:numPr>
          <w:ilvl w:val="1"/>
          <w:numId w:val="3"/>
        </w:numPr>
        <w:spacing w:after="0"/>
        <w:ind w:left="567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общественного </w:t>
      </w:r>
      <w:proofErr w:type="gramStart"/>
      <w:r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62602B" w:rsidRPr="00DE3FDE" w:rsidRDefault="0062602B" w:rsidP="00DE3FDE">
      <w:pPr>
        <w:pStyle w:val="a3"/>
        <w:numPr>
          <w:ilvl w:val="1"/>
          <w:numId w:val="3"/>
        </w:numPr>
        <w:spacing w:after="0"/>
        <w:ind w:left="567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изучения спроса жителей на предоставление </w:t>
      </w:r>
      <w:r w:rsidR="009E749F"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образовательных услуг, в том числе платных.</w:t>
      </w:r>
    </w:p>
    <w:p w:rsidR="0062602B" w:rsidRDefault="0062602B" w:rsidP="00DE3FDE">
      <w:pPr>
        <w:pStyle w:val="a3"/>
        <w:numPr>
          <w:ilvl w:val="1"/>
          <w:numId w:val="3"/>
        </w:numPr>
        <w:spacing w:after="0"/>
        <w:ind w:left="567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(утверждение) локальных актов </w:t>
      </w:r>
      <w:r w:rsidR="009E749F"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установленной компетенцией.</w:t>
      </w:r>
    </w:p>
    <w:p w:rsidR="00DE3FDE" w:rsidRPr="00DE3FDE" w:rsidRDefault="00DE3FDE" w:rsidP="00DE3FDE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02B" w:rsidRPr="00DE3FDE" w:rsidRDefault="0062602B" w:rsidP="00DE3FDE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E3F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Функции Совета образовательного учреждения</w:t>
      </w:r>
    </w:p>
    <w:p w:rsidR="00DE3FDE" w:rsidRPr="00DE3FDE" w:rsidRDefault="00DE3FDE" w:rsidP="00DE3FDE">
      <w:pPr>
        <w:pStyle w:val="a3"/>
        <w:spacing w:after="0"/>
        <w:ind w:left="6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В период между конференциями образовательного учреждения Совет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руководство в рамках установленной компетенции.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Совет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организует выполнение решений конференции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принимает участие в обсуждении перспективного плана развития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председатель Совета совместно с руководителем учреждения представляет в государственных, муниципальных, общественных органах управления интересы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наряду с родительским комитетом и родителями (законными представителями) – интересы обучающихся, обеспечивая социальную правовую защиту несовершеннолетних;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 представлению методического (педагогического) совета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необходимость введения профилей дифференциации обучения (гуманитарного, естественно-математического и др. направлений), профилей производственного обучения;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согласовывает распорядок работы образовательного учреждения, продолжительность учебной недели и учебных занятий в соответствии с учебным планом и графиком учебного процесса, выбирает по согласованию с органом управления образованием муниципалитета график каникул и устанавливает сроки их начала;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утверждает правила внутреннего трудового распорядка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 о родительском комитете и другие локальные акты в рамках установленной компетенции;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во взаимодействии с педагогическим коллективом организует деятельность других органов самоуправления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(воспитанников) и профессионального роста педагогов;</w:t>
      </w:r>
      <w:proofErr w:type="gramEnd"/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заслушивает руководителя о рациональном расходовании внебюджетных средств на деятельность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определяет дополнительные источники финансирования; согласует централизацию и распределение средств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его развитие и социальную защиту работников, обучающихся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заслушивает отчеты о работе руководителя учреждения, его заместителей, других работников, вносит на рассмотрение конференции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заслушивает отчеты о мероприятиях по устранению недостатков в его работе;</w:t>
      </w:r>
    </w:p>
    <w:p w:rsidR="0062602B" w:rsidRPr="000A3FD0" w:rsidRDefault="0062602B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 рамках действующего законодательства Российской Федерации принимает необходимые меры по защите педагогических работников и администрации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необоснованного вмешательства в их профессиональную деятельность, а также по обеспечению гарантий автономности образовательного учреждения, его самоуправляемости; обращается по этим вопросам в муниципалитет, общественные организации.</w:t>
      </w:r>
    </w:p>
    <w:p w:rsidR="0062602B" w:rsidRPr="000A3FD0" w:rsidRDefault="0062602B" w:rsidP="000A3F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2B" w:rsidRPr="00DE3FDE" w:rsidRDefault="0062602B" w:rsidP="00DE3FDE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E3F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Состав Совета образовательного учреждения.</w:t>
      </w:r>
    </w:p>
    <w:p w:rsidR="0048497E" w:rsidRPr="0048497E" w:rsidRDefault="0048497E" w:rsidP="0048497E">
      <w:pPr>
        <w:pStyle w:val="a3"/>
        <w:spacing w:after="0"/>
        <w:ind w:lef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C47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4.1. В состав Совета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избираться представители педагогических работников, обучающихся, родителей (законных представителей), представители учредителя. Норма представительства в Совете и общая численность членов Совета определяются конференцией коллектива образовательного учреждения с учетом мнения учредителя. 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Совет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собирается не реже 4 раз в год. Члены Совета образовательного учреждения выполняют свои обязанности на общественных началах.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Совет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избирает его председателя. Руководитель образовательного учреждения входит в состав Совета на правах сопредседателя.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Для ведения протокола заседаний Совета из его членов избирается секретарь.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Конференция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досрочно вывести члена Совета из его состава по личной просьбе или по представлению председателя Совета.</w:t>
      </w:r>
    </w:p>
    <w:p w:rsidR="0062602B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 Решения Совета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принятые в пределах его компетенции и в соответствии с законодательством Российской Федерации, являются рекомендательными для администрации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Совета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образовательного процесса.</w:t>
      </w:r>
    </w:p>
    <w:p w:rsidR="000A3FD0" w:rsidRPr="000A3FD0" w:rsidRDefault="000A3FD0" w:rsidP="000A3FD0">
      <w:pP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02B" w:rsidRPr="0048497E" w:rsidRDefault="0062602B" w:rsidP="00DE3FDE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8497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Права и ответственность Совета </w:t>
      </w:r>
      <w:r w:rsidR="009E749F" w:rsidRPr="0048497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«ВМТ»</w:t>
      </w:r>
      <w:r w:rsidRPr="0048497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48497E" w:rsidRPr="0048497E" w:rsidRDefault="0048497E" w:rsidP="0048497E">
      <w:pPr>
        <w:pStyle w:val="a3"/>
        <w:spacing w:after="0"/>
        <w:ind w:left="666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 Все решения Совета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являющиеся рекомендательными,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 Совет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следующие права: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член Совета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потребовать обсуждения вне плана любого вопроса, касающегося деятельности образовательного учреждения, если его предложение поддержит треть членов всего состава Совета;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предлагать руководителю образовательного учреждения план мероприятий по совершенствованию работы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учителей, родительского комитета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заслушивать и принимать участие в обсуждении отчетов о деятельности родительского комитета, других органов самоуправления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присутствовать на итоговой аттестации выпускников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членов Совета, не являющихся родителями выпускников);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участвовать в организации и проведении </w:t>
      </w:r>
      <w:proofErr w:type="spellStart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общеучрежденческих</w:t>
      </w:r>
      <w:proofErr w:type="spellEnd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воспитательного характера </w:t>
      </w:r>
      <w:proofErr w:type="gramStart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совместно с руководителем образовательного учреждения готовить информационные и аналитические материалы о деятельности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опубликования в средствах массовой информации.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 Совет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несет ответственность </w:t>
      </w:r>
      <w:proofErr w:type="gramStart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выполнение плана работы;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соблюдение законодательства Российской Федерации об образовании в своей деятельности;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компетентность принимаемых решений;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принципов самоуправления образовательного учреждения;</w:t>
      </w:r>
    </w:p>
    <w:p w:rsidR="0062602B" w:rsidRPr="000A3FD0" w:rsidRDefault="0062602B" w:rsidP="00DE3F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упрочение авторитетности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107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107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02B" w:rsidRPr="000A3FD0" w:rsidRDefault="0062602B" w:rsidP="000A3F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2B" w:rsidRPr="00DE3FDE" w:rsidRDefault="0062602B" w:rsidP="00DE3FDE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E3F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Делопроизводство</w:t>
      </w:r>
    </w:p>
    <w:p w:rsidR="00DE3FDE" w:rsidRPr="00DE3FDE" w:rsidRDefault="00DE3FDE" w:rsidP="00DE3FDE">
      <w:pPr>
        <w:pStyle w:val="a3"/>
        <w:spacing w:after="0"/>
        <w:ind w:left="66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602B" w:rsidRPr="000A3FD0" w:rsidRDefault="0062602B" w:rsidP="0010718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B4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Протоколы заседаний оформляются секретарем в «Книгу протоколов заседаний Совета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B40C47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протокол подписывается председателем Совета и секретарем. Книга протоколов заседаний Совета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вносится в номенклатуру дел образовательного учреждения и хранится в его канцелярии.</w:t>
      </w:r>
    </w:p>
    <w:p w:rsidR="0062602B" w:rsidRPr="000A3FD0" w:rsidRDefault="0062602B" w:rsidP="0010718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B4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 Регистрация обращений граждан проводится канцелярией </w:t>
      </w:r>
      <w:r w:rsidR="009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107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«ВМТ»</w:t>
      </w:r>
      <w:r w:rsidR="00107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575E5"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</w:t>
      </w:r>
    </w:p>
    <w:p w:rsidR="0062602B" w:rsidRPr="000A3FD0" w:rsidRDefault="0062602B" w:rsidP="000A3F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2B" w:rsidRPr="000A3FD0" w:rsidRDefault="00DA01A5" w:rsidP="000A3F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422.05pt;height:.75pt" o:hrpct="0" o:hralign="center" o:hrstd="t" o:hrnoshade="t" o:hr="t" fillcolor="black" stroked="f"/>
        </w:pict>
      </w:r>
    </w:p>
    <w:p w:rsidR="0062602B" w:rsidRPr="000A3FD0" w:rsidRDefault="0062602B" w:rsidP="000A3F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 Положение о Совете образовательного учреждения принимается на конференции (общем собрании) образовательного учреждения. Срок действия данного Положения неограничен.</w:t>
      </w:r>
    </w:p>
    <w:p w:rsidR="00B40C47" w:rsidRDefault="0062602B" w:rsidP="000A3FD0">
      <w:pPr>
        <w:rPr>
          <w:rFonts w:ascii="Times New Roman" w:hAnsi="Times New Roman" w:cs="Times New Roman"/>
          <w:sz w:val="24"/>
          <w:szCs w:val="24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0C47" w:rsidRPr="00B40C47" w:rsidRDefault="00B40C47" w:rsidP="00B40C47">
      <w:pPr>
        <w:rPr>
          <w:rFonts w:ascii="Times New Roman" w:hAnsi="Times New Roman" w:cs="Times New Roman"/>
          <w:sz w:val="24"/>
          <w:szCs w:val="24"/>
        </w:rPr>
      </w:pPr>
    </w:p>
    <w:p w:rsidR="00B40C47" w:rsidRPr="00B40C47" w:rsidRDefault="00B40C47" w:rsidP="00B40C47">
      <w:pPr>
        <w:rPr>
          <w:rFonts w:ascii="Times New Roman" w:hAnsi="Times New Roman" w:cs="Times New Roman"/>
          <w:sz w:val="24"/>
          <w:szCs w:val="24"/>
        </w:rPr>
      </w:pPr>
    </w:p>
    <w:p w:rsidR="00B40C47" w:rsidRPr="00B40C47" w:rsidRDefault="00B40C47" w:rsidP="00B40C47">
      <w:pPr>
        <w:rPr>
          <w:rFonts w:ascii="Times New Roman" w:hAnsi="Times New Roman" w:cs="Times New Roman"/>
          <w:sz w:val="24"/>
          <w:szCs w:val="24"/>
        </w:rPr>
      </w:pPr>
    </w:p>
    <w:p w:rsidR="00B40C47" w:rsidRPr="00B40C47" w:rsidRDefault="00B40C47" w:rsidP="00B40C47">
      <w:pPr>
        <w:rPr>
          <w:rFonts w:ascii="Times New Roman" w:hAnsi="Times New Roman" w:cs="Times New Roman"/>
          <w:sz w:val="24"/>
          <w:szCs w:val="24"/>
        </w:rPr>
      </w:pPr>
    </w:p>
    <w:p w:rsidR="00B40C47" w:rsidRPr="00B40C47" w:rsidRDefault="00B40C47" w:rsidP="00B40C47">
      <w:pPr>
        <w:rPr>
          <w:rFonts w:ascii="Times New Roman" w:hAnsi="Times New Roman" w:cs="Times New Roman"/>
          <w:sz w:val="24"/>
          <w:szCs w:val="24"/>
        </w:rPr>
      </w:pPr>
    </w:p>
    <w:p w:rsidR="00B40C47" w:rsidRPr="00B40C47" w:rsidRDefault="00B40C47" w:rsidP="00B40C47">
      <w:pPr>
        <w:rPr>
          <w:rFonts w:ascii="Times New Roman" w:hAnsi="Times New Roman" w:cs="Times New Roman"/>
          <w:sz w:val="24"/>
          <w:szCs w:val="24"/>
        </w:rPr>
      </w:pPr>
    </w:p>
    <w:p w:rsidR="00B40C47" w:rsidRPr="00B40C47" w:rsidRDefault="00B40C47" w:rsidP="00B40C47">
      <w:pPr>
        <w:rPr>
          <w:rFonts w:ascii="Times New Roman" w:hAnsi="Times New Roman" w:cs="Times New Roman"/>
          <w:sz w:val="24"/>
          <w:szCs w:val="24"/>
        </w:rPr>
      </w:pPr>
    </w:p>
    <w:p w:rsidR="00B40C47" w:rsidRPr="00B40C47" w:rsidRDefault="00B40C47" w:rsidP="00B40C47">
      <w:pPr>
        <w:rPr>
          <w:rFonts w:ascii="Times New Roman" w:hAnsi="Times New Roman" w:cs="Times New Roman"/>
          <w:sz w:val="24"/>
          <w:szCs w:val="24"/>
        </w:rPr>
      </w:pPr>
    </w:p>
    <w:p w:rsidR="00B40C47" w:rsidRDefault="00B40C47" w:rsidP="00B40C47">
      <w:pPr>
        <w:rPr>
          <w:rFonts w:ascii="Times New Roman" w:hAnsi="Times New Roman" w:cs="Times New Roman"/>
          <w:sz w:val="24"/>
          <w:szCs w:val="24"/>
        </w:rPr>
      </w:pPr>
    </w:p>
    <w:p w:rsidR="00A27433" w:rsidRDefault="00A27433" w:rsidP="00B40C47">
      <w:pPr>
        <w:rPr>
          <w:rFonts w:ascii="Times New Roman" w:hAnsi="Times New Roman" w:cs="Times New Roman"/>
          <w:sz w:val="24"/>
          <w:szCs w:val="24"/>
        </w:rPr>
      </w:pPr>
    </w:p>
    <w:p w:rsidR="00B40C47" w:rsidRDefault="00B40C47" w:rsidP="00B40C47">
      <w:pPr>
        <w:rPr>
          <w:rFonts w:ascii="Times New Roman" w:hAnsi="Times New Roman" w:cs="Times New Roman"/>
          <w:sz w:val="24"/>
          <w:szCs w:val="24"/>
        </w:rPr>
      </w:pPr>
    </w:p>
    <w:p w:rsidR="00B40C47" w:rsidRDefault="00B40C47" w:rsidP="00B40C47">
      <w:pPr>
        <w:rPr>
          <w:rFonts w:ascii="Times New Roman" w:hAnsi="Times New Roman" w:cs="Times New Roman"/>
          <w:sz w:val="24"/>
          <w:szCs w:val="24"/>
        </w:rPr>
      </w:pPr>
    </w:p>
    <w:p w:rsidR="00B40C47" w:rsidRDefault="00B40C47" w:rsidP="00B40C47">
      <w:pPr>
        <w:rPr>
          <w:rFonts w:ascii="Times New Roman" w:hAnsi="Times New Roman" w:cs="Times New Roman"/>
          <w:sz w:val="24"/>
          <w:szCs w:val="24"/>
        </w:rPr>
      </w:pPr>
    </w:p>
    <w:p w:rsidR="00B40C47" w:rsidRDefault="00B40C47" w:rsidP="001071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07CD6">
        <w:rPr>
          <w:rFonts w:ascii="Times New Roman" w:hAnsi="Times New Roman" w:cs="Times New Roman"/>
          <w:sz w:val="32"/>
          <w:szCs w:val="32"/>
        </w:rPr>
        <w:lastRenderedPageBreak/>
        <w:t xml:space="preserve">Состав Совета </w:t>
      </w:r>
      <w:r w:rsidR="00FB57D4">
        <w:rPr>
          <w:rFonts w:ascii="Times New Roman" w:hAnsi="Times New Roman" w:cs="Times New Roman"/>
          <w:sz w:val="32"/>
          <w:szCs w:val="32"/>
        </w:rPr>
        <w:t xml:space="preserve">ГБПОУ </w:t>
      </w:r>
      <w:r w:rsidR="00107182">
        <w:rPr>
          <w:rFonts w:ascii="Times New Roman" w:hAnsi="Times New Roman" w:cs="Times New Roman"/>
          <w:sz w:val="32"/>
          <w:szCs w:val="32"/>
        </w:rPr>
        <w:t>«</w:t>
      </w:r>
      <w:r w:rsidR="00B17040">
        <w:rPr>
          <w:rFonts w:ascii="Times New Roman" w:hAnsi="Times New Roman" w:cs="Times New Roman"/>
          <w:sz w:val="32"/>
          <w:szCs w:val="32"/>
        </w:rPr>
        <w:t>«ВМТ»</w:t>
      </w:r>
      <w:r w:rsidR="00107182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898"/>
        <w:gridCol w:w="3746"/>
        <w:gridCol w:w="4678"/>
      </w:tblGrid>
      <w:tr w:rsidR="00B40C47" w:rsidRPr="00842B0E" w:rsidTr="009832CF">
        <w:tc>
          <w:tcPr>
            <w:tcW w:w="89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B40C47">
            <w:pPr>
              <w:pStyle w:val="a3"/>
              <w:numPr>
                <w:ilvl w:val="0"/>
                <w:numId w:val="2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D4" w:rsidRDefault="00B40C47" w:rsidP="00FB57D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D07CD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Директор ГБ</w:t>
            </w: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П</w:t>
            </w:r>
            <w:r w:rsidRPr="00D07CD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ОУ </w:t>
            </w:r>
            <w:r w:rsidR="00B1704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«ВМТ»</w:t>
            </w:r>
          </w:p>
          <w:p w:rsidR="00B40C47" w:rsidRPr="00D07CD6" w:rsidRDefault="00B40C47" w:rsidP="00FB57D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D07CD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председатель</w:t>
            </w:r>
          </w:p>
        </w:tc>
        <w:tc>
          <w:tcPr>
            <w:tcW w:w="4678" w:type="dxa"/>
            <w:shd w:val="clear" w:color="auto" w:fill="FAFAFA"/>
          </w:tcPr>
          <w:p w:rsidR="00B40C47" w:rsidRPr="00842B0E" w:rsidRDefault="00B40C47" w:rsidP="009832CF">
            <w:pPr>
              <w:spacing w:before="240" w:line="240" w:lineRule="auto"/>
              <w:ind w:firstLine="159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Цаголов</w:t>
            </w:r>
            <w:proofErr w:type="spellEnd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Тамерлан </w:t>
            </w: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Солтанович</w:t>
            </w:r>
            <w:proofErr w:type="spellEnd"/>
          </w:p>
        </w:tc>
      </w:tr>
      <w:tr w:rsidR="00B40C47" w:rsidRPr="00842B0E" w:rsidTr="009832CF">
        <w:tc>
          <w:tcPr>
            <w:tcW w:w="89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B40C47">
            <w:pPr>
              <w:pStyle w:val="a3"/>
              <w:numPr>
                <w:ilvl w:val="0"/>
                <w:numId w:val="2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D07CD6" w:rsidRDefault="00B40C47" w:rsidP="009832C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D07CD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заместитель директора</w:t>
            </w: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по УР</w:t>
            </w:r>
          </w:p>
        </w:tc>
        <w:tc>
          <w:tcPr>
            <w:tcW w:w="4678" w:type="dxa"/>
            <w:shd w:val="clear" w:color="auto" w:fill="FAFAFA"/>
          </w:tcPr>
          <w:p w:rsidR="00B40C47" w:rsidRPr="00842B0E" w:rsidRDefault="00B40C47" w:rsidP="009832CF">
            <w:pPr>
              <w:spacing w:before="240" w:line="240" w:lineRule="auto"/>
              <w:ind w:firstLine="159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Етдзаева</w:t>
            </w:r>
            <w:proofErr w:type="spellEnd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Светлана Тимофеевна</w:t>
            </w:r>
          </w:p>
        </w:tc>
      </w:tr>
      <w:tr w:rsidR="00B40C47" w:rsidRPr="00842B0E" w:rsidTr="009832CF">
        <w:tc>
          <w:tcPr>
            <w:tcW w:w="89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B40C47">
            <w:pPr>
              <w:pStyle w:val="a3"/>
              <w:numPr>
                <w:ilvl w:val="0"/>
                <w:numId w:val="2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9832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заместитель директора</w:t>
            </w: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по </w:t>
            </w:r>
            <w:proofErr w:type="gram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4678" w:type="dxa"/>
            <w:shd w:val="clear" w:color="auto" w:fill="FAFAFA"/>
          </w:tcPr>
          <w:p w:rsidR="00B40C47" w:rsidRPr="00842B0E" w:rsidRDefault="00B40C47" w:rsidP="009832CF">
            <w:pPr>
              <w:spacing w:before="240" w:line="240" w:lineRule="auto"/>
              <w:ind w:firstLine="159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Габеев</w:t>
            </w:r>
            <w:proofErr w:type="spellEnd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Роберт Михайлович</w:t>
            </w:r>
          </w:p>
        </w:tc>
      </w:tr>
      <w:tr w:rsidR="00B40C47" w:rsidRPr="00842B0E" w:rsidTr="009832CF">
        <w:tc>
          <w:tcPr>
            <w:tcW w:w="89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B40C47">
            <w:pPr>
              <w:pStyle w:val="a3"/>
              <w:numPr>
                <w:ilvl w:val="0"/>
                <w:numId w:val="2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9832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заместитель директора</w:t>
            </w: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по УВР</w:t>
            </w:r>
          </w:p>
        </w:tc>
        <w:tc>
          <w:tcPr>
            <w:tcW w:w="4678" w:type="dxa"/>
            <w:shd w:val="clear" w:color="auto" w:fill="FAFAFA"/>
          </w:tcPr>
          <w:p w:rsidR="00B40C47" w:rsidRPr="00842B0E" w:rsidRDefault="00B40C47" w:rsidP="009832CF">
            <w:pPr>
              <w:spacing w:before="240" w:line="240" w:lineRule="auto"/>
              <w:ind w:firstLine="159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Мукагова</w:t>
            </w:r>
            <w:proofErr w:type="spellEnd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</w:t>
            </w: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Ивета</w:t>
            </w:r>
            <w:proofErr w:type="spellEnd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</w:t>
            </w: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Сосланбековна</w:t>
            </w:r>
            <w:proofErr w:type="spellEnd"/>
          </w:p>
        </w:tc>
      </w:tr>
      <w:tr w:rsidR="00B40C47" w:rsidRPr="00842B0E" w:rsidTr="009832CF">
        <w:tc>
          <w:tcPr>
            <w:tcW w:w="89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B40C47">
            <w:pPr>
              <w:pStyle w:val="a3"/>
              <w:numPr>
                <w:ilvl w:val="0"/>
                <w:numId w:val="2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9832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заместитель директора</w:t>
            </w: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по АХЧ</w:t>
            </w:r>
          </w:p>
        </w:tc>
        <w:tc>
          <w:tcPr>
            <w:tcW w:w="4678" w:type="dxa"/>
            <w:shd w:val="clear" w:color="auto" w:fill="FAFAFA"/>
          </w:tcPr>
          <w:p w:rsidR="00B40C47" w:rsidRPr="00842B0E" w:rsidRDefault="00B40C47" w:rsidP="009832CF">
            <w:pPr>
              <w:spacing w:before="240" w:line="240" w:lineRule="auto"/>
              <w:ind w:firstLine="159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Сабанова</w:t>
            </w:r>
            <w:proofErr w:type="spellEnd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Ирина </w:t>
            </w: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Мухарбековна</w:t>
            </w:r>
            <w:proofErr w:type="spellEnd"/>
          </w:p>
        </w:tc>
      </w:tr>
      <w:tr w:rsidR="00B40C47" w:rsidRPr="00842B0E" w:rsidTr="009832CF">
        <w:tc>
          <w:tcPr>
            <w:tcW w:w="89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B40C47">
            <w:pPr>
              <w:pStyle w:val="a3"/>
              <w:numPr>
                <w:ilvl w:val="0"/>
                <w:numId w:val="2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9832CF">
            <w:pPr>
              <w:spacing w:before="240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начальник Автошколы</w:t>
            </w:r>
          </w:p>
        </w:tc>
        <w:tc>
          <w:tcPr>
            <w:tcW w:w="4678" w:type="dxa"/>
            <w:shd w:val="clear" w:color="auto" w:fill="FAFAFA"/>
          </w:tcPr>
          <w:p w:rsidR="00B40C47" w:rsidRPr="00842B0E" w:rsidRDefault="00B40C47" w:rsidP="009E749F">
            <w:pPr>
              <w:spacing w:before="240" w:line="240" w:lineRule="auto"/>
              <w:ind w:firstLine="159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Чув</w:t>
            </w:r>
            <w:r w:rsidR="009E749F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и</w:t>
            </w: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лкин</w:t>
            </w:r>
            <w:proofErr w:type="spellEnd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Александр Юрьевич</w:t>
            </w:r>
          </w:p>
        </w:tc>
      </w:tr>
      <w:tr w:rsidR="00B40C47" w:rsidRPr="00842B0E" w:rsidTr="009832CF">
        <w:tc>
          <w:tcPr>
            <w:tcW w:w="89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B40C47">
            <w:pPr>
              <w:pStyle w:val="a3"/>
              <w:numPr>
                <w:ilvl w:val="0"/>
                <w:numId w:val="2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9832CF">
            <w:pPr>
              <w:spacing w:before="240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старший мастер</w:t>
            </w:r>
          </w:p>
        </w:tc>
        <w:tc>
          <w:tcPr>
            <w:tcW w:w="4678" w:type="dxa"/>
            <w:shd w:val="clear" w:color="auto" w:fill="FAFAFA"/>
          </w:tcPr>
          <w:p w:rsidR="00B40C47" w:rsidRPr="00842B0E" w:rsidRDefault="00B40C47" w:rsidP="009832CF">
            <w:pPr>
              <w:spacing w:before="240" w:line="240" w:lineRule="auto"/>
              <w:ind w:firstLine="159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Хутинаева Елена </w:t>
            </w: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Созыркоевна</w:t>
            </w:r>
            <w:proofErr w:type="spellEnd"/>
          </w:p>
        </w:tc>
      </w:tr>
      <w:tr w:rsidR="00B40C47" w:rsidRPr="00842B0E" w:rsidTr="009832CF">
        <w:tc>
          <w:tcPr>
            <w:tcW w:w="89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B40C47">
            <w:pPr>
              <w:pStyle w:val="a3"/>
              <w:numPr>
                <w:ilvl w:val="0"/>
                <w:numId w:val="2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9832CF">
            <w:pPr>
              <w:spacing w:before="240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руководитель транспортного отделения</w:t>
            </w:r>
          </w:p>
        </w:tc>
        <w:tc>
          <w:tcPr>
            <w:tcW w:w="4678" w:type="dxa"/>
            <w:shd w:val="clear" w:color="auto" w:fill="FAFAFA"/>
          </w:tcPr>
          <w:p w:rsidR="00B40C47" w:rsidRPr="00842B0E" w:rsidRDefault="00B40C47" w:rsidP="009832CF">
            <w:pPr>
              <w:spacing w:before="240" w:line="240" w:lineRule="auto"/>
              <w:ind w:firstLine="159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Бигаева</w:t>
            </w:r>
            <w:proofErr w:type="spellEnd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Альбина Борисовна</w:t>
            </w:r>
          </w:p>
        </w:tc>
      </w:tr>
      <w:tr w:rsidR="00B40C47" w:rsidRPr="00842B0E" w:rsidTr="009832CF">
        <w:tc>
          <w:tcPr>
            <w:tcW w:w="89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B40C47">
            <w:pPr>
              <w:pStyle w:val="a3"/>
              <w:numPr>
                <w:ilvl w:val="0"/>
                <w:numId w:val="2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D07CD6" w:rsidRDefault="00B40C47" w:rsidP="009832C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г</w:t>
            </w:r>
            <w:r w:rsidRPr="00D07CD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лавный бухгалтер</w:t>
            </w:r>
          </w:p>
        </w:tc>
        <w:tc>
          <w:tcPr>
            <w:tcW w:w="4678" w:type="dxa"/>
            <w:shd w:val="clear" w:color="auto" w:fill="FAFAFA"/>
          </w:tcPr>
          <w:p w:rsidR="00B40C47" w:rsidRPr="00842B0E" w:rsidRDefault="00FB57D4" w:rsidP="00FB57D4">
            <w:pPr>
              <w:spacing w:before="240" w:line="240" w:lineRule="auto"/>
              <w:ind w:firstLine="159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Цагаева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Аврамовна</w:t>
            </w:r>
            <w:proofErr w:type="spellEnd"/>
          </w:p>
        </w:tc>
      </w:tr>
      <w:tr w:rsidR="00B40C47" w:rsidRPr="00842B0E" w:rsidTr="009832CF">
        <w:tc>
          <w:tcPr>
            <w:tcW w:w="89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B40C47">
            <w:pPr>
              <w:pStyle w:val="a3"/>
              <w:numPr>
                <w:ilvl w:val="0"/>
                <w:numId w:val="2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D07CD6" w:rsidRDefault="00B40C47" w:rsidP="009832C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п</w:t>
            </w:r>
            <w:r w:rsidRPr="00D07CD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редседатель профсоюза</w:t>
            </w:r>
          </w:p>
        </w:tc>
        <w:tc>
          <w:tcPr>
            <w:tcW w:w="4678" w:type="dxa"/>
            <w:shd w:val="clear" w:color="auto" w:fill="FAFAFA"/>
          </w:tcPr>
          <w:p w:rsidR="00B40C47" w:rsidRPr="00842B0E" w:rsidRDefault="00B40C47" w:rsidP="009832CF">
            <w:pPr>
              <w:spacing w:before="240" w:line="240" w:lineRule="auto"/>
              <w:ind w:firstLine="159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Гутиев</w:t>
            </w:r>
            <w:proofErr w:type="spellEnd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Казбек Николаевич</w:t>
            </w:r>
          </w:p>
        </w:tc>
      </w:tr>
      <w:tr w:rsidR="00B40C47" w:rsidRPr="00842B0E" w:rsidTr="009832CF">
        <w:tc>
          <w:tcPr>
            <w:tcW w:w="89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B40C47">
            <w:pPr>
              <w:pStyle w:val="a3"/>
              <w:numPr>
                <w:ilvl w:val="0"/>
                <w:numId w:val="2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D07CD6" w:rsidRDefault="00B40C47" w:rsidP="009832C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преподаватель  информатики</w:t>
            </w:r>
          </w:p>
        </w:tc>
        <w:tc>
          <w:tcPr>
            <w:tcW w:w="4678" w:type="dxa"/>
            <w:shd w:val="clear" w:color="auto" w:fill="FAFAFA"/>
          </w:tcPr>
          <w:p w:rsidR="00B40C47" w:rsidRPr="00842B0E" w:rsidRDefault="00B40C47" w:rsidP="009832CF">
            <w:pPr>
              <w:spacing w:before="240" w:line="240" w:lineRule="auto"/>
              <w:ind w:firstLine="159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Сальникова Марина Владимировна</w:t>
            </w:r>
          </w:p>
        </w:tc>
      </w:tr>
      <w:tr w:rsidR="00B40C47" w:rsidRPr="00842B0E" w:rsidTr="009832CF">
        <w:tc>
          <w:tcPr>
            <w:tcW w:w="89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B40C47">
            <w:pPr>
              <w:pStyle w:val="a3"/>
              <w:numPr>
                <w:ilvl w:val="0"/>
                <w:numId w:val="2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D07CD6" w:rsidRDefault="00B40C47" w:rsidP="009832C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п</w:t>
            </w:r>
            <w:r w:rsidRPr="00D07CD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редс</w:t>
            </w: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еда</w:t>
            </w:r>
            <w:r w:rsidRPr="00D07CD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тель </w:t>
            </w: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родительского комитета</w:t>
            </w:r>
          </w:p>
        </w:tc>
        <w:tc>
          <w:tcPr>
            <w:tcW w:w="4678" w:type="dxa"/>
            <w:shd w:val="clear" w:color="auto" w:fill="FAFAFA"/>
          </w:tcPr>
          <w:p w:rsidR="00B40C47" w:rsidRPr="00842B0E" w:rsidRDefault="00B40C47" w:rsidP="009832CF">
            <w:pPr>
              <w:spacing w:before="240" w:line="240" w:lineRule="auto"/>
              <w:ind w:firstLine="159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Цибирова</w:t>
            </w:r>
            <w:proofErr w:type="spellEnd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Арина </w:t>
            </w: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Эльбрусовна</w:t>
            </w:r>
            <w:proofErr w:type="spellEnd"/>
          </w:p>
        </w:tc>
      </w:tr>
      <w:tr w:rsidR="00B40C47" w:rsidRPr="00842B0E" w:rsidTr="009832CF">
        <w:tc>
          <w:tcPr>
            <w:tcW w:w="89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B40C47">
            <w:pPr>
              <w:pStyle w:val="a3"/>
              <w:numPr>
                <w:ilvl w:val="0"/>
                <w:numId w:val="2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D07CD6" w:rsidRDefault="00B40C47" w:rsidP="009832C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п</w:t>
            </w:r>
            <w:r w:rsidRPr="00D07CD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редседатель студенческого Совета </w:t>
            </w:r>
          </w:p>
        </w:tc>
        <w:tc>
          <w:tcPr>
            <w:tcW w:w="4678" w:type="dxa"/>
            <w:shd w:val="clear" w:color="auto" w:fill="FAFAFA"/>
          </w:tcPr>
          <w:p w:rsidR="00B40C47" w:rsidRPr="00842B0E" w:rsidRDefault="00B40C47" w:rsidP="009832CF">
            <w:pPr>
              <w:spacing w:before="240" w:line="240" w:lineRule="auto"/>
              <w:ind w:firstLine="159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proofErr w:type="spellStart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Мерденова</w:t>
            </w:r>
            <w:proofErr w:type="spellEnd"/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Кристина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Урузмаговна</w:t>
            </w:r>
            <w:proofErr w:type="spellEnd"/>
          </w:p>
        </w:tc>
      </w:tr>
      <w:tr w:rsidR="00FB57D4" w:rsidRPr="00842B0E" w:rsidTr="009832CF">
        <w:tc>
          <w:tcPr>
            <w:tcW w:w="89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D4" w:rsidRPr="00842B0E" w:rsidRDefault="00FB57D4" w:rsidP="00B40C47">
            <w:pPr>
              <w:pStyle w:val="a3"/>
              <w:numPr>
                <w:ilvl w:val="0"/>
                <w:numId w:val="2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D4" w:rsidRPr="00842B0E" w:rsidRDefault="00FB57D4" w:rsidP="009832C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Руководитель информационного центра</w:t>
            </w:r>
          </w:p>
        </w:tc>
        <w:tc>
          <w:tcPr>
            <w:tcW w:w="4678" w:type="dxa"/>
            <w:shd w:val="clear" w:color="auto" w:fill="FAFAFA"/>
          </w:tcPr>
          <w:p w:rsidR="00FB57D4" w:rsidRPr="00842B0E" w:rsidRDefault="00FB57D4" w:rsidP="009832CF">
            <w:pPr>
              <w:spacing w:before="240" w:line="240" w:lineRule="auto"/>
              <w:ind w:firstLine="159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Денисенко Наталья Васильевна</w:t>
            </w:r>
          </w:p>
        </w:tc>
      </w:tr>
      <w:tr w:rsidR="00B40C47" w:rsidRPr="00842B0E" w:rsidTr="009832CF">
        <w:tc>
          <w:tcPr>
            <w:tcW w:w="89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B40C47">
            <w:pPr>
              <w:pStyle w:val="a3"/>
              <w:numPr>
                <w:ilvl w:val="0"/>
                <w:numId w:val="2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7" w:rsidRPr="00842B0E" w:rsidRDefault="00B40C47" w:rsidP="009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методист</w:t>
            </w:r>
          </w:p>
          <w:p w:rsidR="00B40C47" w:rsidRPr="00842B0E" w:rsidRDefault="00B40C47" w:rsidP="009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секретарь</w:t>
            </w:r>
          </w:p>
        </w:tc>
        <w:tc>
          <w:tcPr>
            <w:tcW w:w="4678" w:type="dxa"/>
            <w:shd w:val="clear" w:color="auto" w:fill="FAFAFA"/>
          </w:tcPr>
          <w:p w:rsidR="00B40C47" w:rsidRPr="00842B0E" w:rsidRDefault="00B40C47" w:rsidP="009832CF">
            <w:pPr>
              <w:spacing w:before="240" w:line="240" w:lineRule="auto"/>
              <w:ind w:firstLine="159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842B0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Опарина Наталья Васильевна</w:t>
            </w:r>
          </w:p>
        </w:tc>
      </w:tr>
    </w:tbl>
    <w:p w:rsidR="00B40C47" w:rsidRPr="00B40C47" w:rsidRDefault="00B40C47" w:rsidP="00B40C47">
      <w:pPr>
        <w:rPr>
          <w:rFonts w:ascii="Times New Roman" w:hAnsi="Times New Roman" w:cs="Times New Roman"/>
          <w:sz w:val="24"/>
          <w:szCs w:val="24"/>
        </w:rPr>
      </w:pPr>
    </w:p>
    <w:sectPr w:rsidR="00B40C47" w:rsidRPr="00B40C47" w:rsidSect="00A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748"/>
    <w:multiLevelType w:val="hybridMultilevel"/>
    <w:tmpl w:val="7DDA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5112"/>
    <w:multiLevelType w:val="multilevel"/>
    <w:tmpl w:val="34702870"/>
    <w:lvl w:ilvl="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6" w:hanging="1800"/>
      </w:pPr>
      <w:rPr>
        <w:rFonts w:hint="default"/>
      </w:rPr>
    </w:lvl>
  </w:abstractNum>
  <w:abstractNum w:abstractNumId="2">
    <w:nsid w:val="530F3F80"/>
    <w:multiLevelType w:val="hybridMultilevel"/>
    <w:tmpl w:val="CAD848A2"/>
    <w:lvl w:ilvl="0" w:tplc="0E16ACD2">
      <w:start w:val="4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65D44865"/>
    <w:multiLevelType w:val="multilevel"/>
    <w:tmpl w:val="DC7C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02B"/>
    <w:rsid w:val="000579CE"/>
    <w:rsid w:val="000A3FD0"/>
    <w:rsid w:val="000D3F35"/>
    <w:rsid w:val="00107182"/>
    <w:rsid w:val="00146031"/>
    <w:rsid w:val="002B2B53"/>
    <w:rsid w:val="002D0BAB"/>
    <w:rsid w:val="002E37A1"/>
    <w:rsid w:val="002F6DF1"/>
    <w:rsid w:val="0032696A"/>
    <w:rsid w:val="00331828"/>
    <w:rsid w:val="0040119B"/>
    <w:rsid w:val="0040253B"/>
    <w:rsid w:val="0048497E"/>
    <w:rsid w:val="004D1171"/>
    <w:rsid w:val="00540019"/>
    <w:rsid w:val="005B6928"/>
    <w:rsid w:val="0062602B"/>
    <w:rsid w:val="0065043E"/>
    <w:rsid w:val="006A7D9F"/>
    <w:rsid w:val="007B260A"/>
    <w:rsid w:val="007D4C5D"/>
    <w:rsid w:val="00810ACF"/>
    <w:rsid w:val="008F4C3D"/>
    <w:rsid w:val="00954BA8"/>
    <w:rsid w:val="009E749F"/>
    <w:rsid w:val="00A21830"/>
    <w:rsid w:val="00A25F67"/>
    <w:rsid w:val="00A27433"/>
    <w:rsid w:val="00A575E5"/>
    <w:rsid w:val="00A70D64"/>
    <w:rsid w:val="00B17040"/>
    <w:rsid w:val="00B40C47"/>
    <w:rsid w:val="00B5360F"/>
    <w:rsid w:val="00B54613"/>
    <w:rsid w:val="00C205F2"/>
    <w:rsid w:val="00C8798D"/>
    <w:rsid w:val="00CB045A"/>
    <w:rsid w:val="00D60186"/>
    <w:rsid w:val="00D80031"/>
    <w:rsid w:val="00D82E54"/>
    <w:rsid w:val="00D87C65"/>
    <w:rsid w:val="00DA01A5"/>
    <w:rsid w:val="00DE3FDE"/>
    <w:rsid w:val="00DE57B7"/>
    <w:rsid w:val="00E5059F"/>
    <w:rsid w:val="00F5238B"/>
    <w:rsid w:val="00FB57D4"/>
    <w:rsid w:val="00FD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customStyle="1" w:styleId="apple-style-span">
    <w:name w:val="apple-style-span"/>
    <w:basedOn w:val="a0"/>
    <w:rsid w:val="0062602B"/>
  </w:style>
  <w:style w:type="character" w:styleId="a4">
    <w:name w:val="Strong"/>
    <w:basedOn w:val="a0"/>
    <w:uiPriority w:val="22"/>
    <w:qFormat/>
    <w:rsid w:val="0062602B"/>
    <w:rPr>
      <w:b/>
      <w:bCs/>
    </w:rPr>
  </w:style>
  <w:style w:type="paragraph" w:styleId="a5">
    <w:name w:val="Normal (Web)"/>
    <w:basedOn w:val="a"/>
    <w:uiPriority w:val="99"/>
    <w:semiHidden/>
    <w:unhideWhenUsed/>
    <w:rsid w:val="0062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0163-A317-47A0-AFCB-67818A15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2016-06-24T11:32:00Z</cp:lastPrinted>
  <dcterms:created xsi:type="dcterms:W3CDTF">2012-06-29T06:38:00Z</dcterms:created>
  <dcterms:modified xsi:type="dcterms:W3CDTF">2018-03-23T09:47:00Z</dcterms:modified>
</cp:coreProperties>
</file>