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A" w:rsidRDefault="006838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-117475</wp:posOffset>
            </wp:positionV>
            <wp:extent cx="6208395" cy="8832215"/>
            <wp:effectExtent l="19050" t="0" r="1905" b="0"/>
            <wp:wrapThrough wrapText="bothSides">
              <wp:wrapPolygon edited="0">
                <wp:start x="-66" y="0"/>
                <wp:lineTo x="-66" y="21570"/>
                <wp:lineTo x="21607" y="21570"/>
                <wp:lineTo x="21607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83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83A" w:rsidRDefault="0068383A">
      <w:r>
        <w:br w:type="page"/>
      </w:r>
    </w:p>
    <w:tbl>
      <w:tblPr>
        <w:tblW w:w="5000" w:type="pct"/>
        <w:jc w:val="center"/>
        <w:tblCellSpacing w:w="15" w:type="dxa"/>
        <w:tblInd w:w="-62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84"/>
        <w:gridCol w:w="251"/>
      </w:tblGrid>
      <w:tr w:rsidR="00D61A6C" w:rsidTr="0068383A">
        <w:trPr>
          <w:tblCellSpacing w:w="15" w:type="dxa"/>
          <w:jc w:val="center"/>
        </w:trPr>
        <w:tc>
          <w:tcPr>
            <w:tcW w:w="4891" w:type="pct"/>
            <w:vAlign w:val="center"/>
          </w:tcPr>
          <w:p w:rsidR="008C1986" w:rsidRDefault="00F03EB5" w:rsidP="00EE6C8C">
            <w:pPr>
              <w:spacing w:line="276" w:lineRule="auto"/>
              <w:rPr>
                <w:b/>
                <w:i/>
              </w:rPr>
            </w:pPr>
            <w:r>
              <w:rPr>
                <w:b/>
                <w:bCs/>
              </w:rPr>
              <w:lastRenderedPageBreak/>
              <w:t>   </w:t>
            </w:r>
          </w:p>
          <w:p w:rsidR="00345014" w:rsidRPr="0040332E" w:rsidRDefault="00D61A6C" w:rsidP="00EE6C8C">
            <w:pPr>
              <w:spacing w:line="276" w:lineRule="auto"/>
              <w:ind w:firstLine="737"/>
              <w:jc w:val="center"/>
              <w:rPr>
                <w:b/>
              </w:rPr>
            </w:pPr>
            <w:r w:rsidRPr="00573B1E">
              <w:rPr>
                <w:b/>
                <w:bCs/>
                <w:sz w:val="28"/>
              </w:rPr>
              <w:t>ПОЛОЖЕНИЕ</w:t>
            </w:r>
            <w:r w:rsidRPr="00573B1E">
              <w:rPr>
                <w:b/>
                <w:bCs/>
                <w:sz w:val="28"/>
              </w:rPr>
              <w:br/>
      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      </w:r>
            <w:r w:rsidR="00EF7A91">
              <w:rPr>
                <w:b/>
                <w:sz w:val="28"/>
                <w:szCs w:val="32"/>
              </w:rPr>
              <w:t>г</w:t>
            </w:r>
            <w:r w:rsidR="008C1986" w:rsidRPr="008C1986">
              <w:rPr>
                <w:b/>
                <w:sz w:val="28"/>
                <w:szCs w:val="32"/>
              </w:rPr>
              <w:t xml:space="preserve">осударственного бюджетного профессионального образовательного учреждения </w:t>
            </w:r>
            <w:r w:rsidR="0040332E">
              <w:rPr>
                <w:b/>
                <w:sz w:val="28"/>
                <w:szCs w:val="32"/>
              </w:rPr>
              <w:t>«Владикавказский многопрофильный техникум»</w:t>
            </w:r>
          </w:p>
          <w:p w:rsidR="00345014" w:rsidRDefault="00345014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345014">
              <w:rPr>
                <w:color w:val="000000"/>
              </w:rPr>
              <w:t>Данное Положение разработано на основе Федерального закона от 29 декабря 2012 г. № 273-ФЗ «Об образовании в Российской Федерации»</w:t>
            </w:r>
            <w:r>
              <w:rPr>
                <w:color w:val="000000"/>
              </w:rPr>
              <w:t xml:space="preserve"> </w:t>
            </w:r>
            <w:r>
              <w:t xml:space="preserve">» (Собрание законодательства Российской Федерации, 2012, N53, ст. 7598) и </w:t>
            </w:r>
            <w:r w:rsidRPr="00345014">
              <w:rPr>
                <w:kern w:val="36"/>
              </w:rPr>
              <w:t>приказа Министерства образования и науки Российской Федерации (Минобрнауки России) от 18 апреля 2013 г. N 291 г. Москва</w:t>
            </w:r>
            <w:r w:rsidRPr="00345014">
              <w:t>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    </w:r>
            <w:r w:rsidR="00401B1E">
              <w:t>(</w:t>
            </w:r>
            <w:r>
              <w:t>опубликованного</w:t>
            </w:r>
            <w:hyperlink r:id="rId9" w:history="1">
              <w:r w:rsidRPr="009A1BF3">
                <w:rPr>
                  <w:rStyle w:val="a5"/>
                </w:rPr>
                <w:t>http://www.rg.ru/2013/06/26/obr-dok.html</w:t>
              </w:r>
            </w:hyperlink>
            <w:r w:rsidR="00401B1E">
              <w:t xml:space="preserve">) в соответствии с федеральными государственными образовательными стандартами среднего профессионального образования (далее - ФГОС СПО). </w:t>
            </w:r>
            <w:r w:rsidR="00401B1E">
              <w:br/>
            </w:r>
          </w:p>
          <w:p w:rsidR="00345014" w:rsidRDefault="00345014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> </w:t>
            </w:r>
            <w:r w:rsidR="00D61A6C">
              <w:t>Положение о практике обучающихся</w:t>
            </w:r>
            <w:r w:rsidR="0049580E">
              <w:t xml:space="preserve"> ГБПОУ</w:t>
            </w:r>
            <w:r w:rsidR="0040332E">
              <w:t xml:space="preserve">  ВМТ</w:t>
            </w:r>
            <w:r w:rsidR="00D61A6C">
              <w:t xml:space="preserve">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обучающихся. </w:t>
            </w:r>
            <w:r w:rsidR="00D61A6C">
              <w:br/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Видами практики обучающихся</w:t>
            </w:r>
            <w:r w:rsidR="0040332E">
              <w:t xml:space="preserve"> ГБПОУ ВМТ</w:t>
            </w:r>
            <w:r>
              <w:t xml:space="preserve"> являются: учебная практика и производственная практика (далее - практика). </w:t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Программы практики разрабатываются и утверждаются </w:t>
            </w:r>
            <w:r w:rsidR="0040332E">
              <w:t xml:space="preserve"> ГБПОУ ВМТ </w:t>
            </w:r>
            <w:r>
              <w:t xml:space="preserve">самостоятельно и являются составной частью ОПОП СПО, обеспечивающей реализацию ФГОС СПО. </w:t>
            </w:r>
          </w:p>
          <w:p w:rsidR="006962C7" w:rsidRDefault="0040332E" w:rsidP="00EE6C8C">
            <w:pPr>
              <w:pStyle w:val="a4"/>
              <w:numPr>
                <w:ilvl w:val="0"/>
                <w:numId w:val="2"/>
              </w:numPr>
              <w:spacing w:line="276" w:lineRule="auto"/>
              <w:ind w:left="664" w:hanging="283"/>
            </w:pPr>
            <w:r>
              <w:t xml:space="preserve">  </w:t>
            </w:r>
            <w:r w:rsidR="00345014">
              <w:t>П</w:t>
            </w:r>
            <w:r w:rsidR="00D61A6C">
              <w:t>ланирование и организация практики на всех ее этапах обеспечивает: последовательное расширение круга формируемых у обучающихся умений, навыков, практического опыта и их усложнение по мере перехода от одного э</w:t>
            </w:r>
            <w:r w:rsidR="006962C7">
              <w:t>тапа практики к другому.</w:t>
            </w:r>
            <w:r>
              <w:t xml:space="preserve"> </w:t>
            </w:r>
          </w:p>
          <w:p w:rsidR="006962C7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  <w:ind w:left="664" w:hanging="283"/>
            </w:pPr>
            <w:r>
              <w:t> Ц</w:t>
            </w:r>
            <w:r w:rsidR="00D61A6C">
              <w:t xml:space="preserve">елостность подготовки специалистов к выполнению основных </w:t>
            </w:r>
            <w:r>
              <w:t>трудовых функций.</w:t>
            </w:r>
            <w:r w:rsidR="00D61A6C">
              <w:t xml:space="preserve"> </w:t>
            </w:r>
          </w:p>
          <w:p w:rsidR="006962C7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  <w:ind w:left="664" w:hanging="283"/>
            </w:pPr>
            <w:r>
              <w:t>С</w:t>
            </w:r>
            <w:r w:rsidR="00D61A6C">
              <w:t xml:space="preserve">вязь практики с теоретическим обучением.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  <w:ind w:left="664" w:hanging="283"/>
            </w:pPr>
            <w:r>
      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 </w:t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  <w:ind w:left="664" w:hanging="283"/>
            </w:pPr>
            <w:r>
              <w:t xml:space="preserve"> 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 xml:space="preserve"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 </w:t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      </w:r>
          </w:p>
          <w:p w:rsidR="00345014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При реализации ОПОП СПО по профессии учебная практика и производственная практика проводятся </w:t>
            </w:r>
            <w:r w:rsidR="006962C7">
              <w:t xml:space="preserve">ГБПОУ ВМТ </w:t>
            </w:r>
            <w:r>
              <w:t>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рассредоточение, чередуясь с теоретическими занятиями в рамках профессиональных моду</w:t>
            </w:r>
            <w:r w:rsidR="00345014">
              <w:t>лей.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</w:t>
            </w:r>
            <w:r w:rsidR="006962C7">
              <w:t>ГБПОУ ВМТ</w:t>
            </w:r>
            <w:r>
              <w:t>.</w:t>
            </w:r>
          </w:p>
          <w:p w:rsidR="00345014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</w:t>
            </w:r>
            <w:r w:rsidR="00D61A6C">
              <w:t xml:space="preserve"> Учебная практика проводится мастерами производственного обучения и (или) преподавателями дисциплин профессионального цикла.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Производственная практика проводится в организациях на основе договоров, заключаемых между </w:t>
            </w:r>
            <w:r w:rsidR="006962C7">
              <w:t xml:space="preserve">ГБПОУ ВМТ </w:t>
            </w:r>
            <w:r>
              <w:t>и организациями.</w:t>
            </w:r>
          </w:p>
          <w:p w:rsidR="00401B1E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</w:t>
            </w:r>
            <w:r w:rsidR="00D61A6C">
              <w:t xml:space="preserve">В период прохождения производственной практики обучающиеся могут зачисляться на вакантные должности, если работа соответствует требованиям </w:t>
            </w:r>
            <w:r w:rsidR="00D61A6C">
              <w:lastRenderedPageBreak/>
              <w:t xml:space="preserve">программы производственной практики.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Сроки проведения практики устанавливаются </w:t>
            </w:r>
            <w:r w:rsidR="006962C7">
              <w:t xml:space="preserve">ГБПОУ ВМТ </w:t>
            </w:r>
            <w:r>
              <w:t xml:space="preserve">в соответствии с ОПОП СПО.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      </w:r>
          </w:p>
          <w:p w:rsidR="00401B1E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</w:t>
            </w:r>
            <w:r w:rsidR="00D61A6C">
              <w:t xml:space="preserve">Преддипломная практика проводится непрерывно после освоения учебной практики и практики по профилю специальности. </w:t>
            </w:r>
          </w:p>
          <w:p w:rsidR="00401B1E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6962C7">
              <w:rPr>
                <w:u w:val="single"/>
              </w:rPr>
              <w:t>ГБПОУ ВМТ</w:t>
            </w:r>
            <w:r w:rsidR="00D61A6C" w:rsidRPr="006962C7">
              <w:rPr>
                <w:u w:val="single"/>
              </w:rPr>
              <w:t>:</w:t>
            </w:r>
            <w:r w:rsidR="00D61A6C">
              <w:t xml:space="preserve"> </w:t>
            </w:r>
            <w:r w:rsidR="00D61A6C">
              <w:br/>
              <w:t>       </w:t>
            </w:r>
            <w:r>
              <w:t>-</w:t>
            </w:r>
            <w:r w:rsidR="00D61A6C">
              <w:t>планиру</w:t>
            </w:r>
            <w:r w:rsidR="005F2596">
              <w:t>е</w:t>
            </w:r>
            <w:r w:rsidR="00D61A6C">
              <w:t>т и утвержда</w:t>
            </w:r>
            <w:r w:rsidR="005F2596">
              <w:t>е</w:t>
            </w:r>
            <w:r w:rsidR="00D61A6C">
              <w:t>т в учебном плане все виды и этапы практики в соответствии с ОПОП СПО с учетом договоров с организациями; заключа</w:t>
            </w:r>
            <w:r w:rsidR="005F2596">
              <w:t>е</w:t>
            </w:r>
            <w:r w:rsidR="00D61A6C">
              <w:t xml:space="preserve">т договоры на организацию и проведение практики; разрабатывают и согласовывают с организациями программы практики, содержание и планируемые результаты практики; осуществляют руководство практикой; </w:t>
            </w:r>
            <w:r w:rsidR="00D61A6C">
              <w:br/>
              <w:t>      </w:t>
            </w:r>
            <w:r>
              <w:t>-</w:t>
            </w:r>
            <w:r w:rsidR="00D61A6C">
              <w:t xml:space="preserve"> 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      </w:r>
            <w:r w:rsidR="00D61A6C">
              <w:br/>
              <w:t>       </w:t>
            </w:r>
            <w:r>
              <w:t>-</w:t>
            </w:r>
            <w:r w:rsidR="00D61A6C">
              <w:t xml:space="preserve">формируют группы в случае применения групповых форм проведения практики; </w:t>
            </w:r>
            <w:r w:rsidR="00D61A6C">
              <w:br/>
              <w:t>       </w:t>
            </w:r>
            <w:r>
              <w:t>-</w:t>
            </w:r>
            <w:r w:rsidR="00D61A6C">
              <w:t xml:space="preserve">определяют совместно с организациями процедуру оценки общих и профессиональных компетенций обучающегося, освоенных им в ходе прохождения практики; </w:t>
            </w:r>
            <w:r w:rsidR="00D61A6C">
              <w:br/>
              <w:t>       </w:t>
            </w:r>
            <w:r>
              <w:t>-</w:t>
            </w:r>
            <w:r w:rsidR="00D61A6C">
              <w:t xml:space="preserve">разрабатывают и согласовывают с организациями формы отчетности и оценочный материал прохождения практики.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</w:t>
            </w:r>
            <w:r w:rsidRPr="006962C7">
              <w:rPr>
                <w:u w:val="single"/>
              </w:rPr>
              <w:t>Организации:</w:t>
            </w:r>
            <w:r>
              <w:t xml:space="preserve"> </w:t>
            </w:r>
            <w:r>
              <w:br/>
              <w:t>      </w:t>
            </w:r>
            <w:r w:rsidR="006962C7">
              <w:t>-</w:t>
            </w:r>
            <w:r>
              <w:t xml:space="preserve"> заключают договоры на организацию и проведение практики; согласовывают программы практики, содержание и планируемые результаты практики, задание на практику; </w:t>
            </w:r>
            <w:r>
              <w:br/>
              <w:t>      </w:t>
            </w:r>
            <w:r w:rsidR="006962C7">
              <w:t>-</w:t>
            </w:r>
            <w:r>
              <w:t xml:space="preserve"> предоставляют рабочие места обучающимся, назначают руководителей практики от организации, определяют наставников; </w:t>
            </w:r>
            <w:r>
              <w:br/>
              <w:t>      </w:t>
            </w:r>
            <w:r w:rsidR="006962C7">
              <w:t>-</w:t>
            </w:r>
            <w:r>
              <w:t xml:space="preserve"> 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      </w:r>
            <w:r>
              <w:br/>
              <w:t>      </w:t>
            </w:r>
            <w:r w:rsidR="006962C7">
              <w:t>-</w:t>
            </w:r>
            <w:r>
              <w:t xml:space="preserve"> участвуют в формировании оценочного материала для оценки общих и профессиональных компетенций, освоенных обучающимися в период прохождения практики; </w:t>
            </w:r>
            <w:r>
              <w:br/>
              <w:t>      </w:t>
            </w:r>
            <w:r w:rsidR="006962C7">
              <w:t>-</w:t>
            </w:r>
            <w:r>
              <w:t xml:space="preserve"> при наличии вакантных должностей могут заключать с обучающимися срочные трудовые договоры; </w:t>
            </w:r>
            <w:r>
              <w:br/>
              <w:t>       </w:t>
            </w:r>
            <w:r w:rsidR="006962C7">
              <w:t>-</w:t>
            </w:r>
            <w:r>
              <w:t xml:space="preserve">обеспечивают безопасные условия прохождения практики обучающимся, отвечающие санитарным правилам и требованиям охраны труда; </w:t>
            </w:r>
            <w:r>
              <w:br/>
              <w:t>       </w:t>
            </w:r>
            <w:r w:rsidR="006962C7">
              <w:t>-</w:t>
            </w:r>
            <w:r>
      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 xml:space="preserve">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</w:t>
            </w:r>
            <w:r w:rsidR="006962C7">
              <w:t xml:space="preserve"> соответствует целям практики. </w:t>
            </w:r>
            <w:r>
              <w:t xml:space="preserve">       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Обучающиеся, осваивающие ОПОП СПО в период прохождения практики в организациях обязаны: </w:t>
            </w:r>
            <w:r>
              <w:br/>
              <w:t>       </w:t>
            </w:r>
            <w:r w:rsidR="006962C7">
              <w:t>-</w:t>
            </w:r>
            <w:r>
              <w:t xml:space="preserve">выполнять задания, предусмотренные программами практики; </w:t>
            </w:r>
            <w:r>
              <w:br/>
              <w:t>       </w:t>
            </w:r>
            <w:r w:rsidR="006962C7">
              <w:t>-</w:t>
            </w:r>
            <w:r>
              <w:t xml:space="preserve">соблюдать действующие в организациях правила внутреннего трудового распорядка; </w:t>
            </w:r>
            <w:r>
              <w:br/>
              <w:t>       </w:t>
            </w:r>
            <w:r w:rsidR="006962C7">
              <w:t>-</w:t>
            </w:r>
            <w:r>
              <w:t xml:space="preserve">соблюдать требования охраны труда и пожарной безопасности.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Результаты практики определяются программами практики, разрабатываемыми образовательной организацией.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  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В период прохождения практики обучающимся ведется дневник практики.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>По результатам практики обучающимся составляется отчет, который</w:t>
            </w:r>
            <w:r w:rsidR="006962C7">
              <w:t xml:space="preserve"> утверждается организацией. </w:t>
            </w:r>
            <w:r>
              <w:t xml:space="preserve"> 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 </w:t>
            </w:r>
          </w:p>
          <w:p w:rsidR="00401B1E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>Практика является завершающим этапом освоения профессионального модуля по виду профессиональной деятельности.</w:t>
            </w:r>
          </w:p>
          <w:p w:rsidR="00401B1E" w:rsidRDefault="006962C7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 </w:t>
            </w:r>
            <w:r w:rsidR="00D61A6C">
      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      </w:r>
          </w:p>
          <w:p w:rsidR="006962C7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 </w:t>
            </w:r>
          </w:p>
          <w:p w:rsidR="00D61A6C" w:rsidRDefault="00D61A6C" w:rsidP="00EE6C8C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 xml:space="preserve">Обучающиеся, не прошедшие практику или получившие отрицательную оценку, не допускаются к прохождению государственной итоговой аттестации. </w:t>
            </w: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  <w:p w:rsidR="00F03EB5" w:rsidRDefault="00F03EB5" w:rsidP="00EE6C8C">
            <w:pPr>
              <w:pStyle w:val="a4"/>
              <w:spacing w:line="276" w:lineRule="auto"/>
              <w:ind w:left="720"/>
            </w:pPr>
          </w:p>
        </w:tc>
        <w:tc>
          <w:tcPr>
            <w:tcW w:w="0" w:type="auto"/>
          </w:tcPr>
          <w:p w:rsidR="00D61A6C" w:rsidRDefault="00D61A6C" w:rsidP="00EE6C8C">
            <w:pPr>
              <w:spacing w:line="276" w:lineRule="auto"/>
            </w:pPr>
          </w:p>
        </w:tc>
      </w:tr>
    </w:tbl>
    <w:p w:rsidR="00D61A6C" w:rsidRDefault="00D61A6C" w:rsidP="00EE6C8C">
      <w:pPr>
        <w:spacing w:line="276" w:lineRule="auto"/>
        <w:rPr>
          <w:vanish/>
        </w:rPr>
      </w:pPr>
    </w:p>
    <w:p w:rsidR="00D61A6C" w:rsidRDefault="00D61A6C" w:rsidP="00EE6C8C">
      <w:pPr>
        <w:spacing w:line="276" w:lineRule="auto"/>
      </w:pPr>
    </w:p>
    <w:sectPr w:rsidR="00D61A6C" w:rsidSect="003463E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7E" w:rsidRDefault="00B9637E">
      <w:r>
        <w:separator/>
      </w:r>
    </w:p>
  </w:endnote>
  <w:endnote w:type="continuationSeparator" w:id="1">
    <w:p w:rsidR="00B9637E" w:rsidRDefault="00B9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C" w:rsidRDefault="00196A4F" w:rsidP="004A72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A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A6C" w:rsidRDefault="00D61A6C" w:rsidP="00D61A6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C" w:rsidRDefault="00196A4F" w:rsidP="004A72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A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383A">
      <w:rPr>
        <w:rStyle w:val="a7"/>
        <w:noProof/>
      </w:rPr>
      <w:t>1</w:t>
    </w:r>
    <w:r>
      <w:rPr>
        <w:rStyle w:val="a7"/>
      </w:rPr>
      <w:fldChar w:fldCharType="end"/>
    </w:r>
  </w:p>
  <w:p w:rsidR="00D61A6C" w:rsidRDefault="00D61A6C" w:rsidP="00D61A6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7E" w:rsidRDefault="00B9637E">
      <w:r>
        <w:separator/>
      </w:r>
    </w:p>
  </w:footnote>
  <w:footnote w:type="continuationSeparator" w:id="1">
    <w:p w:rsidR="00B9637E" w:rsidRDefault="00B96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7708"/>
    <w:multiLevelType w:val="hybridMultilevel"/>
    <w:tmpl w:val="668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7CE"/>
    <w:multiLevelType w:val="hybridMultilevel"/>
    <w:tmpl w:val="202200FA"/>
    <w:lvl w:ilvl="0" w:tplc="4BF68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A6C"/>
    <w:rsid w:val="00083BF5"/>
    <w:rsid w:val="0009519E"/>
    <w:rsid w:val="00131FC3"/>
    <w:rsid w:val="0015309A"/>
    <w:rsid w:val="00196A4F"/>
    <w:rsid w:val="001A10C1"/>
    <w:rsid w:val="00285324"/>
    <w:rsid w:val="002A4C1E"/>
    <w:rsid w:val="00345014"/>
    <w:rsid w:val="003463E9"/>
    <w:rsid w:val="00401B1E"/>
    <w:rsid w:val="0040332E"/>
    <w:rsid w:val="00405294"/>
    <w:rsid w:val="0049580E"/>
    <w:rsid w:val="004A7233"/>
    <w:rsid w:val="00573B1E"/>
    <w:rsid w:val="005F2596"/>
    <w:rsid w:val="00642D02"/>
    <w:rsid w:val="0068383A"/>
    <w:rsid w:val="006962C7"/>
    <w:rsid w:val="006F72F4"/>
    <w:rsid w:val="00767CFA"/>
    <w:rsid w:val="007767E2"/>
    <w:rsid w:val="007A5F5E"/>
    <w:rsid w:val="00856B12"/>
    <w:rsid w:val="008A3E4C"/>
    <w:rsid w:val="008B2096"/>
    <w:rsid w:val="008C1986"/>
    <w:rsid w:val="009213A3"/>
    <w:rsid w:val="009952A6"/>
    <w:rsid w:val="00A72ACF"/>
    <w:rsid w:val="00AF1010"/>
    <w:rsid w:val="00B332D5"/>
    <w:rsid w:val="00B9637E"/>
    <w:rsid w:val="00C36A03"/>
    <w:rsid w:val="00CB2129"/>
    <w:rsid w:val="00D0475A"/>
    <w:rsid w:val="00D61A6C"/>
    <w:rsid w:val="00DF0B1E"/>
    <w:rsid w:val="00EE6C8C"/>
    <w:rsid w:val="00EF7A91"/>
    <w:rsid w:val="00F03EB5"/>
    <w:rsid w:val="00F574B5"/>
    <w:rsid w:val="00F84409"/>
    <w:rsid w:val="00F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5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50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1A6C"/>
    <w:rPr>
      <w:b/>
      <w:bCs/>
    </w:rPr>
  </w:style>
  <w:style w:type="paragraph" w:styleId="a4">
    <w:name w:val="Normal (Web)"/>
    <w:basedOn w:val="a"/>
    <w:rsid w:val="00D61A6C"/>
    <w:pPr>
      <w:spacing w:before="100" w:beforeAutospacing="1" w:after="100" w:afterAutospacing="1"/>
    </w:pPr>
  </w:style>
  <w:style w:type="character" w:styleId="a5">
    <w:name w:val="Hyperlink"/>
    <w:basedOn w:val="a0"/>
    <w:rsid w:val="00D61A6C"/>
    <w:rPr>
      <w:color w:val="0000FF"/>
      <w:u w:val="single"/>
    </w:rPr>
  </w:style>
  <w:style w:type="paragraph" w:styleId="a6">
    <w:name w:val="footer"/>
    <w:basedOn w:val="a"/>
    <w:rsid w:val="00D61A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A6C"/>
  </w:style>
  <w:style w:type="paragraph" w:styleId="a8">
    <w:name w:val="List Paragraph"/>
    <w:basedOn w:val="a"/>
    <w:uiPriority w:val="34"/>
    <w:qFormat/>
    <w:rsid w:val="00345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5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5014"/>
    <w:rPr>
      <w:b/>
      <w:bCs/>
      <w:sz w:val="36"/>
      <w:szCs w:val="36"/>
    </w:rPr>
  </w:style>
  <w:style w:type="table" w:styleId="a9">
    <w:name w:val="Table Grid"/>
    <w:basedOn w:val="a1"/>
    <w:uiPriority w:val="59"/>
    <w:rsid w:val="00F03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72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7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06/26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5E1B-60A3-4610-A2FF-9EF7C44B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10411</CharactersWithSpaces>
  <SharedDoc>false</SharedDoc>
  <HLinks>
    <vt:vector size="24" baseType="variant">
      <vt:variant>
        <vt:i4>3801110</vt:i4>
      </vt:variant>
      <vt:variant>
        <vt:i4>9</vt:i4>
      </vt:variant>
      <vt:variant>
        <vt:i4>0</vt:i4>
      </vt:variant>
      <vt:variant>
        <vt:i4>5</vt:i4>
      </vt:variant>
      <vt:variant>
        <vt:lpwstr>http://www.edu.ru/db/mo/Data/d_13/m291.html</vt:lpwstr>
      </vt:variant>
      <vt:variant>
        <vt:lpwstr/>
      </vt:variant>
      <vt:variant>
        <vt:i4>3801106</vt:i4>
      </vt:variant>
      <vt:variant>
        <vt:i4>6</vt:i4>
      </vt:variant>
      <vt:variant>
        <vt:i4>0</vt:i4>
      </vt:variant>
      <vt:variant>
        <vt:i4>5</vt:i4>
      </vt:variant>
      <vt:variant>
        <vt:lpwstr>http://www.edu.ru/db/mo/Data/d_09/m674.html</vt:lpwstr>
      </vt:variant>
      <vt:variant>
        <vt:lpwstr/>
      </vt:variant>
      <vt:variant>
        <vt:i4>3997714</vt:i4>
      </vt:variant>
      <vt:variant>
        <vt:i4>3</vt:i4>
      </vt:variant>
      <vt:variant>
        <vt:i4>0</vt:i4>
      </vt:variant>
      <vt:variant>
        <vt:i4>5</vt:i4>
      </vt:variant>
      <vt:variant>
        <vt:lpwstr>http://www.edu.ru/db/mo/Data/d_09/m673.html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http://www.edu.ru/db/mo/Data/d_13/prm291-1.htm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Фира</dc:creator>
  <cp:lastModifiedBy>User</cp:lastModifiedBy>
  <cp:revision>19</cp:revision>
  <cp:lastPrinted>2016-06-27T11:05:00Z</cp:lastPrinted>
  <dcterms:created xsi:type="dcterms:W3CDTF">2014-02-06T09:45:00Z</dcterms:created>
  <dcterms:modified xsi:type="dcterms:W3CDTF">2018-03-27T06:36:00Z</dcterms:modified>
</cp:coreProperties>
</file>