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BF1A" w14:textId="76B6EC7A" w:rsidR="00C02C82" w:rsidRPr="00D27841" w:rsidRDefault="00C02C82" w:rsidP="00C02C82">
      <w:pPr>
        <w:spacing w:after="0" w:line="240" w:lineRule="auto"/>
        <w:ind w:left="-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762816" wp14:editId="4FEC76D5">
            <wp:extent cx="2456180" cy="137985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0CD6" w14:textId="7A2AC78A" w:rsidR="00C02C82" w:rsidRPr="00D27841" w:rsidRDefault="00C02C82" w:rsidP="00C02C82">
      <w:pPr>
        <w:spacing w:after="0" w:line="240" w:lineRule="auto"/>
        <w:ind w:left="-1560" w:firstLine="709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D27841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ДОСТУПНАЯ СРЕДА</w:t>
      </w:r>
    </w:p>
    <w:p w14:paraId="5635E926" w14:textId="77777777" w:rsidR="00C02C82" w:rsidRPr="00D27841" w:rsidRDefault="00C02C82" w:rsidP="00C02C82">
      <w:pPr>
        <w:spacing w:after="0" w:line="240" w:lineRule="auto"/>
        <w:ind w:left="-15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B1605E" w14:textId="6ADF6E3B" w:rsidR="000D34A0" w:rsidRPr="00D27841" w:rsidRDefault="00393A98" w:rsidP="0039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41">
        <w:rPr>
          <w:rFonts w:ascii="Times New Roman" w:hAnsi="Times New Roman" w:cs="Times New Roman"/>
          <w:sz w:val="28"/>
          <w:szCs w:val="28"/>
        </w:rPr>
        <w:t>Инфраструктура ГБПОУ «Владикавказский многопрофильный техникум имени кавалера ордена Красной Звезды Георгия Калоева» на базе которого функционирует ресурсный учебно-методический центр в системе среднего профессионального образования, профессионального обучения и дополнительного профессионального образования инвалидов и лиц с ограниченными возможностями здоровья Республики Северная Осетия-Алания (РУМЦ СПО), представлена двумя учебными корпусами, расположенными по адресу:</w:t>
      </w:r>
      <w:r w:rsidRPr="00D27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>362039, Республика Северная Осетия-Алания, г. Владикавказ, ул. З. Космодемьянской, д. 56;</w:t>
      </w:r>
      <w:r w:rsidR="000D34A0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>зданием общежития, расположенным по адресу</w:t>
      </w:r>
      <w:r w:rsidR="000D34A0" w:rsidRPr="00D27841">
        <w:rPr>
          <w:rFonts w:ascii="Times New Roman" w:hAnsi="Times New Roman" w:cs="Times New Roman"/>
          <w:sz w:val="28"/>
          <w:szCs w:val="28"/>
        </w:rPr>
        <w:t>: 362039, Республика Северная Осетия-Алания, г. Владикавказ, Пр. Доватора, 260</w:t>
      </w:r>
      <w:r w:rsidRPr="00D278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208F0" w14:textId="33B469E7" w:rsidR="00393A98" w:rsidRPr="00D27841" w:rsidRDefault="00393A98" w:rsidP="0039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41">
        <w:rPr>
          <w:rFonts w:ascii="Times New Roman" w:hAnsi="Times New Roman" w:cs="Times New Roman"/>
          <w:sz w:val="28"/>
          <w:szCs w:val="28"/>
        </w:rPr>
        <w:t>Есть</w:t>
      </w:r>
      <w:r w:rsidR="000D34A0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>учебно-производственные мастерские,</w:t>
      </w:r>
      <w:r w:rsidR="000D34A0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>столов</w:t>
      </w:r>
      <w:r w:rsidR="000D34A0" w:rsidRPr="00D27841">
        <w:rPr>
          <w:rFonts w:ascii="Times New Roman" w:hAnsi="Times New Roman" w:cs="Times New Roman"/>
          <w:sz w:val="28"/>
          <w:szCs w:val="28"/>
        </w:rPr>
        <w:t>ая</w:t>
      </w:r>
      <w:r w:rsidRPr="00D27841">
        <w:rPr>
          <w:rFonts w:ascii="Times New Roman" w:hAnsi="Times New Roman" w:cs="Times New Roman"/>
          <w:sz w:val="28"/>
          <w:szCs w:val="28"/>
        </w:rPr>
        <w:t>.</w:t>
      </w:r>
      <w:r w:rsidR="000D34A0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>Все здания</w:t>
      </w:r>
      <w:r w:rsidR="000D34A0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>профессионального образовательного учреждения</w:t>
      </w:r>
      <w:r w:rsidR="000D34A0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>находятся в шаговой доступности</w:t>
      </w:r>
      <w:r w:rsidR="000D34A0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 xml:space="preserve">от остановок общественного транспорта. </w:t>
      </w:r>
    </w:p>
    <w:p w14:paraId="7C4B4D23" w14:textId="77777777" w:rsidR="00F22944" w:rsidRPr="00D27841" w:rsidRDefault="00393A98" w:rsidP="00F2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41">
        <w:rPr>
          <w:rFonts w:ascii="Times New Roman" w:hAnsi="Times New Roman" w:cs="Times New Roman"/>
          <w:sz w:val="28"/>
          <w:szCs w:val="28"/>
        </w:rPr>
        <w:t>Организацией обеспечена архитектурная доступность для людей с инвалидностью и ограниченными возможностями здоровья.</w:t>
      </w:r>
      <w:r w:rsidR="00F22944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>Здани</w:t>
      </w:r>
      <w:r w:rsidR="000D34A0" w:rsidRPr="00D27841">
        <w:rPr>
          <w:rFonts w:ascii="Times New Roman" w:hAnsi="Times New Roman" w:cs="Times New Roman"/>
          <w:sz w:val="28"/>
          <w:szCs w:val="28"/>
        </w:rPr>
        <w:t xml:space="preserve">е основного </w:t>
      </w:r>
      <w:r w:rsidRPr="00D27841">
        <w:rPr>
          <w:rFonts w:ascii="Times New Roman" w:hAnsi="Times New Roman" w:cs="Times New Roman"/>
          <w:sz w:val="28"/>
          <w:szCs w:val="28"/>
        </w:rPr>
        <w:t>корпус</w:t>
      </w:r>
      <w:r w:rsidR="000D34A0" w:rsidRPr="00D27841">
        <w:rPr>
          <w:rFonts w:ascii="Times New Roman" w:hAnsi="Times New Roman" w:cs="Times New Roman"/>
          <w:sz w:val="28"/>
          <w:szCs w:val="28"/>
        </w:rPr>
        <w:t>а</w:t>
      </w:r>
      <w:r w:rsidRPr="00D27841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0D34A0" w:rsidRPr="00D27841">
        <w:rPr>
          <w:rFonts w:ascii="Times New Roman" w:hAnsi="Times New Roman" w:cs="Times New Roman"/>
          <w:sz w:val="28"/>
          <w:szCs w:val="28"/>
        </w:rPr>
        <w:t>о</w:t>
      </w:r>
      <w:r w:rsidRPr="00D27841">
        <w:rPr>
          <w:rFonts w:ascii="Times New Roman" w:hAnsi="Times New Roman" w:cs="Times New Roman"/>
          <w:sz w:val="28"/>
          <w:szCs w:val="28"/>
        </w:rPr>
        <w:t xml:space="preserve"> пандус</w:t>
      </w:r>
      <w:r w:rsidR="000D34A0" w:rsidRPr="00D27841">
        <w:rPr>
          <w:rFonts w:ascii="Times New Roman" w:hAnsi="Times New Roman" w:cs="Times New Roman"/>
          <w:sz w:val="28"/>
          <w:szCs w:val="28"/>
        </w:rPr>
        <w:t>ом</w:t>
      </w:r>
      <w:r w:rsidRPr="00D278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1AB754" w14:textId="680735BF" w:rsidR="00393A98" w:rsidRPr="00D27841" w:rsidRDefault="00393A98" w:rsidP="0039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41">
        <w:rPr>
          <w:rFonts w:ascii="Times New Roman" w:hAnsi="Times New Roman" w:cs="Times New Roman"/>
          <w:sz w:val="28"/>
          <w:szCs w:val="28"/>
        </w:rPr>
        <w:t>Размещение РУМЦ СПО</w:t>
      </w:r>
      <w:r w:rsidR="00F22944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 xml:space="preserve">как структурного подразделения </w:t>
      </w:r>
      <w:r w:rsidR="00F22944" w:rsidRPr="00D27841">
        <w:rPr>
          <w:rFonts w:ascii="Times New Roman" w:hAnsi="Times New Roman" w:cs="Times New Roman"/>
          <w:sz w:val="28"/>
          <w:szCs w:val="28"/>
        </w:rPr>
        <w:t>ГБПОУ ВМТ им. Г. Калоева</w:t>
      </w:r>
      <w:r w:rsidRPr="00D27841">
        <w:rPr>
          <w:rFonts w:ascii="Times New Roman" w:hAnsi="Times New Roman" w:cs="Times New Roman"/>
          <w:sz w:val="28"/>
          <w:szCs w:val="28"/>
        </w:rPr>
        <w:t xml:space="preserve"> и реализация адаптированных основных программ профессионального обучения</w:t>
      </w:r>
      <w:r w:rsidR="00F22944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>и дополнительных образовательных программ для инвалидов и людей с ограниченными возможностями здоровья</w:t>
      </w:r>
      <w:r w:rsidR="00F22944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>осуществляются</w:t>
      </w:r>
      <w:r w:rsidR="00F22944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 xml:space="preserve">в здании корпуса, расположенного по адресу </w:t>
      </w:r>
      <w:r w:rsidR="00F22944" w:rsidRPr="00D27841">
        <w:rPr>
          <w:rFonts w:ascii="Times New Roman" w:hAnsi="Times New Roman" w:cs="Times New Roman"/>
          <w:sz w:val="28"/>
          <w:szCs w:val="28"/>
        </w:rPr>
        <w:t>362039, Республика Северная Осетия-Алания, г. Владикавказ, ул. З. Космодемьянской, д. 56</w:t>
      </w:r>
      <w:r w:rsidRPr="00D27841">
        <w:rPr>
          <w:rFonts w:ascii="Times New Roman" w:hAnsi="Times New Roman" w:cs="Times New Roman"/>
          <w:sz w:val="28"/>
          <w:szCs w:val="28"/>
        </w:rPr>
        <w:t>.</w:t>
      </w:r>
    </w:p>
    <w:p w14:paraId="6FF80F2B" w14:textId="602D04AF" w:rsidR="00393A98" w:rsidRPr="00D27841" w:rsidRDefault="00393A98" w:rsidP="0039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41">
        <w:rPr>
          <w:rFonts w:ascii="Times New Roman" w:hAnsi="Times New Roman" w:cs="Times New Roman"/>
          <w:sz w:val="28"/>
          <w:szCs w:val="28"/>
        </w:rPr>
        <w:t>Здания Г</w:t>
      </w:r>
      <w:r w:rsidR="00F22944" w:rsidRPr="00D27841">
        <w:rPr>
          <w:rFonts w:ascii="Times New Roman" w:hAnsi="Times New Roman" w:cs="Times New Roman"/>
          <w:sz w:val="28"/>
          <w:szCs w:val="28"/>
        </w:rPr>
        <w:t>Б</w:t>
      </w:r>
      <w:r w:rsidRPr="00D27841">
        <w:rPr>
          <w:rFonts w:ascii="Times New Roman" w:hAnsi="Times New Roman" w:cs="Times New Roman"/>
          <w:sz w:val="28"/>
          <w:szCs w:val="28"/>
        </w:rPr>
        <w:t xml:space="preserve">ПОУ </w:t>
      </w:r>
      <w:r w:rsidR="00F22944" w:rsidRPr="00D27841">
        <w:rPr>
          <w:rFonts w:ascii="Times New Roman" w:hAnsi="Times New Roman" w:cs="Times New Roman"/>
          <w:sz w:val="28"/>
          <w:szCs w:val="28"/>
        </w:rPr>
        <w:t xml:space="preserve">ВМТ им. Г. Калоева, </w:t>
      </w:r>
      <w:r w:rsidRPr="00D27841">
        <w:rPr>
          <w:rFonts w:ascii="Times New Roman" w:hAnsi="Times New Roman" w:cs="Times New Roman"/>
          <w:sz w:val="28"/>
          <w:szCs w:val="28"/>
        </w:rPr>
        <w:t>согласно паспортам доступности, оценены как доступные</w:t>
      </w:r>
      <w:r w:rsidR="00F22944" w:rsidRPr="00D27841">
        <w:rPr>
          <w:rFonts w:ascii="Times New Roman" w:hAnsi="Times New Roman" w:cs="Times New Roman"/>
          <w:sz w:val="28"/>
          <w:szCs w:val="28"/>
        </w:rPr>
        <w:t xml:space="preserve"> </w:t>
      </w:r>
      <w:r w:rsidRPr="00D27841">
        <w:rPr>
          <w:rFonts w:ascii="Times New Roman" w:hAnsi="Times New Roman" w:cs="Times New Roman"/>
          <w:sz w:val="28"/>
          <w:szCs w:val="28"/>
        </w:rPr>
        <w:t xml:space="preserve">для инвалидов категорий Г (с нарушениями слуха), У (с нарушениями умственного развития), категорий К (передвигающиеся на креслах-колясках), О (с нарушениями опорно-двигательного аппарата), С (с нарушениями зрения). </w:t>
      </w:r>
    </w:p>
    <w:p w14:paraId="2A3D4025" w14:textId="797765B2" w:rsidR="00F860B3" w:rsidRPr="00D27841" w:rsidRDefault="00F860B3" w:rsidP="00315A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14:paraId="75FEEED0" w14:textId="440F9835" w:rsidR="00315A53" w:rsidRPr="00D27841" w:rsidRDefault="00315A53" w:rsidP="00315A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D27841"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СВЕДЕНИЯ ОБ ОБЕСПЕЧЕНИИ БЕСПРЕПЯТСТВЕННОГО ДОСТУПА В ЗДАНИЯ ОБРАЗОВАТЕЛЬНОЙ ОРГАНИЗАЦИИ</w:t>
      </w:r>
    </w:p>
    <w:p w14:paraId="0F986379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 xml:space="preserve">Обеспечение беспрепятственного доступа в здания инвалидов и лиц с ограниченными возможностями здоровья осуществляется в соответствии со Сводом правил «Доступность зданий и сооружений для маломобильных групп населения. Актуализированная редакция СНиП 35-01-2001», который носит </w:t>
      </w:r>
      <w:r w:rsidRPr="00D27841">
        <w:rPr>
          <w:sz w:val="28"/>
          <w:szCs w:val="28"/>
        </w:rPr>
        <w:lastRenderedPageBreak/>
        <w:t>обязательный характер, и Сводом правил «Общественные здания и сооружения, доступные маломобильным группам населения. Правила проектирования», применение которого носит добровольный характер.</w:t>
      </w:r>
    </w:p>
    <w:p w14:paraId="642CD160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При входе в здание размещена вывеска с названием организации, графиком работы организации, плана здания, выполненных рельефно-точечным шрифтом Брайля и на контрастном фоне.</w:t>
      </w:r>
    </w:p>
    <w:p w14:paraId="26694776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Для инвалидов и лиц с ограниченными возможностями здоровья организован вход в задние (центральный вход). Центральный вход оборудован пандусом.</w:t>
      </w:r>
    </w:p>
    <w:p w14:paraId="2FE74FD0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Имеется подъемник лестничный для инвалидов с ОДА «Roby» Т09.</w:t>
      </w:r>
    </w:p>
    <w:p w14:paraId="57ED9F26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Ширина дверного полотна на входе в здание достаточна для инвалидов.</w:t>
      </w:r>
    </w:p>
    <w:p w14:paraId="51FF64AC" w14:textId="11E99BE0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Ширина дверных полотен в помещениях доступны для инвалидов и лиц с ограниченными возможностями здоровья.</w:t>
      </w:r>
    </w:p>
    <w:p w14:paraId="4DC5FB97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На дверях предусмотрена контрастная маркировка.</w:t>
      </w:r>
    </w:p>
    <w:p w14:paraId="3F51B948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При движении по коридору для инвалида по зрению предусмотрена тактильная предупреждающая и направляющая разметка на путях движения.</w:t>
      </w:r>
    </w:p>
    <w:p w14:paraId="3D3DC870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Лестницы имеют ровные, без выступов и с шероховатой поверхностью ступени. Имеется маркировка тактильными пиктограммами и наклейками. На лестничных проемах имеются завершающие горизонтальные части поручней.</w:t>
      </w:r>
    </w:p>
    <w:p w14:paraId="063F3CE5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На путях движения инвалидов и лиц с ограниченными возможностями здоровья имеется своевременное ориентирование и однозначное опознание объектов и мест посещения. Используются информационные и предупреждающие тактильные таблички, знаки и мнемосхемы.</w:t>
      </w:r>
    </w:p>
    <w:p w14:paraId="430FC641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Имеется туалетная комната для инвалидов со всем необходимым оборудованием.</w:t>
      </w:r>
    </w:p>
    <w:p w14:paraId="187B819D" w14:textId="77777777" w:rsidR="00315A53" w:rsidRPr="00D27841" w:rsidRDefault="00315A53" w:rsidP="00F860B3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14:paraId="2910597C" w14:textId="45C7AE6E" w:rsidR="002D4BEF" w:rsidRPr="00D27841" w:rsidRDefault="002D4BEF" w:rsidP="00F860B3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D278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СВЕДЕНИЯ ОБ УСЛОВИЯХ ПИТАНИЯ И ОХРАНЫ ЗДОРОВЬЯ ОБУЧАЮЩИХСЯ, В ТОМ ЧИСЛЕ С ИНВАЛИДНОСТЬЮ </w:t>
      </w:r>
    </w:p>
    <w:p w14:paraId="4AA354CA" w14:textId="4AD0470B" w:rsidR="00F860B3" w:rsidRPr="00D27841" w:rsidRDefault="002D4BEF" w:rsidP="00F860B3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D278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И/ИЛИ С </w:t>
      </w:r>
      <w:r w:rsidR="00315A53" w:rsidRPr="00D278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ОВЗ</w:t>
      </w:r>
    </w:p>
    <w:p w14:paraId="4811D6E6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Питание организовано в столовой техникума на 130 посадочных мест.</w:t>
      </w:r>
    </w:p>
    <w:p w14:paraId="6F6E1C47" w14:textId="3345AB9C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 xml:space="preserve">Питанием охвачено 100 % студентов в день с учетом прохождения ими практики вне техникума, в том числе </w:t>
      </w:r>
      <w:r w:rsidR="00D27841" w:rsidRPr="00D27841">
        <w:rPr>
          <w:sz w:val="28"/>
          <w:szCs w:val="28"/>
        </w:rPr>
        <w:t xml:space="preserve">лиц с </w:t>
      </w:r>
      <w:r w:rsidRPr="00D27841">
        <w:rPr>
          <w:sz w:val="28"/>
          <w:szCs w:val="28"/>
        </w:rPr>
        <w:t>инвалид</w:t>
      </w:r>
      <w:r w:rsidR="00D27841" w:rsidRPr="00D27841">
        <w:rPr>
          <w:sz w:val="28"/>
          <w:szCs w:val="28"/>
        </w:rPr>
        <w:t>ностью</w:t>
      </w:r>
      <w:r w:rsidRPr="00D27841">
        <w:rPr>
          <w:sz w:val="28"/>
          <w:szCs w:val="28"/>
        </w:rPr>
        <w:t xml:space="preserve"> и</w:t>
      </w:r>
      <w:r w:rsidR="00D27841" w:rsidRPr="00D27841">
        <w:rPr>
          <w:sz w:val="28"/>
          <w:szCs w:val="28"/>
        </w:rPr>
        <w:t>/или</w:t>
      </w:r>
      <w:r w:rsidRPr="00D27841">
        <w:rPr>
          <w:sz w:val="28"/>
          <w:szCs w:val="28"/>
        </w:rPr>
        <w:t xml:space="preserve"> с ограниченными возможностями здоровья</w:t>
      </w:r>
      <w:r w:rsidR="00D27841" w:rsidRPr="00D27841">
        <w:rPr>
          <w:sz w:val="28"/>
          <w:szCs w:val="28"/>
        </w:rPr>
        <w:t>.</w:t>
      </w:r>
    </w:p>
    <w:p w14:paraId="6E3FD11E" w14:textId="77777777" w:rsidR="00315A53" w:rsidRPr="00D27841" w:rsidRDefault="00315A53" w:rsidP="00315A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Организация питания регламентируется действующими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14:paraId="08A2A4B4" w14:textId="77777777" w:rsidR="00315A53" w:rsidRPr="00D27841" w:rsidRDefault="00315A53" w:rsidP="0039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FF0480" w14:textId="4A20A0F8" w:rsidR="002E1284" w:rsidRPr="00D27841" w:rsidRDefault="002E1284" w:rsidP="002E1284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78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СВЕДЕНИЯ О ДОСТУПЕ К ИНФОРМАЦИОННЫМ СИСТЕМАМ И ИНФОРМАЦИОННО-ТЕЛЕКОММУНИКАЦИОННЫМ СЕТЯМ, </w:t>
      </w:r>
      <w:r w:rsidR="002D4BEF" w:rsidRPr="00D278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ПРИСПОСОБЛЕННЫМ ДЛЯ ИСПОЛЬЗОВАНИЯ ЛИЦАМИ С ИНВАЛИДНОСТЬЮ И/ИЛИ С </w:t>
      </w:r>
      <w:r w:rsidR="00315A53" w:rsidRPr="00D278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ОВЗ</w:t>
      </w:r>
    </w:p>
    <w:p w14:paraId="1AF5D70C" w14:textId="488DE3F5" w:rsidR="00D27841" w:rsidRPr="00D27841" w:rsidRDefault="00D27841" w:rsidP="00D278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Образовательное учреждение подключено к сети Internet, 2000 Кбит/сек.</w:t>
      </w:r>
    </w:p>
    <w:p w14:paraId="6447B6B5" w14:textId="1913BE0C" w:rsidR="00D27841" w:rsidRPr="00D27841" w:rsidRDefault="00D27841" w:rsidP="00D2784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Количество Internet-серверов – 2</w:t>
      </w:r>
    </w:p>
    <w:p w14:paraId="2E39254E" w14:textId="633AC66C" w:rsidR="00D27841" w:rsidRPr="00D27841" w:rsidRDefault="00D27841" w:rsidP="00D2784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lastRenderedPageBreak/>
        <w:t>Наличие локальных сетей в ОУ – 2</w:t>
      </w:r>
    </w:p>
    <w:p w14:paraId="6158FC39" w14:textId="7FD31EA4" w:rsidR="00D27841" w:rsidRPr="00D27841" w:rsidRDefault="00D27841" w:rsidP="00D2784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27841">
        <w:rPr>
          <w:sz w:val="28"/>
          <w:szCs w:val="28"/>
        </w:rPr>
        <w:t>Количество терминалов, с доступом к сети Internet – 34</w:t>
      </w:r>
    </w:p>
    <w:p w14:paraId="0CDCA148" w14:textId="77777777" w:rsidR="002E1284" w:rsidRPr="00D27841" w:rsidRDefault="002E1284" w:rsidP="002E1284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7241037" w14:textId="0839A746" w:rsidR="002E1284" w:rsidRPr="00D27841" w:rsidRDefault="002D4BEF" w:rsidP="002E1284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78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СВЕДЕНИЯ ОБ ЭЛЕКТРОННЫХ ОБРАЗОВАТЕЛЬНЫХ РЕСУРСАХ, К КОТОРЫМ ОБЕСПЕЧИВАЕТСЯ ДОСТУП ЛИЦ С ИНВАЛИДНОСТЬЮ И/ИЛИ С </w:t>
      </w:r>
      <w:r w:rsidR="00315A53" w:rsidRPr="00D278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ОВЗ</w:t>
      </w:r>
    </w:p>
    <w:p w14:paraId="0D8EC548" w14:textId="77777777" w:rsidR="002E1284" w:rsidRPr="00D27841" w:rsidRDefault="00000000" w:rsidP="002E12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2E1284"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http://минобрнауки.рф</w:t>
        </w:r>
      </w:hyperlink>
      <w:r w:rsidR="002E1284" w:rsidRPr="00D2784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Министерство образования и науки Российской Федерации.</w:t>
      </w:r>
    </w:p>
    <w:p w14:paraId="39331095" w14:textId="77777777" w:rsidR="002E1284" w:rsidRPr="00D27841" w:rsidRDefault="00000000" w:rsidP="002E12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E1284"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http://www.edu.ru</w:t>
        </w:r>
      </w:hyperlink>
      <w:r w:rsidR="002E1284" w:rsidRPr="00D27841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портал «Российское образование».</w:t>
      </w:r>
    </w:p>
    <w:p w14:paraId="770FEB28" w14:textId="77777777" w:rsidR="002E1284" w:rsidRPr="00D27841" w:rsidRDefault="00000000" w:rsidP="002E12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E1284"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http://window.edu.ru</w:t>
        </w:r>
      </w:hyperlink>
      <w:r w:rsidR="002E1284" w:rsidRPr="00D278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Информационная система «Единое окно доступа к образовательным ресурсам».</w:t>
      </w:r>
    </w:p>
    <w:p w14:paraId="38BD653A" w14:textId="77777777" w:rsidR="002E1284" w:rsidRPr="00D27841" w:rsidRDefault="002E1284" w:rsidP="002E12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4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hyperlink r:id="rId9" w:history="1">
        <w:r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www.school-collection.edu.ru</w:t>
        </w:r>
      </w:hyperlink>
      <w:r w:rsidRPr="00D2784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Единая коллекция цифровых образовательных ресурсов.</w:t>
      </w:r>
    </w:p>
    <w:p w14:paraId="54E13A1C" w14:textId="77777777" w:rsidR="002E1284" w:rsidRPr="00D27841" w:rsidRDefault="00000000" w:rsidP="002E12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E1284"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http://fcior.edu.ru</w:t>
        </w:r>
      </w:hyperlink>
      <w:r w:rsidR="002E1284" w:rsidRPr="00D2784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центр информационно-образовательных ресурсов.</w:t>
      </w:r>
    </w:p>
    <w:p w14:paraId="69897259" w14:textId="77777777" w:rsidR="00D27841" w:rsidRPr="00D27841" w:rsidRDefault="00000000" w:rsidP="00D278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27841"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D27841"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.vmt-osetia.ru</w:t>
        </w:r>
      </w:hyperlink>
      <w:r w:rsidR="00D27841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F4ABEE" w14:textId="77777777" w:rsidR="00D27841" w:rsidRPr="00D27841" w:rsidRDefault="00000000" w:rsidP="00D278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utm_source=newsletter&amp;utm_medium=email&amp;utm_campaign=welcome_full_connect" w:history="1">
        <w:r w:rsidR="00D27841" w:rsidRPr="00D2784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biblio-online.ru</w:t>
        </w:r>
      </w:hyperlink>
      <w:r w:rsidR="00D27841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Электронно-библиотечная система Юрайт</w:t>
      </w:r>
    </w:p>
    <w:p w14:paraId="5F7F2E6B" w14:textId="77777777" w:rsidR="002E1284" w:rsidRPr="00D27841" w:rsidRDefault="00000000" w:rsidP="002E12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E1284"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http://www.en.edu.ru</w:t>
        </w:r>
      </w:hyperlink>
      <w:r w:rsidR="002E1284" w:rsidRPr="00D2784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Естественнонаучный образовательный портал.</w:t>
      </w:r>
    </w:p>
    <w:p w14:paraId="2D24AE71" w14:textId="77777777" w:rsidR="002E1284" w:rsidRPr="00D27841" w:rsidRDefault="00000000" w:rsidP="002E12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2E1284"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http://www.school.edu.ru</w:t>
        </w:r>
      </w:hyperlink>
      <w:r w:rsidR="002E1284" w:rsidRPr="00D2784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Российский общеобразовательный портал.</w:t>
      </w:r>
    </w:p>
    <w:p w14:paraId="7344EA48" w14:textId="77777777" w:rsidR="002E1284" w:rsidRPr="00D27841" w:rsidRDefault="00000000" w:rsidP="002E12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2E1284"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http://www.vidod.edu.ru</w:t>
        </w:r>
      </w:hyperlink>
      <w:r w:rsidR="002E1284" w:rsidRPr="00D2784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портал «Дополнительное образование детей».</w:t>
      </w:r>
    </w:p>
    <w:p w14:paraId="35DCC611" w14:textId="77777777" w:rsidR="002E1284" w:rsidRPr="00D27841" w:rsidRDefault="00000000" w:rsidP="002E12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6" w:history="1">
        <w:r w:rsidR="002E1284"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http://elibrary.ru</w:t>
        </w:r>
      </w:hyperlink>
      <w:r w:rsidR="002E1284" w:rsidRPr="00D2784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электронная библиотека 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LIBRARY.RU.</w:t>
      </w:r>
    </w:p>
    <w:p w14:paraId="71A74208" w14:textId="77777777" w:rsidR="002E1284" w:rsidRPr="00D27841" w:rsidRDefault="00000000" w:rsidP="002E128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2E1284" w:rsidRPr="00D27841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http://polpred.com</w:t>
        </w:r>
      </w:hyperlink>
      <w:r w:rsidR="002E1284" w:rsidRPr="00D2784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2E1284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СМИ.</w:t>
      </w:r>
    </w:p>
    <w:p w14:paraId="389D0E2A" w14:textId="77777777" w:rsidR="002E1284" w:rsidRPr="00D27841" w:rsidRDefault="002E1284" w:rsidP="002E1284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7C353267" w14:textId="77777777" w:rsidR="002E1284" w:rsidRPr="00D27841" w:rsidRDefault="002E1284" w:rsidP="002E1284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Hlk120646213"/>
      <w:r w:rsidRPr="00D278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СВЕДЕНИЯ О НАЛИЧИИ СПЕЦИАЛЬНЫХ ТЕХНИЧЕСКИХ СРЕДСТВ ОБУЧЕНИЯ КОЛЛЕКТИВНОГО И ИНДИВИДУАЛЬНОГО ПОЛЬЗОВАНИЯ</w:t>
      </w:r>
    </w:p>
    <w:bookmarkEnd w:id="0"/>
    <w:p w14:paraId="1FDB8EC2" w14:textId="77777777" w:rsidR="002E1284" w:rsidRPr="00D27841" w:rsidRDefault="002E1284" w:rsidP="002E1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терминал ISTOK 42Pс сенсорным экраном 42, со встроенной индукционной системой (для передачи звука на слуховые аппараты) со специальным ПО для инвалидов INVA TOUCH c сенсорным управлением для незрячих людей, с автоматическим озвучиванием текста голосом, а также планшет 10”с предусмотренной чат-программой (мессенджер) INVA-TOUCH  MESSAGE.</w:t>
      </w:r>
    </w:p>
    <w:p w14:paraId="45006D56" w14:textId="77777777" w:rsidR="002E1284" w:rsidRPr="00D27841" w:rsidRDefault="002E1284" w:rsidP="002E1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Видеоувеличиватель Optelec Compact+HD World</w:t>
      </w:r>
    </w:p>
    <w:p w14:paraId="3C6F534F" w14:textId="0FAFA3D6" w:rsidR="002E1284" w:rsidRPr="00D27841" w:rsidRDefault="002E1284" w:rsidP="002E1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Портативная информационная индукционная система «Исток А2» со встроенным в корпус гнездом для карт SD и</w:t>
      </w:r>
      <w:r w:rsidR="00F35A9C"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MMC и встроенным плеером для проигрывания предварительно записанных сообщений. Используется для трансляции сообщений на слуховой аппарат в автоматическом режиме.</w:t>
      </w:r>
    </w:p>
    <w:p w14:paraId="15DBDA17" w14:textId="77777777" w:rsidR="002E1284" w:rsidRPr="00D27841" w:rsidRDefault="002E1284" w:rsidP="002E1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с микролифтом на электроприводе.</w:t>
      </w:r>
    </w:p>
    <w:p w14:paraId="2E4A5669" w14:textId="77777777" w:rsidR="002E1284" w:rsidRPr="00D27841" w:rsidRDefault="002E1284" w:rsidP="002E1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 FM для инвалидов с нарушением слуха.</w:t>
      </w:r>
    </w:p>
    <w:p w14:paraId="74E1BA81" w14:textId="77777777" w:rsidR="002E1284" w:rsidRPr="00D27841" w:rsidRDefault="002E1284" w:rsidP="002E1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Тренажер-манекен «Александр 2-0.1» (для кабинета ОБЖ)</w:t>
      </w:r>
    </w:p>
    <w:p w14:paraId="5F8D3FD8" w14:textId="0E87D11E" w:rsidR="00107E37" w:rsidRPr="00D27841" w:rsidRDefault="00107E37" w:rsidP="002E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C6BC6" w14:textId="4F12C855" w:rsidR="00F35A9C" w:rsidRPr="00D27841" w:rsidRDefault="00F35A9C" w:rsidP="00F35A9C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78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СВЕДЕНИЯ О СПЕЦИАЛЬНО ОБОРУДОВАННЫХ КАБИНЕТАХ</w:t>
      </w:r>
    </w:p>
    <w:p w14:paraId="0B6E3448" w14:textId="1E9C4072" w:rsidR="00F35A9C" w:rsidRPr="00D27841" w:rsidRDefault="00F35A9C" w:rsidP="002E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0"/>
        <w:gridCol w:w="3230"/>
        <w:gridCol w:w="4025"/>
      </w:tblGrid>
      <w:tr w:rsidR="005C561D" w:rsidRPr="00D27841" w14:paraId="7BC5088F" w14:textId="77777777" w:rsidTr="005C561D">
        <w:tc>
          <w:tcPr>
            <w:tcW w:w="2090" w:type="dxa"/>
          </w:tcPr>
          <w:p w14:paraId="49C12E0E" w14:textId="4E86DFDB" w:rsidR="00F35A9C" w:rsidRPr="00D27841" w:rsidRDefault="00F35A9C" w:rsidP="005C56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специальных помещений</w:t>
            </w:r>
          </w:p>
        </w:tc>
        <w:tc>
          <w:tcPr>
            <w:tcW w:w="3230" w:type="dxa"/>
          </w:tcPr>
          <w:p w14:paraId="1310A1A9" w14:textId="713A57E4" w:rsidR="00F35A9C" w:rsidRPr="00D27841" w:rsidRDefault="00F35A9C" w:rsidP="005C56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Оснащенность специальных помещений</w:t>
            </w:r>
          </w:p>
        </w:tc>
        <w:tc>
          <w:tcPr>
            <w:tcW w:w="4025" w:type="dxa"/>
          </w:tcPr>
          <w:p w14:paraId="00168A51" w14:textId="20B40F44" w:rsidR="00F35A9C" w:rsidRPr="00D27841" w:rsidRDefault="00F35A9C" w:rsidP="005C56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Приспособленность помещений для использования людьми с инвалидностью и</w:t>
            </w:r>
            <w:r w:rsidR="00315A53" w:rsidRPr="00D27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/или с ОВЗ</w:t>
            </w:r>
            <w:r w:rsidRPr="00D27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561D" w:rsidRPr="00D27841" w14:paraId="624DFA66" w14:textId="77777777" w:rsidTr="005C561D">
        <w:tc>
          <w:tcPr>
            <w:tcW w:w="2090" w:type="dxa"/>
          </w:tcPr>
          <w:p w14:paraId="1E35CD94" w14:textId="77777777" w:rsidR="005C561D" w:rsidRPr="00D27841" w:rsidRDefault="005C561D" w:rsidP="005C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Компьютерные классы</w:t>
            </w:r>
          </w:p>
          <w:p w14:paraId="50E64C90" w14:textId="1259E869" w:rsidR="005C561D" w:rsidRPr="00D27841" w:rsidRDefault="005C561D" w:rsidP="005C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(2 класса)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3E14B2" w14:textId="7712D51D" w:rsidR="005C561D" w:rsidRPr="00D27841" w:rsidRDefault="005C561D" w:rsidP="005C561D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rStyle w:val="a7"/>
                <w:sz w:val="28"/>
                <w:szCs w:val="28"/>
                <w:bdr w:val="none" w:sz="0" w:space="0" w:color="auto" w:frame="1"/>
              </w:rPr>
              <w:t>Технические средства обучения</w:t>
            </w:r>
            <w:r w:rsidRPr="00D27841">
              <w:rPr>
                <w:sz w:val="28"/>
                <w:szCs w:val="28"/>
              </w:rPr>
              <w:t>:</w:t>
            </w:r>
          </w:p>
          <w:p w14:paraId="0BACE7BB" w14:textId="7E9E3170" w:rsidR="005C561D" w:rsidRPr="00D27841" w:rsidRDefault="005C561D" w:rsidP="005C561D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>персональный компьютер – 23 шт.,</w:t>
            </w:r>
          </w:p>
          <w:p w14:paraId="0342962D" w14:textId="1CD0EA80" w:rsidR="005C561D" w:rsidRPr="00D27841" w:rsidRDefault="005C561D" w:rsidP="005C561D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>интерактивная доска – 2 шт, проектор –2 шт,</w:t>
            </w:r>
          </w:p>
          <w:p w14:paraId="2C87FA64" w14:textId="77777777" w:rsidR="005C561D" w:rsidRPr="00D27841" w:rsidRDefault="005C561D" w:rsidP="005C561D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rStyle w:val="a7"/>
                <w:sz w:val="28"/>
                <w:szCs w:val="28"/>
                <w:bdr w:val="none" w:sz="0" w:space="0" w:color="auto" w:frame="1"/>
              </w:rPr>
              <w:t>Специализированная мебель</w:t>
            </w:r>
            <w:r w:rsidRPr="00D27841">
              <w:rPr>
                <w:sz w:val="28"/>
                <w:szCs w:val="28"/>
              </w:rPr>
              <w:t>:</w:t>
            </w:r>
          </w:p>
          <w:p w14:paraId="2E14061B" w14:textId="6427ECD9" w:rsidR="005C561D" w:rsidRPr="00D27841" w:rsidRDefault="005C561D" w:rsidP="005C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компьютерные столы – 23 шт., столы – 20 шт. стулья – 40 шт.</w:t>
            </w: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D40A20" w14:textId="6C90ABF3" w:rsidR="005C561D" w:rsidRPr="00D27841" w:rsidRDefault="005C561D" w:rsidP="005C561D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>Расширение дверных проемов. В учебном помещении первые столы в ряду у окна и в среднем ряду предусмотрены для обучающихся с недостатками зрения и дефектами слуха.,</w:t>
            </w:r>
          </w:p>
          <w:p w14:paraId="4B9567AF" w14:textId="15DB9392" w:rsidR="005C561D" w:rsidRPr="00D27841" w:rsidRDefault="005C561D" w:rsidP="005C561D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>Места для лиц с нарушением слуха размещаются на расстоянии не более 3 м от источника звука</w:t>
            </w:r>
          </w:p>
          <w:p w14:paraId="513B12D3" w14:textId="215DDC0D" w:rsidR="005C561D" w:rsidRPr="00D27841" w:rsidRDefault="005C561D" w:rsidP="005C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Для обучающихся с недостатком зрения имеется портативный видеоувеличиватель Optelec Compact+HDWorld</w:t>
            </w:r>
          </w:p>
        </w:tc>
      </w:tr>
      <w:tr w:rsidR="005C561D" w:rsidRPr="00D27841" w14:paraId="57EA2DB6" w14:textId="77777777" w:rsidTr="005C561D">
        <w:tc>
          <w:tcPr>
            <w:tcW w:w="2090" w:type="dxa"/>
          </w:tcPr>
          <w:p w14:paraId="648BFB69" w14:textId="63006CC1" w:rsidR="005C561D" w:rsidRPr="00D27841" w:rsidRDefault="005C561D" w:rsidP="005C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Кабинеты для занятий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A60012" w14:textId="77777777" w:rsidR="005C561D" w:rsidRPr="00D27841" w:rsidRDefault="005C561D" w:rsidP="005C561D">
            <w:pPr>
              <w:pStyle w:val="a6"/>
              <w:spacing w:before="0" w:beforeAutospacing="0" w:after="0" w:afterAutospacing="0"/>
              <w:ind w:left="170"/>
              <w:textAlignment w:val="baseline"/>
              <w:rPr>
                <w:sz w:val="28"/>
                <w:szCs w:val="28"/>
              </w:rPr>
            </w:pPr>
            <w:r w:rsidRPr="00D27841">
              <w:rPr>
                <w:rStyle w:val="a7"/>
                <w:sz w:val="28"/>
                <w:szCs w:val="28"/>
                <w:bdr w:val="none" w:sz="0" w:space="0" w:color="auto" w:frame="1"/>
              </w:rPr>
              <w:t>Технические средства обучения</w:t>
            </w:r>
            <w:r w:rsidRPr="00D27841">
              <w:rPr>
                <w:sz w:val="28"/>
                <w:szCs w:val="28"/>
              </w:rPr>
              <w:t>:</w:t>
            </w:r>
          </w:p>
          <w:p w14:paraId="395D9A9D" w14:textId="111C5A8B" w:rsidR="005C561D" w:rsidRPr="00D27841" w:rsidRDefault="005C561D" w:rsidP="005C561D">
            <w:pPr>
              <w:pStyle w:val="a6"/>
              <w:spacing w:before="0" w:beforeAutospacing="0" w:after="0" w:afterAutospacing="0"/>
              <w:ind w:left="17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>персональный компьютер –1 шт.;</w:t>
            </w:r>
          </w:p>
          <w:p w14:paraId="57015E56" w14:textId="253F92C5" w:rsidR="005C561D" w:rsidRPr="00D27841" w:rsidRDefault="005C561D" w:rsidP="005C561D">
            <w:pPr>
              <w:pStyle w:val="a6"/>
              <w:spacing w:before="0" w:beforeAutospacing="0" w:after="0" w:afterAutospacing="0"/>
              <w:ind w:left="17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>интерактивные доски</w:t>
            </w:r>
          </w:p>
          <w:p w14:paraId="6938DB9C" w14:textId="12EE5567" w:rsidR="005C561D" w:rsidRPr="00D27841" w:rsidRDefault="005C561D" w:rsidP="005C5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DE22A" w14:textId="44E607B9" w:rsidR="005C561D" w:rsidRPr="00D27841" w:rsidRDefault="005C561D" w:rsidP="005C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Расширение дверных проемов. В учебном помещении первые столы в ряду у окна и в среднем ряду предусмотрены для обучающихся с недостатками зрения и дефектами слуха. Места для лиц с нарушением слуха размещаются на расстоянии не более 3 м от источника звука.</w:t>
            </w:r>
          </w:p>
        </w:tc>
      </w:tr>
    </w:tbl>
    <w:p w14:paraId="6B611301" w14:textId="1FA0629F" w:rsidR="00F35A9C" w:rsidRPr="00D27841" w:rsidRDefault="00F35A9C" w:rsidP="002E1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42881" w14:textId="0EE2E2D0" w:rsidR="005C561D" w:rsidRPr="00D27841" w:rsidRDefault="002D4BEF" w:rsidP="005C561D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D27841"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СВЕДЕНИЯ О БИБЛИОТЕКЕ(АХ), ПРИСПОСОБЛЕННЫХ ДЛЯ ИСПОЛЬЗОВАНИЯ ЛИЦ</w:t>
      </w:r>
      <w:r w:rsidR="004103CA"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АМИ</w:t>
      </w:r>
      <w:r w:rsidRPr="00D27841"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С ИНВАЛИДНОСТЬЮ И/ИЛИ С </w:t>
      </w:r>
      <w:r w:rsidR="00315A53" w:rsidRPr="00D27841"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ОВЗ</w:t>
      </w:r>
    </w:p>
    <w:p w14:paraId="4174DC36" w14:textId="3B30CEB2" w:rsidR="005C561D" w:rsidRPr="00D27841" w:rsidRDefault="005C561D" w:rsidP="005C561D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5"/>
        <w:tblW w:w="9345" w:type="dxa"/>
        <w:tblInd w:w="-3" w:type="dxa"/>
        <w:tblLook w:val="04A0" w:firstRow="1" w:lastRow="0" w:firstColumn="1" w:lastColumn="0" w:noHBand="0" w:noVBand="1"/>
      </w:tblPr>
      <w:tblGrid>
        <w:gridCol w:w="2122"/>
        <w:gridCol w:w="3260"/>
        <w:gridCol w:w="3963"/>
      </w:tblGrid>
      <w:tr w:rsidR="005C561D" w:rsidRPr="00D27841" w14:paraId="0DCA46C4" w14:textId="77777777" w:rsidTr="005C561D"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8751C" w14:textId="54E85221" w:rsidR="005C561D" w:rsidRPr="00D27841" w:rsidRDefault="005C561D" w:rsidP="005C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Наименование специальных помещений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81ACDB" w14:textId="6FA3AB8E" w:rsidR="005C561D" w:rsidRPr="00D27841" w:rsidRDefault="005C561D" w:rsidP="005C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Оснащенность специальных помещений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D126CC" w14:textId="0C6AF5B1" w:rsidR="005C561D" w:rsidRPr="00D27841" w:rsidRDefault="005C561D" w:rsidP="005C5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Приспособленность помещений для использования </w:t>
            </w:r>
            <w:r w:rsidR="00315A53"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лицами с </w:t>
            </w:r>
            <w:r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инвалид</w:t>
            </w:r>
            <w:r w:rsidR="00315A53"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ностью</w:t>
            </w:r>
            <w:r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</w:t>
            </w:r>
            <w:r w:rsidR="00315A53"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/или с</w:t>
            </w:r>
            <w:r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15A53"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ОВЗ</w:t>
            </w:r>
          </w:p>
        </w:tc>
      </w:tr>
      <w:tr w:rsidR="005C561D" w:rsidRPr="00D27841" w14:paraId="2D0E3F2F" w14:textId="77777777" w:rsidTr="005C561D"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097AD6" w14:textId="1BD2A89F" w:rsidR="005C561D" w:rsidRPr="00D27841" w:rsidRDefault="005C561D" w:rsidP="005C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BA39D" w14:textId="79F66E3D" w:rsidR="005C561D" w:rsidRPr="00D27841" w:rsidRDefault="005C561D" w:rsidP="005C561D">
            <w:pPr>
              <w:pStyle w:val="a6"/>
              <w:spacing w:before="0" w:beforeAutospacing="0" w:after="0" w:afterAutospacing="0"/>
              <w:ind w:left="113"/>
              <w:textAlignment w:val="baseline"/>
              <w:rPr>
                <w:sz w:val="28"/>
                <w:szCs w:val="28"/>
              </w:rPr>
            </w:pPr>
            <w:r w:rsidRPr="00D27841">
              <w:rPr>
                <w:rStyle w:val="a7"/>
                <w:sz w:val="28"/>
                <w:szCs w:val="28"/>
                <w:bdr w:val="none" w:sz="0" w:space="0" w:color="auto" w:frame="1"/>
              </w:rPr>
              <w:t>Технические средства</w:t>
            </w:r>
            <w:r w:rsidRPr="00D27841">
              <w:rPr>
                <w:sz w:val="28"/>
                <w:szCs w:val="28"/>
              </w:rPr>
              <w:t>:</w:t>
            </w:r>
          </w:p>
          <w:p w14:paraId="1ABA2EF9" w14:textId="5B958352" w:rsidR="005C561D" w:rsidRPr="00D27841" w:rsidRDefault="005C561D" w:rsidP="005C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компьютер – 1 шт.; планшетный ПК – 4 шт, столы – 4 шт. </w:t>
            </w:r>
            <w:r w:rsidRPr="00D27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электронные каталог (книги)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A8C804" w14:textId="760B8F2D" w:rsidR="005C561D" w:rsidRPr="00D27841" w:rsidRDefault="005C561D" w:rsidP="005C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Расширенные дверные проемы, понижение стойки-барьера обслуживания посетителей, выделение отдельных мест в </w:t>
            </w:r>
            <w:r w:rsidRPr="00D27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нозологией заболеваний</w:t>
            </w:r>
          </w:p>
        </w:tc>
      </w:tr>
    </w:tbl>
    <w:p w14:paraId="5A765CA7" w14:textId="6AA37469" w:rsidR="005C561D" w:rsidRPr="00D27841" w:rsidRDefault="005C561D" w:rsidP="005C561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1BB5CD78" w14:textId="5082F0AC" w:rsidR="005C561D" w:rsidRPr="00D27841" w:rsidRDefault="002D4BEF" w:rsidP="005C561D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D27841"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СВЕДЕНИЯ ОБ ОБЪЕКТАХ СПОРТА, ПРИСПОСОБЛЕННЫХ ДЛЯ ИСПОЛЬЗОВАНИЯ ЛИЦ</w:t>
      </w:r>
      <w:r w:rsidR="004103CA"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АМИ</w:t>
      </w:r>
      <w:r w:rsidRPr="00D27841"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С ИНВАЛИДНОСТЬЮ И/ИЛИ С </w:t>
      </w:r>
      <w:r w:rsidR="00315A53" w:rsidRPr="00D27841"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ОВЗ</w:t>
      </w:r>
    </w:p>
    <w:p w14:paraId="05229CBB" w14:textId="1BE35C6C" w:rsidR="005C561D" w:rsidRPr="00D27841" w:rsidRDefault="005C561D" w:rsidP="005C561D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5"/>
        <w:tblW w:w="9345" w:type="dxa"/>
        <w:tblInd w:w="-3" w:type="dxa"/>
        <w:tblLook w:val="04A0" w:firstRow="1" w:lastRow="0" w:firstColumn="1" w:lastColumn="0" w:noHBand="0" w:noVBand="1"/>
      </w:tblPr>
      <w:tblGrid>
        <w:gridCol w:w="2090"/>
        <w:gridCol w:w="4520"/>
        <w:gridCol w:w="2735"/>
      </w:tblGrid>
      <w:tr w:rsidR="002D4BEF" w:rsidRPr="00D27841" w14:paraId="35199B2F" w14:textId="77777777" w:rsidTr="00315A53"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7CCF5" w14:textId="0F4A8564" w:rsidR="005C561D" w:rsidRPr="00D27841" w:rsidRDefault="005C561D" w:rsidP="002D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Наименование специальных помещений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3E849C" w14:textId="38EC12DD" w:rsidR="005C561D" w:rsidRPr="00D27841" w:rsidRDefault="005C561D" w:rsidP="002D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Оснащенность специальных помещений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721196" w14:textId="3306B6BB" w:rsidR="005C561D" w:rsidRPr="00D27841" w:rsidRDefault="005C561D" w:rsidP="002D4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Приспособленность помещений для использования </w:t>
            </w:r>
            <w:r w:rsidR="002D4BEF"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лиц с </w:t>
            </w:r>
            <w:r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инвалид</w:t>
            </w:r>
            <w:r w:rsidR="002D4BEF"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ностью</w:t>
            </w:r>
            <w:r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</w:t>
            </w:r>
            <w:r w:rsidR="002D4BEF" w:rsidRPr="00D27841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/или с ОВЗ</w:t>
            </w:r>
          </w:p>
        </w:tc>
      </w:tr>
      <w:tr w:rsidR="002D4BEF" w:rsidRPr="00D27841" w14:paraId="79125665" w14:textId="77777777" w:rsidTr="00315A53"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31EEF" w14:textId="5BE1066A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>Спортивный</w:t>
            </w:r>
            <w:r w:rsidR="002D4BEF" w:rsidRPr="00D27841">
              <w:rPr>
                <w:sz w:val="28"/>
                <w:szCs w:val="28"/>
              </w:rPr>
              <w:t xml:space="preserve"> </w:t>
            </w:r>
            <w:r w:rsidRPr="00D27841">
              <w:rPr>
                <w:sz w:val="28"/>
                <w:szCs w:val="28"/>
              </w:rPr>
              <w:t>зал</w:t>
            </w:r>
          </w:p>
        </w:tc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E98CF" w14:textId="77777777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rStyle w:val="a7"/>
                <w:sz w:val="28"/>
                <w:szCs w:val="28"/>
                <w:bdr w:val="none" w:sz="0" w:space="0" w:color="auto" w:frame="1"/>
              </w:rPr>
              <w:t>Средства обучения</w:t>
            </w:r>
            <w:r w:rsidRPr="00D27841">
              <w:rPr>
                <w:sz w:val="28"/>
                <w:szCs w:val="28"/>
              </w:rPr>
              <w:t>:</w:t>
            </w:r>
          </w:p>
          <w:p w14:paraId="62B8F82A" w14:textId="645040B6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 xml:space="preserve">Мячи баскетбольные, звенящие </w:t>
            </w:r>
            <w:r w:rsidR="002D4BEF" w:rsidRPr="00D27841">
              <w:rPr>
                <w:sz w:val="28"/>
                <w:szCs w:val="28"/>
              </w:rPr>
              <w:t xml:space="preserve">– </w:t>
            </w:r>
            <w:r w:rsidRPr="00D27841">
              <w:rPr>
                <w:sz w:val="28"/>
                <w:szCs w:val="28"/>
              </w:rPr>
              <w:t>3 шт.,</w:t>
            </w:r>
          </w:p>
          <w:p w14:paraId="6D156196" w14:textId="57A71B47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 xml:space="preserve">Мячи волейбольные, звенящие </w:t>
            </w:r>
            <w:r w:rsidR="002D4BEF" w:rsidRPr="00D27841">
              <w:rPr>
                <w:sz w:val="28"/>
                <w:szCs w:val="28"/>
              </w:rPr>
              <w:t xml:space="preserve">– </w:t>
            </w:r>
            <w:r w:rsidRPr="00D27841">
              <w:rPr>
                <w:sz w:val="28"/>
                <w:szCs w:val="28"/>
              </w:rPr>
              <w:t>4 шт.</w:t>
            </w:r>
          </w:p>
          <w:p w14:paraId="684D9AC5" w14:textId="5AE7414F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 xml:space="preserve">Мячи с ячейками </w:t>
            </w:r>
            <w:r w:rsidR="002D4BEF" w:rsidRPr="00D27841">
              <w:rPr>
                <w:sz w:val="28"/>
                <w:szCs w:val="28"/>
              </w:rPr>
              <w:t xml:space="preserve">– </w:t>
            </w:r>
            <w:r w:rsidRPr="00D27841">
              <w:rPr>
                <w:sz w:val="28"/>
                <w:szCs w:val="28"/>
              </w:rPr>
              <w:t>2 шт.</w:t>
            </w:r>
          </w:p>
          <w:p w14:paraId="04376B56" w14:textId="750F2D51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 xml:space="preserve">Мяч с петлей </w:t>
            </w:r>
            <w:r w:rsidR="002D4BEF" w:rsidRPr="00D27841">
              <w:rPr>
                <w:sz w:val="28"/>
                <w:szCs w:val="28"/>
              </w:rPr>
              <w:t xml:space="preserve">– </w:t>
            </w:r>
            <w:r w:rsidRPr="00D27841">
              <w:rPr>
                <w:sz w:val="28"/>
                <w:szCs w:val="28"/>
              </w:rPr>
              <w:t>1 шт.</w:t>
            </w:r>
          </w:p>
          <w:p w14:paraId="5D1D67B4" w14:textId="53153870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 xml:space="preserve">Мячи футбольные, звенящие </w:t>
            </w:r>
            <w:r w:rsidR="002D4BEF" w:rsidRPr="00D27841">
              <w:rPr>
                <w:sz w:val="28"/>
                <w:szCs w:val="28"/>
              </w:rPr>
              <w:t xml:space="preserve">– </w:t>
            </w:r>
            <w:r w:rsidRPr="00D27841">
              <w:rPr>
                <w:sz w:val="28"/>
                <w:szCs w:val="28"/>
              </w:rPr>
              <w:t>3 шт.</w:t>
            </w:r>
          </w:p>
          <w:p w14:paraId="4C205DB3" w14:textId="572FAA1E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>Набивной мяч из резины (медицинский)</w:t>
            </w:r>
            <w:r w:rsidR="002D4BEF" w:rsidRPr="00D27841">
              <w:rPr>
                <w:sz w:val="28"/>
                <w:szCs w:val="28"/>
              </w:rPr>
              <w:t xml:space="preserve"> – </w:t>
            </w:r>
            <w:r w:rsidRPr="00D27841">
              <w:rPr>
                <w:sz w:val="28"/>
                <w:szCs w:val="28"/>
              </w:rPr>
              <w:t>1 шт.</w:t>
            </w:r>
          </w:p>
          <w:p w14:paraId="10B778CB" w14:textId="0CDED56E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 xml:space="preserve">Шведская стенка(секция) </w:t>
            </w:r>
            <w:r w:rsidR="002D4BEF" w:rsidRPr="00D27841">
              <w:rPr>
                <w:sz w:val="28"/>
                <w:szCs w:val="28"/>
              </w:rPr>
              <w:t xml:space="preserve">– </w:t>
            </w:r>
            <w:r w:rsidRPr="00D27841">
              <w:rPr>
                <w:sz w:val="28"/>
                <w:szCs w:val="28"/>
              </w:rPr>
              <w:t>3 шт.</w:t>
            </w:r>
          </w:p>
          <w:p w14:paraId="69A1B246" w14:textId="4F7CB76F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 xml:space="preserve">Маты гимнастические (200х100х10) </w:t>
            </w:r>
            <w:r w:rsidR="002D4BEF" w:rsidRPr="00D27841">
              <w:rPr>
                <w:sz w:val="28"/>
                <w:szCs w:val="28"/>
              </w:rPr>
              <w:t xml:space="preserve">– </w:t>
            </w:r>
            <w:r w:rsidRPr="00D27841">
              <w:rPr>
                <w:sz w:val="28"/>
                <w:szCs w:val="28"/>
              </w:rPr>
              <w:t>10шт.</w:t>
            </w:r>
          </w:p>
          <w:p w14:paraId="7B411FE9" w14:textId="4293A703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 xml:space="preserve">Дорожка беговая электрическая с поручнями </w:t>
            </w:r>
            <w:r w:rsidR="002D4BEF" w:rsidRPr="00D27841">
              <w:rPr>
                <w:sz w:val="28"/>
                <w:szCs w:val="28"/>
              </w:rPr>
              <w:t xml:space="preserve">– </w:t>
            </w:r>
            <w:r w:rsidRPr="00D27841">
              <w:rPr>
                <w:sz w:val="28"/>
                <w:szCs w:val="28"/>
              </w:rPr>
              <w:t>1 шт.</w:t>
            </w:r>
          </w:p>
          <w:p w14:paraId="0C7230D9" w14:textId="6238DFEA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 xml:space="preserve">Тренажер-балансир </w:t>
            </w:r>
            <w:r w:rsidR="002D4BEF" w:rsidRPr="00D27841">
              <w:rPr>
                <w:sz w:val="28"/>
                <w:szCs w:val="28"/>
              </w:rPr>
              <w:t xml:space="preserve">– </w:t>
            </w:r>
            <w:r w:rsidRPr="00D27841">
              <w:rPr>
                <w:sz w:val="28"/>
                <w:szCs w:val="28"/>
              </w:rPr>
              <w:t>1 шт.</w:t>
            </w:r>
          </w:p>
          <w:p w14:paraId="13C8AA69" w14:textId="1F962415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 xml:space="preserve">Гребной тренажер HouseFit </w:t>
            </w:r>
            <w:r w:rsidR="002D4BEF" w:rsidRPr="00D27841">
              <w:rPr>
                <w:sz w:val="28"/>
                <w:szCs w:val="28"/>
              </w:rPr>
              <w:t xml:space="preserve">– </w:t>
            </w:r>
            <w:r w:rsidRPr="00D27841">
              <w:rPr>
                <w:sz w:val="28"/>
                <w:szCs w:val="28"/>
              </w:rPr>
              <w:t>1шт.</w:t>
            </w:r>
          </w:p>
          <w:p w14:paraId="143E2CC1" w14:textId="413C5F17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 xml:space="preserve">Тренажер-рейдер </w:t>
            </w:r>
            <w:r w:rsidR="002D4BEF" w:rsidRPr="00D27841">
              <w:rPr>
                <w:sz w:val="28"/>
                <w:szCs w:val="28"/>
              </w:rPr>
              <w:t xml:space="preserve">– </w:t>
            </w:r>
            <w:r w:rsidRPr="00D27841">
              <w:rPr>
                <w:sz w:val="28"/>
                <w:szCs w:val="28"/>
              </w:rPr>
              <w:t>1шт.</w:t>
            </w:r>
          </w:p>
          <w:p w14:paraId="30479AD7" w14:textId="77777777" w:rsidR="005C561D" w:rsidRPr="00D27841" w:rsidRDefault="005C561D" w:rsidP="002D4BEF">
            <w:pPr>
              <w:pStyle w:val="a6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27841">
              <w:rPr>
                <w:sz w:val="28"/>
                <w:szCs w:val="28"/>
              </w:rPr>
              <w:t>Велоэргометр горизонтальный HOUSEFIT</w:t>
            </w:r>
          </w:p>
          <w:p w14:paraId="1FA68DE5" w14:textId="14A75324" w:rsidR="005C561D" w:rsidRPr="00D27841" w:rsidRDefault="005C561D" w:rsidP="002D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Перекладина настенная</w:t>
            </w:r>
            <w:r w:rsidR="002D4BEF" w:rsidRPr="00D2784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 xml:space="preserve"> 3шт.;</w:t>
            </w:r>
            <w:r w:rsidR="002D4BEF" w:rsidRPr="00D27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Обручи гимнастические – 3 шт.;</w:t>
            </w:r>
            <w:r w:rsidR="002D4BEF" w:rsidRPr="00D27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Скакалки гимнастические – 3 шт.;</w:t>
            </w:r>
            <w:r w:rsidR="002D4BEF" w:rsidRPr="00D27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Коврики гимнастические – 3 шт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9E4037" w14:textId="722D4CF7" w:rsidR="005C561D" w:rsidRPr="00D27841" w:rsidRDefault="005C561D" w:rsidP="002D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841">
              <w:rPr>
                <w:rFonts w:ascii="Times New Roman" w:hAnsi="Times New Roman" w:cs="Times New Roman"/>
                <w:sz w:val="28"/>
                <w:szCs w:val="28"/>
              </w:rPr>
              <w:t>Обеспечена возможность доступа обучающихся в спортивный зал</w:t>
            </w:r>
          </w:p>
        </w:tc>
      </w:tr>
    </w:tbl>
    <w:p w14:paraId="7C5D4E55" w14:textId="62BFF44F" w:rsidR="005C561D" w:rsidRPr="00D27841" w:rsidRDefault="005C561D" w:rsidP="005C561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790C78CD" w14:textId="7ED825F8" w:rsidR="002D4BEF" w:rsidRPr="00D27841" w:rsidRDefault="00315A53" w:rsidP="002D4BEF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D27841"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СВЕДЕНИЯ О СРЕДСТВАХ ОБУЧЕНИЯ И ВОСПИТАНИЯ, ПРИСПОСОБЛЕННЫХ ДЛЯ ИСПОЛЬЗОВАНИЯ ЛИЦАМИ С ИНВАЛИДНОСТЬЮ И/ИЛИ С ОВЗ</w:t>
      </w:r>
    </w:p>
    <w:p w14:paraId="194D6321" w14:textId="77777777" w:rsidR="00315A53" w:rsidRPr="00315A53" w:rsidRDefault="00315A53" w:rsidP="0031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5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от 29.12.2012 №273 (пункт 26 статьи 2) понятие средства обучения и воспитания включает: «…приборы,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</w:t>
      </w:r>
      <w:r w:rsidRPr="00315A53">
        <w:rPr>
          <w:rFonts w:ascii="Times New Roman" w:hAnsi="Times New Roman" w:cs="Times New Roman"/>
          <w:sz w:val="28"/>
          <w:szCs w:val="28"/>
        </w:rPr>
        <w:lastRenderedPageBreak/>
        <w:t>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деятельности»</w:t>
      </w:r>
    </w:p>
    <w:p w14:paraId="48E0A096" w14:textId="77777777" w:rsidR="00315A53" w:rsidRPr="00315A53" w:rsidRDefault="00315A53" w:rsidP="0031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53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с нарушениями органов зрения:</w:t>
      </w:r>
    </w:p>
    <w:p w14:paraId="6C7D6BC9" w14:textId="4D529050" w:rsidR="00315A53" w:rsidRPr="00315A53" w:rsidRDefault="00315A53" w:rsidP="0031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53">
        <w:rPr>
          <w:rFonts w:ascii="Times New Roman" w:hAnsi="Times New Roman" w:cs="Times New Roman"/>
          <w:sz w:val="28"/>
          <w:szCs w:val="28"/>
        </w:rPr>
        <w:t>Информационный терминал ISTOK 42Pс сенсорным экраном 42, со встроенной индукционной системой (для передачи звука на слуховые аппараты) со специальным ПО для инвалидов INVA TOUCH c сенсорным управлением для незрячих людей, с автоматическим озвучиванием текста голосом, а также планшет 10”с предусмотренной чат-программой (мессенджер) INVA-TOUCH MESSAGE</w:t>
      </w:r>
      <w:r w:rsidRPr="00D27841">
        <w:rPr>
          <w:rFonts w:ascii="Times New Roman" w:hAnsi="Times New Roman" w:cs="Times New Roman"/>
          <w:sz w:val="28"/>
          <w:szCs w:val="28"/>
        </w:rPr>
        <w:t>.</w:t>
      </w:r>
    </w:p>
    <w:p w14:paraId="229D014C" w14:textId="4ADC1DFE" w:rsidR="00315A53" w:rsidRPr="00315A53" w:rsidRDefault="00315A53" w:rsidP="0031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A53">
        <w:rPr>
          <w:rFonts w:ascii="Times New Roman" w:hAnsi="Times New Roman" w:cs="Times New Roman"/>
          <w:sz w:val="28"/>
          <w:szCs w:val="28"/>
        </w:rPr>
        <w:t>Видеоувеличиватель</w:t>
      </w:r>
      <w:r w:rsidRPr="00315A53">
        <w:rPr>
          <w:rFonts w:ascii="Times New Roman" w:hAnsi="Times New Roman" w:cs="Times New Roman"/>
          <w:sz w:val="28"/>
          <w:szCs w:val="28"/>
          <w:lang w:val="en-US"/>
        </w:rPr>
        <w:t xml:space="preserve"> Optelec Compact+HD World</w:t>
      </w:r>
      <w:r w:rsidRPr="00D278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477D13" w14:textId="77777777" w:rsidR="00315A53" w:rsidRPr="00315A53" w:rsidRDefault="00315A53" w:rsidP="0031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53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с нарушениями органов слуха:</w:t>
      </w:r>
    </w:p>
    <w:p w14:paraId="5D963225" w14:textId="73772BFE" w:rsidR="00315A53" w:rsidRPr="00315A53" w:rsidRDefault="00315A53" w:rsidP="0031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53">
        <w:rPr>
          <w:rFonts w:ascii="Times New Roman" w:hAnsi="Times New Roman" w:cs="Times New Roman"/>
          <w:sz w:val="28"/>
          <w:szCs w:val="28"/>
        </w:rPr>
        <w:t>Портативная информационная индукционная система «Исток А2» со встроенным в корпус гнездом для карт SD и MMC и встроенным плеером для проигрывания предварительно записанных сообщений. Используется для трансляции сообщений на слуховой аппарат в автоматическом режиме.</w:t>
      </w:r>
    </w:p>
    <w:p w14:paraId="660E932D" w14:textId="1D0102FB" w:rsidR="00315A53" w:rsidRPr="00315A53" w:rsidRDefault="00315A53" w:rsidP="0031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53">
        <w:rPr>
          <w:rFonts w:ascii="Times New Roman" w:hAnsi="Times New Roman" w:cs="Times New Roman"/>
          <w:sz w:val="28"/>
          <w:szCs w:val="28"/>
        </w:rPr>
        <w:t>Радио FM для инвалидов с нарушением слуха</w:t>
      </w:r>
      <w:r w:rsidRPr="00D27841">
        <w:rPr>
          <w:rFonts w:ascii="Times New Roman" w:hAnsi="Times New Roman" w:cs="Times New Roman"/>
          <w:sz w:val="28"/>
          <w:szCs w:val="28"/>
        </w:rPr>
        <w:t>.</w:t>
      </w:r>
    </w:p>
    <w:p w14:paraId="5831081A" w14:textId="729583A3" w:rsidR="00315A53" w:rsidRPr="00315A53" w:rsidRDefault="00315A53" w:rsidP="0031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53">
        <w:rPr>
          <w:rFonts w:ascii="Times New Roman" w:hAnsi="Times New Roman" w:cs="Times New Roman"/>
          <w:sz w:val="28"/>
          <w:szCs w:val="28"/>
        </w:rPr>
        <w:t>Информационный терминал ISTOK 42Pс сенсорным экраном 42, со встроенной индукционной системой (для передачи звука на слуховые аппараты) со специальным ПО для инвалидов INVA TOUCH c сенсорным управлением для незрячих людей, с автоматическим озвучиванием текста голосом, а также планшет 10”с предусмотренной чат- программой (мессенджер) INVA-TOUCH  MESSAGE</w:t>
      </w:r>
      <w:r w:rsidRPr="00D27841">
        <w:rPr>
          <w:rFonts w:ascii="Times New Roman" w:hAnsi="Times New Roman" w:cs="Times New Roman"/>
          <w:sz w:val="28"/>
          <w:szCs w:val="28"/>
        </w:rPr>
        <w:t>.</w:t>
      </w:r>
    </w:p>
    <w:p w14:paraId="6C10B6B8" w14:textId="77777777" w:rsidR="00315A53" w:rsidRPr="00315A53" w:rsidRDefault="00315A53" w:rsidP="0031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53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с нарушениями опорно-двигательного аппарата:</w:t>
      </w:r>
    </w:p>
    <w:p w14:paraId="583E928D" w14:textId="6CE80B29" w:rsidR="00315A53" w:rsidRPr="00315A53" w:rsidRDefault="00315A53" w:rsidP="0031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53">
        <w:rPr>
          <w:rFonts w:ascii="Times New Roman" w:hAnsi="Times New Roman" w:cs="Times New Roman"/>
          <w:sz w:val="28"/>
          <w:szCs w:val="28"/>
        </w:rPr>
        <w:t>Подъемник лестничный гусеничный мобильный для инвалидов Т09. «Roby»</w:t>
      </w:r>
      <w:r w:rsidRPr="00D27841">
        <w:rPr>
          <w:rFonts w:ascii="Times New Roman" w:hAnsi="Times New Roman" w:cs="Times New Roman"/>
          <w:sz w:val="28"/>
          <w:szCs w:val="28"/>
        </w:rPr>
        <w:t>.</w:t>
      </w:r>
    </w:p>
    <w:p w14:paraId="4535A3EA" w14:textId="77777777" w:rsidR="00315A53" w:rsidRPr="00D27841" w:rsidRDefault="00315A53" w:rsidP="00315A5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315A53" w:rsidRPr="00D2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50B3"/>
    <w:multiLevelType w:val="hybridMultilevel"/>
    <w:tmpl w:val="FFF02156"/>
    <w:lvl w:ilvl="0" w:tplc="2F901B1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434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6C"/>
    <w:rsid w:val="000D34A0"/>
    <w:rsid w:val="00107E37"/>
    <w:rsid w:val="002D4BEF"/>
    <w:rsid w:val="002E1284"/>
    <w:rsid w:val="00315A53"/>
    <w:rsid w:val="00393A98"/>
    <w:rsid w:val="004103CA"/>
    <w:rsid w:val="005C561D"/>
    <w:rsid w:val="00C02C82"/>
    <w:rsid w:val="00D27841"/>
    <w:rsid w:val="00D67F6C"/>
    <w:rsid w:val="00F22944"/>
    <w:rsid w:val="00F35A9C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A404"/>
  <w15:chartTrackingRefBased/>
  <w15:docId w15:val="{EB41D5DB-F829-4120-86E9-32CBC7AA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1284"/>
    <w:pPr>
      <w:ind w:left="720"/>
      <w:contextualSpacing/>
    </w:pPr>
  </w:style>
  <w:style w:type="table" w:styleId="a5">
    <w:name w:val="Table Grid"/>
    <w:basedOn w:val="a1"/>
    <w:uiPriority w:val="39"/>
    <w:rsid w:val="00F3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C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561D"/>
    <w:rPr>
      <w:b/>
      <w:bCs/>
    </w:rPr>
  </w:style>
  <w:style w:type="character" w:customStyle="1" w:styleId="apple-converted-space">
    <w:name w:val="apple-converted-space"/>
    <w:basedOn w:val="a0"/>
    <w:rsid w:val="005C561D"/>
  </w:style>
  <w:style w:type="character" w:styleId="a8">
    <w:name w:val="Unresolved Mention"/>
    <w:basedOn w:val="a0"/>
    <w:uiPriority w:val="99"/>
    <w:semiHidden/>
    <w:unhideWhenUsed/>
    <w:rsid w:val="00D27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www.en.edu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biblio-online.ru/" TargetMode="External"/><Relationship Id="rId17" Type="http://schemas.openxmlformats.org/officeDocument/2006/relationships/hyperlink" Target="http://polpred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" TargetMode="External"/><Relationship Id="rId11" Type="http://schemas.openxmlformats.org/officeDocument/2006/relationships/hyperlink" Target="http://www.vmt-osetia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vidod.edu.ru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Булах</dc:creator>
  <cp:keywords/>
  <dc:description/>
  <cp:lastModifiedBy>Анна Булах</cp:lastModifiedBy>
  <cp:revision>8</cp:revision>
  <dcterms:created xsi:type="dcterms:W3CDTF">2022-07-01T20:01:00Z</dcterms:created>
  <dcterms:modified xsi:type="dcterms:W3CDTF">2022-11-29T18:46:00Z</dcterms:modified>
</cp:coreProperties>
</file>