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D9" w:rsidRDefault="006377D9" w:rsidP="00720E37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-57150</wp:posOffset>
            </wp:positionV>
            <wp:extent cx="6351270" cy="88620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886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7D9" w:rsidRDefault="006377D9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630DD9" w:rsidRPr="00916378" w:rsidRDefault="00630DD9" w:rsidP="00720E37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16378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630DD9" w:rsidRDefault="00630DD9" w:rsidP="00720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16378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630DD9" w:rsidRPr="00365454" w:rsidRDefault="00630DD9" w:rsidP="00720E37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30DD9" w:rsidRPr="00916378" w:rsidRDefault="00630DD9" w:rsidP="00720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16378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630DD9" w:rsidRPr="00916378" w:rsidRDefault="00630DD9" w:rsidP="00720E37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916378">
        <w:rPr>
          <w:rFonts w:ascii="Times New Roman" w:hAnsi="Times New Roman" w:cs="Times New Roman"/>
          <w:b/>
          <w:sz w:val="24"/>
          <w:szCs w:val="30"/>
        </w:rPr>
        <w:t xml:space="preserve">«Владикавказский многопрофильный техникум </w:t>
      </w:r>
      <w:r w:rsidRPr="00916378">
        <w:rPr>
          <w:rFonts w:ascii="Times New Roman" w:hAnsi="Times New Roman" w:cs="Times New Roman"/>
          <w:b/>
          <w:sz w:val="24"/>
          <w:szCs w:val="28"/>
        </w:rPr>
        <w:t>имени кавалера ордена Красной Звезды Георгия Калоева</w:t>
      </w:r>
      <w:r w:rsidRPr="00916378">
        <w:rPr>
          <w:rFonts w:ascii="Times New Roman" w:hAnsi="Times New Roman" w:cs="Times New Roman"/>
          <w:b/>
          <w:sz w:val="24"/>
          <w:szCs w:val="30"/>
        </w:rPr>
        <w:t>»</w:t>
      </w:r>
    </w:p>
    <w:p w:rsidR="00630DD9" w:rsidRPr="00431AD4" w:rsidRDefault="00630DD9" w:rsidP="00BB733D">
      <w:pPr>
        <w:spacing w:after="0"/>
        <w:ind w:firstLine="7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DD9" w:rsidRPr="00431AD4" w:rsidRDefault="00630DD9" w:rsidP="00BB733D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p w:rsidR="00630DD9" w:rsidRPr="00431AD4" w:rsidRDefault="00630DD9" w:rsidP="00BB733D">
      <w:pPr>
        <w:spacing w:after="0"/>
        <w:ind w:firstLine="737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Y="40"/>
        <w:tblW w:w="0" w:type="auto"/>
        <w:tblLook w:val="04A0"/>
      </w:tblPr>
      <w:tblGrid>
        <w:gridCol w:w="4219"/>
        <w:gridCol w:w="5245"/>
      </w:tblGrid>
      <w:tr w:rsidR="00630DD9" w:rsidRPr="00431AD4" w:rsidTr="00630DD9">
        <w:tc>
          <w:tcPr>
            <w:tcW w:w="4219" w:type="dxa"/>
          </w:tcPr>
          <w:p w:rsidR="00630DD9" w:rsidRPr="00431AD4" w:rsidRDefault="00630DD9" w:rsidP="00BB73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30DD9" w:rsidRPr="00916378" w:rsidRDefault="00630DD9" w:rsidP="00BB7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630DD9" w:rsidRPr="00916378" w:rsidRDefault="00630DD9" w:rsidP="00BB7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8">
              <w:rPr>
                <w:rFonts w:ascii="Times New Roman" w:hAnsi="Times New Roman" w:cs="Times New Roman"/>
                <w:sz w:val="24"/>
                <w:szCs w:val="24"/>
              </w:rPr>
              <w:t xml:space="preserve"> ГБПОУ ВМТ им. Г.Калоева</w:t>
            </w:r>
          </w:p>
          <w:p w:rsidR="00630DD9" w:rsidRPr="00916378" w:rsidRDefault="00630DD9" w:rsidP="00BB733D">
            <w:pPr>
              <w:spacing w:after="0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630DD9" w:rsidRPr="00431AD4" w:rsidRDefault="001828A6" w:rsidP="00BB7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0DD9" w:rsidRPr="00916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апреля 202</w:t>
            </w:r>
            <w:r w:rsidR="00296A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30DD9" w:rsidRPr="00916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2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DD9" w:rsidRPr="00431AD4" w:rsidRDefault="00630DD9" w:rsidP="00BB7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0DD9" w:rsidRPr="00431AD4" w:rsidRDefault="00630DD9" w:rsidP="00BB73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30DD9" w:rsidRPr="00431AD4" w:rsidRDefault="00296A0D" w:rsidP="00BB733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д</w:t>
            </w:r>
            <w:r w:rsidR="00630DD9" w:rsidRPr="00431AD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0DD9"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D9">
              <w:rPr>
                <w:rFonts w:ascii="Times New Roman" w:hAnsi="Times New Roman" w:cs="Times New Roman"/>
                <w:sz w:val="24"/>
                <w:szCs w:val="24"/>
              </w:rPr>
              <w:t>ГБПОУ ВМТ им. Г. Калоева</w:t>
            </w:r>
          </w:p>
          <w:p w:rsidR="00630DD9" w:rsidRDefault="00630DD9" w:rsidP="00BB73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296A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A0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A0D">
              <w:rPr>
                <w:rFonts w:ascii="Times New Roman" w:hAnsi="Times New Roman" w:cs="Times New Roman"/>
                <w:sz w:val="24"/>
                <w:szCs w:val="24"/>
              </w:rPr>
              <w:t xml:space="preserve"> Гугкаев</w:t>
            </w:r>
          </w:p>
          <w:p w:rsidR="00630DD9" w:rsidRPr="00431AD4" w:rsidRDefault="00630DD9" w:rsidP="00296A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«___»____________202</w:t>
            </w:r>
            <w:r w:rsidR="00296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30DD9" w:rsidRDefault="00630DD9" w:rsidP="00BB733D"/>
    <w:p w:rsidR="00630DD9" w:rsidRDefault="00630DD9" w:rsidP="00BB733D"/>
    <w:p w:rsidR="00630DD9" w:rsidRPr="00365454" w:rsidRDefault="00630DD9" w:rsidP="00BB733D">
      <w:pPr>
        <w:rPr>
          <w:rFonts w:ascii="Times New Roman" w:hAnsi="Times New Roman" w:cs="Times New Roman"/>
          <w:b/>
          <w:sz w:val="32"/>
        </w:rPr>
      </w:pPr>
    </w:p>
    <w:p w:rsidR="00630DD9" w:rsidRDefault="00630DD9" w:rsidP="00BB733D">
      <w:pPr>
        <w:jc w:val="center"/>
        <w:rPr>
          <w:rFonts w:ascii="Times New Roman" w:hAnsi="Times New Roman" w:cs="Times New Roman"/>
          <w:b/>
          <w:sz w:val="32"/>
        </w:rPr>
      </w:pPr>
      <w:r w:rsidRPr="00365454">
        <w:rPr>
          <w:rFonts w:ascii="Times New Roman" w:hAnsi="Times New Roman" w:cs="Times New Roman"/>
          <w:b/>
          <w:sz w:val="32"/>
        </w:rPr>
        <w:t xml:space="preserve">О Т Ч </w:t>
      </w:r>
      <w:r w:rsidR="007B2FD1">
        <w:rPr>
          <w:rFonts w:ascii="Times New Roman" w:hAnsi="Times New Roman" w:cs="Times New Roman"/>
          <w:b/>
          <w:sz w:val="32"/>
        </w:rPr>
        <w:t>Ё</w:t>
      </w:r>
      <w:r w:rsidRPr="00365454">
        <w:rPr>
          <w:rFonts w:ascii="Times New Roman" w:hAnsi="Times New Roman" w:cs="Times New Roman"/>
          <w:b/>
          <w:sz w:val="32"/>
        </w:rPr>
        <w:t xml:space="preserve"> Т</w:t>
      </w: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1828A6">
        <w:rPr>
          <w:rFonts w:ascii="Times New Roman" w:hAnsi="Times New Roman" w:cs="Times New Roman"/>
          <w:b/>
          <w:sz w:val="28"/>
        </w:rPr>
        <w:t xml:space="preserve"> результатах </w:t>
      </w:r>
      <w:r>
        <w:rPr>
          <w:rFonts w:ascii="Times New Roman" w:hAnsi="Times New Roman" w:cs="Times New Roman"/>
          <w:b/>
          <w:sz w:val="28"/>
        </w:rPr>
        <w:t xml:space="preserve"> самообследовани</w:t>
      </w:r>
      <w:r w:rsidR="001828A6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государственного бюджетного профессионального образовательного учреждения</w:t>
      </w: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«Владикавказский многопрофильный техникум имени кавалера ордена Красной Звезды Георгия Калоева»</w:t>
      </w: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</w:t>
      </w:r>
      <w:r w:rsidR="00C37D63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DD9" w:rsidRDefault="00630DD9" w:rsidP="00BB73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Владикавказ 202</w:t>
      </w:r>
      <w:r w:rsidR="009A6F2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sdt>
      <w:sdtPr>
        <w:id w:val="1321190"/>
      </w:sdtPr>
      <w:sdtEndPr>
        <w:rPr>
          <w:rFonts w:ascii="Times New Roman" w:eastAsia="Times New Roman" w:hAnsi="Times New Roman" w:cs="Times New Roman"/>
          <w:lang w:eastAsia="ru-RU"/>
        </w:rPr>
      </w:sdtEndPr>
      <w:sdtContent>
        <w:p w:rsidR="00630DD9" w:rsidRDefault="00630DD9" w:rsidP="00BB733D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lang w:eastAsia="ru-RU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385670344"/>
      </w:sdtPr>
      <w:sdtContent>
        <w:p w:rsidR="000441BB" w:rsidRPr="008B166C" w:rsidRDefault="000441BB" w:rsidP="00BB733D">
          <w:pPr>
            <w:pStyle w:val="af2"/>
            <w:jc w:val="both"/>
            <w:rPr>
              <w:rFonts w:ascii="Times New Roman" w:hAnsi="Times New Roman" w:cs="Times New Roman"/>
              <w:color w:val="auto"/>
            </w:rPr>
          </w:pPr>
          <w:r w:rsidRPr="008B166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A6F2D" w:rsidRDefault="009A6F2D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sz w:val="27"/>
              <w:szCs w:val="27"/>
            </w:rPr>
          </w:pPr>
        </w:p>
        <w:p w:rsidR="002702E3" w:rsidRDefault="00BE5E48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8B166C">
            <w:rPr>
              <w:rFonts w:ascii="Times New Roman" w:hAnsi="Times New Roman" w:cs="Times New Roman"/>
            </w:rPr>
            <w:fldChar w:fldCharType="begin"/>
          </w:r>
          <w:r w:rsidR="000441BB" w:rsidRPr="008B166C">
            <w:rPr>
              <w:rFonts w:ascii="Times New Roman" w:hAnsi="Times New Roman" w:cs="Times New Roman"/>
            </w:rPr>
            <w:instrText xml:space="preserve"> TOC \o "1-3" \h \z \u </w:instrText>
          </w:r>
          <w:r w:rsidRPr="008B166C">
            <w:rPr>
              <w:rFonts w:ascii="Times New Roman" w:hAnsi="Times New Roman" w:cs="Times New Roman"/>
            </w:rPr>
            <w:fldChar w:fldCharType="separate"/>
          </w:r>
          <w:hyperlink w:anchor="_Toc101255218" w:history="1"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lang w:val="en-US" w:eastAsia="ru-RU"/>
              </w:rPr>
              <w:t xml:space="preserve">I. </w:t>
            </w:r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АНАЛИТИЧЕСКАЯ ЗАПИСКА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19" w:history="1"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Нормативное обеспечение самообследования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20" w:history="1"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2.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Система управления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21" w:history="1"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3.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Содержание и качество подготовки обучающихся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22" w:history="1"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3.1. Реализуемые образовательные программы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23" w:history="1"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3.2. Качество обучения и результаты государственной итоговой аттестации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24" w:history="1"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3.2.1. Результаты государственной итоговой аттестации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25" w:history="1"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3.2.2. Качество обучения по общеобразовательному и профессиональному циклам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26" w:history="1"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3.3. Организация учебной и производственной практики. Социальные партнеры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27" w:history="1"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4.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Организация образовательного процесса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28" w:history="1"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5.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Востребованность выпускников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29" w:history="1"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6.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Качество кадрового и учебно-методического обеспечения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30" w:history="1"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6.1. Кадровое обеспечение образовательного процесса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31" w:history="1"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6.2.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Учебно-методическое обеспечение образовательного процесса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32" w:history="1">
            <w:r w:rsidR="002702E3" w:rsidRPr="00B717A1">
              <w:rPr>
                <w:rStyle w:val="ab"/>
                <w:rFonts w:ascii="Times New Roman" w:hAnsi="Times New Roman" w:cs="Times New Roman"/>
                <w:i/>
                <w:noProof/>
              </w:rPr>
              <w:t>7.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hAnsi="Times New Roman" w:cs="Times New Roman"/>
                <w:noProof/>
                <w:shd w:val="clear" w:color="auto" w:fill="FFFFFF"/>
              </w:rPr>
              <w:t>Библиотечное обеспечение образовательного процесса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33" w:history="1"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8.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hAnsi="Times New Roman" w:cs="Times New Roman"/>
                <w:noProof/>
                <w:shd w:val="clear" w:color="auto" w:fill="FFFFFF"/>
              </w:rPr>
              <w:t>Материально-техническое обеспечение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34" w:history="1">
            <w:r w:rsidR="002702E3" w:rsidRPr="00B717A1">
              <w:rPr>
                <w:rStyle w:val="ab"/>
                <w:rFonts w:ascii="Times New Roman" w:hAnsi="Times New Roman" w:cs="Times New Roman"/>
                <w:i/>
                <w:noProof/>
              </w:rPr>
              <w:t>9.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Функционирование внутренней системы оценки качества образования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35" w:history="1"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10.</w:t>
            </w:r>
            <w:r w:rsidR="002702E3">
              <w:rPr>
                <w:rFonts w:eastAsiaTheme="minorEastAsia"/>
                <w:noProof/>
                <w:lang w:eastAsia="ru-RU"/>
              </w:rPr>
              <w:tab/>
            </w:r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Воспитательная работа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36" w:history="1">
            <w:r w:rsidR="002702E3" w:rsidRPr="00B717A1">
              <w:rPr>
                <w:rStyle w:val="ab"/>
                <w:rFonts w:ascii="Times New Roman" w:hAnsi="Times New Roman" w:cs="Times New Roman"/>
                <w:noProof/>
                <w:lang w:val="en-US"/>
              </w:rPr>
              <w:t>II</w:t>
            </w:r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. ПОКАЗАТЕЛИ ДЕЯТЕЛЬНОСТИ ГБПОУ ВМТ ИМ. Г. КАЛОЕВА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2E3" w:rsidRDefault="00BE5E48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01255237" w:history="1"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>ЗА 202</w:t>
            </w:r>
            <w:r w:rsidR="002702E3" w:rsidRPr="00B717A1">
              <w:rPr>
                <w:rStyle w:val="ab"/>
                <w:rFonts w:ascii="Times New Roman" w:hAnsi="Times New Roman" w:cs="Times New Roman"/>
                <w:noProof/>
                <w:lang w:val="en-US"/>
              </w:rPr>
              <w:t>1</w:t>
            </w:r>
            <w:r w:rsidR="002702E3" w:rsidRPr="00B717A1">
              <w:rPr>
                <w:rStyle w:val="ab"/>
                <w:rFonts w:ascii="Times New Roman" w:hAnsi="Times New Roman" w:cs="Times New Roman"/>
                <w:noProof/>
              </w:rPr>
              <w:t xml:space="preserve"> ГОД</w:t>
            </w:r>
            <w:r w:rsidR="002702E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02E3">
              <w:rPr>
                <w:noProof/>
                <w:webHidden/>
              </w:rPr>
              <w:instrText xml:space="preserve"> PAGEREF _Toc101255237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0EF3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1BB" w:rsidRPr="008B166C" w:rsidRDefault="00BE5E48" w:rsidP="00BB733D">
          <w:pPr>
            <w:jc w:val="both"/>
            <w:rPr>
              <w:rFonts w:ascii="Times New Roman" w:hAnsi="Times New Roman" w:cs="Times New Roman"/>
            </w:rPr>
          </w:pPr>
          <w:r w:rsidRPr="008B166C">
            <w:rPr>
              <w:rFonts w:ascii="Times New Roman" w:hAnsi="Times New Roman" w:cs="Times New Roman"/>
            </w:rPr>
            <w:fldChar w:fldCharType="end"/>
          </w:r>
        </w:p>
      </w:sdtContent>
    </w:sdt>
    <w:p w:rsidR="000B054B" w:rsidRPr="00196CE7" w:rsidRDefault="000441BB" w:rsidP="00BB733D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bookmark1"/>
      <w:r w:rsidRPr="008B166C">
        <w:rPr>
          <w:rFonts w:eastAsia="Times New Roman"/>
          <w:lang w:eastAsia="ru-RU"/>
        </w:rPr>
        <w:br w:type="page"/>
      </w:r>
      <w:bookmarkStart w:id="1" w:name="_Toc101255218"/>
      <w:r w:rsidR="00196CE7" w:rsidRPr="00196CE7">
        <w:rPr>
          <w:rFonts w:ascii="Times New Roman" w:eastAsia="Times New Roman" w:hAnsi="Times New Roman" w:cs="Times New Roman"/>
          <w:color w:val="auto"/>
          <w:lang w:val="en-US" w:eastAsia="ru-RU"/>
        </w:rPr>
        <w:lastRenderedPageBreak/>
        <w:t xml:space="preserve">I. </w:t>
      </w:r>
      <w:r w:rsidR="000B054B" w:rsidRPr="00196CE7">
        <w:rPr>
          <w:rFonts w:ascii="Times New Roman" w:eastAsia="Times New Roman" w:hAnsi="Times New Roman" w:cs="Times New Roman"/>
          <w:color w:val="auto"/>
          <w:lang w:eastAsia="ru-RU"/>
        </w:rPr>
        <w:t>АНАЛИТИЧЕСКАЯ ЗАПИСКА</w:t>
      </w:r>
      <w:bookmarkEnd w:id="1"/>
    </w:p>
    <w:p w:rsidR="006F49CA" w:rsidRDefault="006F49CA" w:rsidP="00806EED">
      <w:pPr>
        <w:pStyle w:val="1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</w:pPr>
      <w:bookmarkStart w:id="2" w:name="bookmark2"/>
      <w:bookmarkStart w:id="3" w:name="_Toc101255219"/>
      <w:bookmarkEnd w:id="0"/>
      <w:r w:rsidRPr="00196CE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Нор</w:t>
      </w:r>
      <w:r w:rsidR="006C62B9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мативное</w:t>
      </w:r>
      <w:r w:rsidRPr="00196CE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 xml:space="preserve"> </w:t>
      </w:r>
      <w:bookmarkEnd w:id="2"/>
      <w:r w:rsidR="006C62B9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обеспечение самообследования</w:t>
      </w:r>
      <w:bookmarkEnd w:id="3"/>
    </w:p>
    <w:p w:rsidR="006C62B9" w:rsidRPr="006C62B9" w:rsidRDefault="007A7235" w:rsidP="00C60EF3">
      <w:pPr>
        <w:spacing w:before="24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C62B9">
        <w:rPr>
          <w:rFonts w:ascii="Times New Roman" w:hAnsi="Times New Roman" w:cs="Times New Roman"/>
          <w:sz w:val="27"/>
          <w:szCs w:val="27"/>
        </w:rPr>
        <w:t>Федеральный закон от 29.12.2012 № 273-ФЗ «Об образовании в Российской Федерации»: Статья 29. Информационная открытость образовательной организации (п.3 часть</w:t>
      </w:r>
      <w:r w:rsidR="002702E3">
        <w:rPr>
          <w:rFonts w:ascii="Times New Roman" w:hAnsi="Times New Roman" w:cs="Times New Roman"/>
          <w:sz w:val="27"/>
          <w:szCs w:val="27"/>
        </w:rPr>
        <w:t xml:space="preserve"> </w:t>
      </w:r>
      <w:r w:rsidRPr="006C62B9">
        <w:rPr>
          <w:rFonts w:ascii="Times New Roman" w:hAnsi="Times New Roman" w:cs="Times New Roman"/>
          <w:sz w:val="27"/>
          <w:szCs w:val="27"/>
        </w:rPr>
        <w:t>2)</w:t>
      </w:r>
      <w:r w:rsidR="006C62B9">
        <w:rPr>
          <w:rFonts w:ascii="Times New Roman" w:hAnsi="Times New Roman" w:cs="Times New Roman"/>
          <w:sz w:val="27"/>
          <w:szCs w:val="27"/>
        </w:rPr>
        <w:t>.</w:t>
      </w:r>
    </w:p>
    <w:p w:rsidR="006C62B9" w:rsidRPr="006C62B9" w:rsidRDefault="007A7235" w:rsidP="00C60EF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C62B9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Российской Федерации от </w:t>
      </w:r>
      <w:r w:rsidR="002702E3">
        <w:rPr>
          <w:rFonts w:ascii="Times New Roman" w:hAnsi="Times New Roman" w:cs="Times New Roman"/>
          <w:sz w:val="27"/>
          <w:szCs w:val="27"/>
        </w:rPr>
        <w:t>20 октября</w:t>
      </w:r>
      <w:r w:rsidRPr="006C62B9">
        <w:rPr>
          <w:rFonts w:ascii="Times New Roman" w:hAnsi="Times New Roman" w:cs="Times New Roman"/>
          <w:sz w:val="27"/>
          <w:szCs w:val="27"/>
        </w:rPr>
        <w:t xml:space="preserve"> 20</w:t>
      </w:r>
      <w:r w:rsidR="002702E3">
        <w:rPr>
          <w:rFonts w:ascii="Times New Roman" w:hAnsi="Times New Roman" w:cs="Times New Roman"/>
          <w:sz w:val="27"/>
          <w:szCs w:val="27"/>
        </w:rPr>
        <w:t>21</w:t>
      </w:r>
      <w:r w:rsidRPr="006C62B9">
        <w:rPr>
          <w:rFonts w:ascii="Times New Roman" w:hAnsi="Times New Roman" w:cs="Times New Roman"/>
          <w:sz w:val="27"/>
          <w:szCs w:val="27"/>
        </w:rPr>
        <w:t xml:space="preserve"> г. № </w:t>
      </w:r>
      <w:r w:rsidR="002702E3">
        <w:rPr>
          <w:rFonts w:ascii="Times New Roman" w:hAnsi="Times New Roman" w:cs="Times New Roman"/>
          <w:sz w:val="27"/>
          <w:szCs w:val="27"/>
        </w:rPr>
        <w:t>1802</w:t>
      </w:r>
      <w:r w:rsidRPr="006C62B9">
        <w:rPr>
          <w:rFonts w:ascii="Times New Roman" w:hAnsi="Times New Roman" w:cs="Times New Roman"/>
          <w:sz w:val="27"/>
          <w:szCs w:val="27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</w:r>
      <w:r w:rsidR="006C62B9">
        <w:rPr>
          <w:rFonts w:ascii="Times New Roman" w:hAnsi="Times New Roman" w:cs="Times New Roman"/>
          <w:sz w:val="27"/>
          <w:szCs w:val="27"/>
        </w:rPr>
        <w:t>.</w:t>
      </w:r>
    </w:p>
    <w:p w:rsidR="006C62B9" w:rsidRPr="004F13A3" w:rsidRDefault="004F13A3" w:rsidP="00C60EF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F13A3">
        <w:rPr>
          <w:rFonts w:ascii="Times New Roman" w:hAnsi="Times New Roman" w:cs="Times New Roman"/>
          <w:sz w:val="27"/>
          <w:szCs w:val="27"/>
        </w:rPr>
        <w:t xml:space="preserve">Приказ </w:t>
      </w:r>
      <w:r>
        <w:rPr>
          <w:rFonts w:ascii="Times New Roman" w:hAnsi="Times New Roman" w:cs="Times New Roman"/>
          <w:sz w:val="27"/>
          <w:szCs w:val="27"/>
        </w:rPr>
        <w:t>Федеральной службы по надзору в сфере образования и науки РФ</w:t>
      </w:r>
      <w:r w:rsidRPr="004F13A3">
        <w:rPr>
          <w:rFonts w:ascii="Times New Roman" w:hAnsi="Times New Roman" w:cs="Times New Roman"/>
          <w:sz w:val="27"/>
          <w:szCs w:val="27"/>
        </w:rPr>
        <w:t xml:space="preserve">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C60EF3">
        <w:rPr>
          <w:rFonts w:ascii="Times New Roman" w:hAnsi="Times New Roman" w:cs="Times New Roman"/>
          <w:sz w:val="27"/>
          <w:szCs w:val="27"/>
        </w:rPr>
        <w:t>.</w:t>
      </w:r>
    </w:p>
    <w:p w:rsidR="006C62B9" w:rsidRPr="006C62B9" w:rsidRDefault="007A7235" w:rsidP="00C60EF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C62B9">
        <w:rPr>
          <w:rFonts w:ascii="Times New Roman" w:hAnsi="Times New Roman" w:cs="Times New Roman"/>
          <w:sz w:val="27"/>
          <w:szCs w:val="27"/>
        </w:rPr>
        <w:t>Приказ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(в редакции приказа от 14.12.2017 №1218)</w:t>
      </w:r>
      <w:r w:rsidR="006C62B9">
        <w:rPr>
          <w:rFonts w:ascii="Times New Roman" w:hAnsi="Times New Roman" w:cs="Times New Roman"/>
          <w:sz w:val="27"/>
          <w:szCs w:val="27"/>
        </w:rPr>
        <w:t>.</w:t>
      </w:r>
    </w:p>
    <w:p w:rsidR="006665A3" w:rsidRPr="006C62B9" w:rsidRDefault="007A7235" w:rsidP="00C60EF3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C62B9">
        <w:rPr>
          <w:rFonts w:ascii="Times New Roman" w:hAnsi="Times New Roman" w:cs="Times New Roman"/>
          <w:sz w:val="27"/>
          <w:szCs w:val="27"/>
        </w:rPr>
        <w:t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</w:t>
      </w:r>
      <w:r w:rsidR="004F13A3">
        <w:rPr>
          <w:rFonts w:ascii="Times New Roman" w:hAnsi="Times New Roman" w:cs="Times New Roman"/>
          <w:sz w:val="27"/>
          <w:szCs w:val="27"/>
        </w:rPr>
        <w:t xml:space="preserve"> </w:t>
      </w:r>
      <w:r w:rsidR="004F13A3" w:rsidRPr="006C62B9">
        <w:rPr>
          <w:rFonts w:ascii="Times New Roman" w:hAnsi="Times New Roman" w:cs="Times New Roman"/>
          <w:sz w:val="27"/>
          <w:szCs w:val="27"/>
        </w:rPr>
        <w:t>(в редакции приказа от 1</w:t>
      </w:r>
      <w:r w:rsidR="004F13A3">
        <w:rPr>
          <w:rFonts w:ascii="Times New Roman" w:hAnsi="Times New Roman" w:cs="Times New Roman"/>
          <w:sz w:val="27"/>
          <w:szCs w:val="27"/>
        </w:rPr>
        <w:t>5</w:t>
      </w:r>
      <w:r w:rsidR="004F13A3" w:rsidRPr="006C62B9">
        <w:rPr>
          <w:rFonts w:ascii="Times New Roman" w:hAnsi="Times New Roman" w:cs="Times New Roman"/>
          <w:sz w:val="27"/>
          <w:szCs w:val="27"/>
        </w:rPr>
        <w:t>.</w:t>
      </w:r>
      <w:r w:rsidR="004F13A3">
        <w:rPr>
          <w:rFonts w:ascii="Times New Roman" w:hAnsi="Times New Roman" w:cs="Times New Roman"/>
          <w:sz w:val="27"/>
          <w:szCs w:val="27"/>
        </w:rPr>
        <w:t>0</w:t>
      </w:r>
      <w:r w:rsidR="004F13A3" w:rsidRPr="006C62B9">
        <w:rPr>
          <w:rFonts w:ascii="Times New Roman" w:hAnsi="Times New Roman" w:cs="Times New Roman"/>
          <w:sz w:val="27"/>
          <w:szCs w:val="27"/>
        </w:rPr>
        <w:t>2.2017 №</w:t>
      </w:r>
      <w:r w:rsidR="004F13A3">
        <w:rPr>
          <w:rFonts w:ascii="Times New Roman" w:hAnsi="Times New Roman" w:cs="Times New Roman"/>
          <w:sz w:val="27"/>
          <w:szCs w:val="27"/>
        </w:rPr>
        <w:t>136</w:t>
      </w:r>
      <w:r w:rsidR="004F13A3" w:rsidRPr="006C62B9">
        <w:rPr>
          <w:rFonts w:ascii="Times New Roman" w:hAnsi="Times New Roman" w:cs="Times New Roman"/>
          <w:sz w:val="27"/>
          <w:szCs w:val="27"/>
        </w:rPr>
        <w:t>)</w:t>
      </w:r>
      <w:r w:rsidR="006C62B9">
        <w:rPr>
          <w:rFonts w:ascii="Times New Roman" w:hAnsi="Times New Roman" w:cs="Times New Roman"/>
          <w:sz w:val="27"/>
          <w:szCs w:val="27"/>
        </w:rPr>
        <w:t>.</w:t>
      </w:r>
    </w:p>
    <w:p w:rsidR="0091331C" w:rsidRPr="00A44C5C" w:rsidRDefault="0091331C" w:rsidP="00C60EF3">
      <w:pPr>
        <w:pStyle w:val="a5"/>
        <w:numPr>
          <w:ilvl w:val="0"/>
          <w:numId w:val="10"/>
        </w:numPr>
        <w:jc w:val="both"/>
        <w:rPr>
          <w:rStyle w:val="10"/>
          <w:rFonts w:ascii="Times New Roman" w:hAnsi="Times New Roman" w:cs="Times New Roman"/>
          <w:color w:val="auto"/>
          <w:sz w:val="27"/>
          <w:szCs w:val="27"/>
        </w:rPr>
      </w:pPr>
      <w:bookmarkStart w:id="4" w:name="_Toc101255220"/>
      <w:r w:rsidRPr="00A44C5C">
        <w:rPr>
          <w:rStyle w:val="10"/>
          <w:rFonts w:ascii="Times New Roman" w:hAnsi="Times New Roman" w:cs="Times New Roman"/>
          <w:color w:val="auto"/>
          <w:sz w:val="27"/>
          <w:szCs w:val="27"/>
        </w:rPr>
        <w:t>Система управления</w:t>
      </w:r>
      <w:bookmarkEnd w:id="4"/>
    </w:p>
    <w:p w:rsidR="00BB6DED" w:rsidRPr="006A3D54" w:rsidRDefault="00BB6DED" w:rsidP="00BB73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Учредителем Учреждения и собственником имущества является Республика Северная Осетия-Алания.</w:t>
      </w:r>
    </w:p>
    <w:p w:rsidR="006A3D54" w:rsidRPr="006A3D54" w:rsidRDefault="00BB6DED" w:rsidP="00BB733D">
      <w:pPr>
        <w:pStyle w:val="a3"/>
        <w:spacing w:after="0" w:line="278" w:lineRule="auto"/>
        <w:ind w:firstLine="850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Управление техникумом осуществляется в соответствии с законодательством Российской Федерации (ст. 26, 27 ФЗ «Об образовании в Российской Федерации»), Уставом и локальными актами техникума и строится на принципах единоначалия и самоуправления. </w:t>
      </w:r>
    </w:p>
    <w:p w:rsidR="006A3D54" w:rsidRPr="006A3D54" w:rsidRDefault="006A3D54" w:rsidP="00BB733D">
      <w:pPr>
        <w:pStyle w:val="a3"/>
        <w:spacing w:after="0" w:line="276" w:lineRule="auto"/>
        <w:ind w:hanging="19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Структура управления:</w:t>
      </w:r>
      <w:r w:rsidRPr="006A3D5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</w:p>
    <w:p w:rsidR="006A3D54" w:rsidRPr="006A3D54" w:rsidRDefault="006A3D54" w:rsidP="00BB733D">
      <w:pPr>
        <w:pStyle w:val="a3"/>
        <w:spacing w:after="0" w:line="276" w:lineRule="auto"/>
        <w:ind w:hanging="19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директор</w:t>
      </w:r>
      <w:r w:rsidRPr="006A3D5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–</w:t>
      </w:r>
      <w:r w:rsidRPr="006A3D5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Цаголов Тамерлан Солтанович;</w:t>
      </w:r>
    </w:p>
    <w:p w:rsidR="006A3D54" w:rsidRPr="006A3D54" w:rsidRDefault="006A3D54" w:rsidP="00BB733D">
      <w:pPr>
        <w:pStyle w:val="a3"/>
        <w:spacing w:after="0" w:line="275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заместитель</w:t>
      </w:r>
      <w:r w:rsidRPr="006A3D54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директора</w:t>
      </w:r>
      <w:r w:rsidRPr="006A3D54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по</w:t>
      </w:r>
      <w:r w:rsidRPr="006A3D54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учебной</w:t>
      </w:r>
      <w:r w:rsidRPr="006A3D5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работе</w:t>
      </w:r>
      <w:r w:rsidRPr="006A3D54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–</w:t>
      </w:r>
      <w:r w:rsidRPr="006A3D54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Етдзаева Светлана Тимофеевна;</w:t>
      </w:r>
    </w:p>
    <w:p w:rsidR="006A3D54" w:rsidRPr="006A3D54" w:rsidRDefault="006A3D54" w:rsidP="00BB733D">
      <w:pPr>
        <w:pStyle w:val="a3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 xml:space="preserve">заместитель директора по учебно-воспитательной работе – </w:t>
      </w:r>
      <w:r w:rsidR="000E32CC">
        <w:rPr>
          <w:rFonts w:ascii="Times New Roman" w:hAnsi="Times New Roman" w:cs="Times New Roman"/>
          <w:sz w:val="27"/>
          <w:szCs w:val="27"/>
        </w:rPr>
        <w:t>Мукагова Ивета Сосланбековна</w:t>
      </w:r>
      <w:r w:rsidRPr="006A3D54">
        <w:rPr>
          <w:rFonts w:ascii="Times New Roman" w:hAnsi="Times New Roman" w:cs="Times New Roman"/>
          <w:sz w:val="27"/>
          <w:szCs w:val="27"/>
        </w:rPr>
        <w:t>;</w:t>
      </w:r>
    </w:p>
    <w:p w:rsidR="006A3D54" w:rsidRPr="006A3D54" w:rsidRDefault="006A3D54" w:rsidP="00BB733D">
      <w:pPr>
        <w:pStyle w:val="a3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заместитель директора по учебно-производственной работе – Габеев Роберт Михайлович;</w:t>
      </w:r>
    </w:p>
    <w:p w:rsidR="006A3D54" w:rsidRPr="006A3D54" w:rsidRDefault="006A3D54" w:rsidP="00BB733D">
      <w:pPr>
        <w:pStyle w:val="a3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pacing w:val="1"/>
          <w:sz w:val="27"/>
          <w:szCs w:val="27"/>
        </w:rPr>
        <w:t xml:space="preserve">заведующий хозяйством </w:t>
      </w:r>
      <w:r w:rsidRPr="006A3D54">
        <w:rPr>
          <w:rFonts w:ascii="Times New Roman" w:hAnsi="Times New Roman" w:cs="Times New Roman"/>
          <w:sz w:val="27"/>
          <w:szCs w:val="27"/>
        </w:rPr>
        <w:t>– Бетанти Алан Ибрагимович;</w:t>
      </w:r>
    </w:p>
    <w:p w:rsidR="006A3D54" w:rsidRPr="006A3D54" w:rsidRDefault="006A3D54" w:rsidP="00BB733D">
      <w:pPr>
        <w:pStyle w:val="a3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руководитель РУМЦ – Булах Анна Михайловна;</w:t>
      </w:r>
    </w:p>
    <w:p w:rsidR="006A3D54" w:rsidRPr="006A3D54" w:rsidRDefault="006A3D54" w:rsidP="00BB733D">
      <w:pPr>
        <w:pStyle w:val="a3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lastRenderedPageBreak/>
        <w:t>руководитель отделения по подготовке водителей – Хосонов Мурат Рамазанович;</w:t>
      </w:r>
    </w:p>
    <w:p w:rsidR="006A3D54" w:rsidRPr="006A3D54" w:rsidRDefault="006A3D54" w:rsidP="00BB733D">
      <w:pPr>
        <w:pStyle w:val="a3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старший методист – Опарина Наталья Васильевна;</w:t>
      </w:r>
    </w:p>
    <w:p w:rsidR="006A3D54" w:rsidRPr="006A3D54" w:rsidRDefault="006A3D54" w:rsidP="00BB733D">
      <w:pPr>
        <w:pStyle w:val="a3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старший мастер – Хутинаева Елена Соз</w:t>
      </w:r>
      <w:r w:rsidR="000E32CC">
        <w:rPr>
          <w:rFonts w:ascii="Times New Roman" w:hAnsi="Times New Roman" w:cs="Times New Roman"/>
          <w:sz w:val="27"/>
          <w:szCs w:val="27"/>
        </w:rPr>
        <w:t>ы</w:t>
      </w:r>
      <w:r w:rsidRPr="006A3D54">
        <w:rPr>
          <w:rFonts w:ascii="Times New Roman" w:hAnsi="Times New Roman" w:cs="Times New Roman"/>
          <w:sz w:val="27"/>
          <w:szCs w:val="27"/>
        </w:rPr>
        <w:t>ркоевна;</w:t>
      </w:r>
    </w:p>
    <w:p w:rsidR="006A3D54" w:rsidRPr="006A3D54" w:rsidRDefault="006A3D54" w:rsidP="00BB733D">
      <w:pPr>
        <w:pStyle w:val="a3"/>
        <w:spacing w:after="0" w:line="275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ведущий специалист по информационным ресурсам –</w:t>
      </w:r>
      <w:r w:rsidRPr="006A3D54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Денисенко Наталья Васильевна.</w:t>
      </w:r>
    </w:p>
    <w:p w:rsidR="006A3D54" w:rsidRPr="006A3D54" w:rsidRDefault="006A3D54" w:rsidP="00BB733D">
      <w:pPr>
        <w:pStyle w:val="a3"/>
        <w:spacing w:after="0" w:line="276" w:lineRule="auto"/>
        <w:ind w:firstLine="850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Формами общественного управления в техникуме являются: собрание трудового</w:t>
      </w:r>
      <w:r w:rsidRPr="006A3D5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коллектива, педагогический совет, методический совет, Совет техникума, студенческий совет, в работе которых</w:t>
      </w:r>
      <w:r w:rsidRPr="006A3D5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принимает</w:t>
      </w:r>
      <w:r w:rsidRPr="006A3D54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участие</w:t>
      </w:r>
      <w:r w:rsidRPr="006A3D5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каждый</w:t>
      </w:r>
      <w:r w:rsidRPr="006A3D54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член</w:t>
      </w:r>
      <w:r w:rsidRPr="006A3D54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коллектива.</w:t>
      </w:r>
    </w:p>
    <w:p w:rsidR="006A3D54" w:rsidRPr="006A3D54" w:rsidRDefault="006A3D54" w:rsidP="00BB733D">
      <w:pPr>
        <w:pStyle w:val="a3"/>
        <w:spacing w:after="0" w:line="276" w:lineRule="auto"/>
        <w:ind w:firstLine="850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Деятельность техникума носит открытый характер, все решения, принимаемые на</w:t>
      </w:r>
      <w:r w:rsidRPr="006A3D5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 xml:space="preserve">совещаниях различного уровня, доводятся до сведения коллектива работников и обучающихся через стендовую информацию, оперативные совещания, педагогические советы, линейки с обучающимися, через сайт техникума. </w:t>
      </w:r>
    </w:p>
    <w:p w:rsidR="006A3D54" w:rsidRPr="006A3D54" w:rsidRDefault="006A3D54" w:rsidP="00BB733D">
      <w:pPr>
        <w:pStyle w:val="a3"/>
        <w:spacing w:after="0" w:line="276" w:lineRule="auto"/>
        <w:ind w:firstLine="850"/>
        <w:jc w:val="both"/>
        <w:rPr>
          <w:rFonts w:ascii="Times New Roman" w:hAnsi="Times New Roman" w:cs="Times New Roman"/>
          <w:sz w:val="27"/>
          <w:szCs w:val="27"/>
        </w:rPr>
      </w:pPr>
      <w:r w:rsidRPr="006A3D54">
        <w:rPr>
          <w:rFonts w:ascii="Times New Roman" w:hAnsi="Times New Roman" w:cs="Times New Roman"/>
          <w:sz w:val="27"/>
          <w:szCs w:val="27"/>
        </w:rPr>
        <w:t>Юридический адрес: 362039, г. Владикавказ, ул. З.Космодемьянской, д. 56, фактический адрес: 362039, г. Владикавказ, ул. З.Космодемьянской, д. 56 электронный</w:t>
      </w:r>
      <w:r w:rsidRPr="006A3D5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адрес:</w:t>
      </w:r>
      <w:r w:rsidRPr="006A3D5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  <w:lang w:val="en-US"/>
        </w:rPr>
        <w:t>vmt</w:t>
      </w:r>
      <w:r w:rsidRPr="006A3D54">
        <w:rPr>
          <w:rStyle w:val="header-user-name"/>
          <w:rFonts w:ascii="Times New Roman" w:hAnsi="Times New Roman" w:cs="Times New Roman"/>
          <w:sz w:val="27"/>
          <w:szCs w:val="27"/>
        </w:rPr>
        <w:t>@</w:t>
      </w:r>
      <w:r w:rsidRPr="006A3D54">
        <w:rPr>
          <w:rStyle w:val="header-user-name"/>
          <w:rFonts w:ascii="Times New Roman" w:hAnsi="Times New Roman" w:cs="Times New Roman"/>
          <w:sz w:val="27"/>
          <w:szCs w:val="27"/>
          <w:lang w:val="en-US"/>
        </w:rPr>
        <w:t>mon</w:t>
      </w:r>
      <w:r w:rsidRPr="006A3D54">
        <w:rPr>
          <w:rStyle w:val="header-user-name"/>
          <w:rFonts w:ascii="Times New Roman" w:hAnsi="Times New Roman" w:cs="Times New Roman"/>
          <w:sz w:val="27"/>
          <w:szCs w:val="27"/>
        </w:rPr>
        <w:t>.</w:t>
      </w:r>
      <w:r w:rsidRPr="006A3D54">
        <w:rPr>
          <w:rStyle w:val="header-user-name"/>
          <w:rFonts w:ascii="Times New Roman" w:hAnsi="Times New Roman" w:cs="Times New Roman"/>
          <w:sz w:val="27"/>
          <w:szCs w:val="27"/>
          <w:lang w:val="en-US"/>
        </w:rPr>
        <w:t>alania</w:t>
      </w:r>
      <w:r w:rsidRPr="006A3D54">
        <w:rPr>
          <w:rStyle w:val="header-user-name"/>
          <w:rFonts w:ascii="Times New Roman" w:hAnsi="Times New Roman" w:cs="Times New Roman"/>
          <w:sz w:val="27"/>
          <w:szCs w:val="27"/>
        </w:rPr>
        <w:t>.</w:t>
      </w:r>
      <w:r w:rsidRPr="006A3D54">
        <w:rPr>
          <w:rStyle w:val="header-user-name"/>
          <w:rFonts w:ascii="Times New Roman" w:hAnsi="Times New Roman" w:cs="Times New Roman"/>
          <w:sz w:val="27"/>
          <w:szCs w:val="27"/>
          <w:lang w:val="en-US"/>
        </w:rPr>
        <w:t>gov</w:t>
      </w:r>
      <w:r w:rsidRPr="006A3D54">
        <w:rPr>
          <w:rStyle w:val="header-user-name"/>
          <w:rFonts w:ascii="Times New Roman" w:hAnsi="Times New Roman" w:cs="Times New Roman"/>
          <w:sz w:val="27"/>
          <w:szCs w:val="27"/>
        </w:rPr>
        <w:t>.</w:t>
      </w:r>
      <w:r w:rsidRPr="006A3D54">
        <w:rPr>
          <w:rStyle w:val="header-user-name"/>
          <w:rFonts w:ascii="Times New Roman" w:hAnsi="Times New Roman" w:cs="Times New Roman"/>
          <w:sz w:val="27"/>
          <w:szCs w:val="27"/>
          <w:lang w:val="en-US"/>
        </w:rPr>
        <w:t>ru</w:t>
      </w:r>
      <w:r w:rsidRPr="006A3D54">
        <w:rPr>
          <w:rFonts w:ascii="Times New Roman" w:hAnsi="Times New Roman" w:cs="Times New Roman"/>
          <w:sz w:val="27"/>
          <w:szCs w:val="27"/>
        </w:rPr>
        <w:t>, адрес</w:t>
      </w:r>
      <w:r w:rsidRPr="006A3D54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6A3D54">
        <w:rPr>
          <w:rFonts w:ascii="Times New Roman" w:hAnsi="Times New Roman" w:cs="Times New Roman"/>
          <w:sz w:val="27"/>
          <w:szCs w:val="27"/>
        </w:rPr>
        <w:t>сайта:</w:t>
      </w:r>
      <w:r w:rsidRPr="006A3D5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hyperlink r:id="rId9" w:history="1">
        <w:r w:rsidR="00B121B4" w:rsidRPr="008115F1">
          <w:rPr>
            <w:rStyle w:val="ab"/>
            <w:rFonts w:ascii="Times New Roman" w:hAnsi="Times New Roman" w:cs="Times New Roman"/>
            <w:sz w:val="27"/>
            <w:szCs w:val="27"/>
          </w:rPr>
          <w:t>www.</w:t>
        </w:r>
        <w:r w:rsidR="00B121B4" w:rsidRPr="008115F1">
          <w:rPr>
            <w:rStyle w:val="ab"/>
            <w:rFonts w:ascii="Times New Roman" w:hAnsi="Times New Roman" w:cs="Times New Roman"/>
            <w:sz w:val="27"/>
            <w:szCs w:val="27"/>
            <w:lang w:val="en-US"/>
          </w:rPr>
          <w:t>vmt</w:t>
        </w:r>
        <w:r w:rsidR="00B121B4" w:rsidRPr="008115F1">
          <w:rPr>
            <w:rStyle w:val="ab"/>
            <w:rFonts w:ascii="Times New Roman" w:hAnsi="Times New Roman" w:cs="Times New Roman"/>
            <w:sz w:val="27"/>
            <w:szCs w:val="27"/>
          </w:rPr>
          <w:t>-</w:t>
        </w:r>
        <w:r w:rsidR="00B121B4" w:rsidRPr="008115F1">
          <w:rPr>
            <w:rStyle w:val="ab"/>
            <w:rFonts w:ascii="Times New Roman" w:hAnsi="Times New Roman" w:cs="Times New Roman"/>
            <w:sz w:val="27"/>
            <w:szCs w:val="27"/>
            <w:lang w:val="en-US"/>
          </w:rPr>
          <w:t>osetia</w:t>
        </w:r>
        <w:r w:rsidR="00B121B4" w:rsidRPr="008115F1">
          <w:rPr>
            <w:rStyle w:val="ab"/>
            <w:rFonts w:ascii="Times New Roman" w:hAnsi="Times New Roman" w:cs="Times New Roman"/>
            <w:sz w:val="27"/>
            <w:szCs w:val="27"/>
          </w:rPr>
          <w:t>.ru</w:t>
        </w:r>
      </w:hyperlink>
      <w:r w:rsidRPr="006A3D54">
        <w:rPr>
          <w:rFonts w:ascii="Times New Roman" w:hAnsi="Times New Roman" w:cs="Times New Roman"/>
          <w:sz w:val="27"/>
          <w:szCs w:val="27"/>
        </w:rPr>
        <w:t>.</w:t>
      </w:r>
    </w:p>
    <w:p w:rsidR="00BB6DED" w:rsidRPr="006A3D54" w:rsidRDefault="00BB6DED" w:rsidP="00BB73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техникуме имеются следующие структурные подразделения:</w:t>
      </w:r>
    </w:p>
    <w:p w:rsidR="00BB6DED" w:rsidRPr="006A3D54" w:rsidRDefault="00BB6DED" w:rsidP="00BB733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учебная часть (отвечает за организацию и контроль учебного процесса);</w:t>
      </w:r>
    </w:p>
    <w:p w:rsidR="00BB6DED" w:rsidRPr="006A3D54" w:rsidRDefault="00BB6DED" w:rsidP="00BB733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="00F7653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ногофункциональный учебный центр прикладных квалификаций (отвечает за подготовку и переподготовку специалистов)</w:t>
      </w:r>
      <w:r w:rsidR="003C225B"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включая полигон для дорожно-строительной техники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BB6DED" w:rsidRPr="006A3D54" w:rsidRDefault="00BB6DED" w:rsidP="00BB733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="00F7653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</w:t>
      </w:r>
      <w:r w:rsidR="006665A3"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втошкола, а</w:t>
      </w:r>
      <w:r w:rsidR="00DD0B1F"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втодром</w:t>
      </w:r>
      <w:r w:rsidR="006665A3"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полигон;</w:t>
      </w:r>
    </w:p>
    <w:p w:rsidR="00BB6DED" w:rsidRPr="006A3D54" w:rsidRDefault="00BB6DED" w:rsidP="00BB733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отдел кадров;</w:t>
      </w:r>
    </w:p>
    <w:p w:rsidR="00BB6DED" w:rsidRPr="006A3D54" w:rsidRDefault="00BB6DED" w:rsidP="00BB733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хозяйственный отдел (отвечает за обеспечение жизнедеятельности техникума);</w:t>
      </w:r>
    </w:p>
    <w:p w:rsidR="00BB6DED" w:rsidRPr="006A3D54" w:rsidRDefault="00BB6DED" w:rsidP="00BB733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бухгалтерия (отвечает за ведение финансово-хозяйственной деятельности техникума).</w:t>
      </w:r>
    </w:p>
    <w:p w:rsidR="003C225B" w:rsidRPr="008B166C" w:rsidRDefault="00BB6DED" w:rsidP="003D5E2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Кроме вышеперечисленных</w:t>
      </w:r>
      <w:r w:rsid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техникуме имеются</w:t>
      </w:r>
      <w:r w:rsidR="00EC70EC"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мастерские,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библиотека, общежитие</w:t>
      </w:r>
      <w:r w:rsidR="006A3D54"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столовая</w:t>
      </w:r>
      <w:r w:rsidRP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="006A3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C92D97" w:rsidRPr="008B166C" w:rsidRDefault="00C92D97" w:rsidP="00BB733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sectPr w:rsidR="00C92D97" w:rsidRPr="008B166C" w:rsidSect="003D5E25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461C" w:rsidRPr="00196CE7" w:rsidRDefault="0018461C" w:rsidP="00806EED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5" w:name="bookmark6"/>
      <w:bookmarkStart w:id="6" w:name="_Toc101255221"/>
      <w:r w:rsidRPr="00196CE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lastRenderedPageBreak/>
        <w:t>Содержание и качество подготовки обучающихся</w:t>
      </w:r>
      <w:bookmarkEnd w:id="5"/>
      <w:bookmarkEnd w:id="6"/>
    </w:p>
    <w:p w:rsidR="00A44C5C" w:rsidRPr="008B166C" w:rsidRDefault="00A44C5C" w:rsidP="00BB733D">
      <w:pPr>
        <w:pStyle w:val="1"/>
        <w:jc w:val="both"/>
        <w:rPr>
          <w:rFonts w:ascii="Times New Roman" w:eastAsia="Times New Roman" w:hAnsi="Times New Roman" w:cs="Times New Roman"/>
          <w:i/>
          <w:color w:val="auto"/>
          <w:shd w:val="clear" w:color="auto" w:fill="FFFFFF"/>
          <w:lang w:eastAsia="ru-RU"/>
        </w:rPr>
      </w:pPr>
      <w:bookmarkStart w:id="7" w:name="_Toc101255222"/>
      <w:r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3.1.</w:t>
      </w:r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 xml:space="preserve"> </w:t>
      </w:r>
      <w:r w:rsidRPr="00196CE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Реализуемые образовательные программы</w:t>
      </w:r>
      <w:bookmarkEnd w:id="7"/>
    </w:p>
    <w:p w:rsidR="00A44C5C" w:rsidRPr="008B166C" w:rsidRDefault="00A44C5C" w:rsidP="00BB733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Образовательная деятельность по основным профессиональным образовательным программам осуществлялась по очной форме обучения по программам среднего профессионального образования (программы подготовки квалифицированных рабочих, служащих - </w:t>
      </w:r>
      <w:r w:rsid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8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программы подготовки специалистов среднего звена –</w:t>
      </w:r>
      <w:r w:rsid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1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(Таблица 1)</w:t>
      </w:r>
      <w:r w:rsidR="00C60EF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A44C5C" w:rsidRPr="008B166C" w:rsidRDefault="00A44C5C" w:rsidP="00BB733D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Таблица 1.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Реализуемые образовательные программы</w:t>
      </w:r>
    </w:p>
    <w:tbl>
      <w:tblPr>
        <w:tblStyle w:val="a7"/>
        <w:tblW w:w="9498" w:type="dxa"/>
        <w:tblInd w:w="-34" w:type="dxa"/>
        <w:tblLayout w:type="fixed"/>
        <w:tblLook w:val="04A0"/>
      </w:tblPr>
      <w:tblGrid>
        <w:gridCol w:w="568"/>
        <w:gridCol w:w="2126"/>
        <w:gridCol w:w="2977"/>
        <w:gridCol w:w="2126"/>
        <w:gridCol w:w="1701"/>
      </w:tblGrid>
      <w:tr w:rsidR="00A44C5C" w:rsidRPr="006A3D54" w:rsidTr="00770442">
        <w:trPr>
          <w:trHeight w:val="794"/>
        </w:trPr>
        <w:tc>
          <w:tcPr>
            <w:tcW w:w="568" w:type="dxa"/>
            <w:vAlign w:val="center"/>
          </w:tcPr>
          <w:p w:rsidR="00A44C5C" w:rsidRPr="006A3D54" w:rsidRDefault="00A44C5C" w:rsidP="00BB73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 п/п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и наименования укрупненных групп профессий и специальностей</w:t>
            </w:r>
          </w:p>
        </w:tc>
        <w:tc>
          <w:tcPr>
            <w:tcW w:w="2977" w:type="dxa"/>
            <w:vAlign w:val="center"/>
          </w:tcPr>
          <w:p w:rsidR="00A44C5C" w:rsidRPr="006A3D54" w:rsidRDefault="00A44C5C" w:rsidP="00BB733D">
            <w:pPr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и наименования профессий и специальностей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701" w:type="dxa"/>
            <w:vAlign w:val="center"/>
          </w:tcPr>
          <w:p w:rsidR="00A44C5C" w:rsidRPr="006A3D54" w:rsidRDefault="00A44C5C" w:rsidP="00BB733D">
            <w:pPr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Нормативный срок освоения</w:t>
            </w:r>
          </w:p>
        </w:tc>
      </w:tr>
      <w:tr w:rsidR="00A44C5C" w:rsidRPr="006A3D54" w:rsidTr="00770442">
        <w:trPr>
          <w:trHeight w:val="567"/>
        </w:trPr>
        <w:tc>
          <w:tcPr>
            <w:tcW w:w="9498" w:type="dxa"/>
            <w:gridSpan w:val="5"/>
            <w:vAlign w:val="center"/>
          </w:tcPr>
          <w:p w:rsidR="00A44C5C" w:rsidRPr="006A3D54" w:rsidRDefault="00A44C5C" w:rsidP="00BB73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 СПО</w:t>
            </w:r>
          </w:p>
        </w:tc>
      </w:tr>
      <w:tr w:rsidR="00A44C5C" w:rsidRPr="006A3D54" w:rsidTr="00770442">
        <w:trPr>
          <w:trHeight w:val="850"/>
        </w:trPr>
        <w:tc>
          <w:tcPr>
            <w:tcW w:w="568" w:type="dxa"/>
          </w:tcPr>
          <w:p w:rsidR="00A44C5C" w:rsidRPr="006A3D54" w:rsidRDefault="00A44C5C" w:rsidP="00806EED">
            <w:pPr>
              <w:pStyle w:val="a5"/>
              <w:numPr>
                <w:ilvl w:val="0"/>
                <w:numId w:val="4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widowControl w:val="0"/>
              <w:tabs>
                <w:tab w:val="left" w:pos="636"/>
              </w:tabs>
              <w:jc w:val="both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6A3D54"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  <w:t xml:space="preserve">08.00.00 </w:t>
            </w:r>
            <w:r w:rsidRPr="006A3D54">
              <w:rPr>
                <w:rFonts w:ascii="Times New Roman" w:hAnsi="Times New Roman" w:cs="Times New Roman"/>
                <w:bCs/>
                <w:shd w:val="clear" w:color="auto" w:fill="FFFFFF"/>
              </w:rPr>
              <w:t>Техника и технологии строительства</w:t>
            </w:r>
          </w:p>
        </w:tc>
        <w:tc>
          <w:tcPr>
            <w:tcW w:w="2977" w:type="dxa"/>
            <w:vAlign w:val="center"/>
          </w:tcPr>
          <w:p w:rsidR="00A44C5C" w:rsidRPr="006A3D54" w:rsidRDefault="00A44C5C" w:rsidP="00BB733D">
            <w:pPr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Style w:val="11"/>
                <w:rFonts w:cs="Times New Roman"/>
                <w:sz w:val="22"/>
                <w:szCs w:val="22"/>
              </w:rPr>
              <w:t>08.01.25 Мастер отделочных строительных и декоративных работ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Маляр строительный;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Штукатур;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Облицовщик-плиточник</w:t>
            </w:r>
          </w:p>
        </w:tc>
        <w:tc>
          <w:tcPr>
            <w:tcW w:w="1701" w:type="dxa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</w:tc>
      </w:tr>
      <w:tr w:rsidR="00A44C5C" w:rsidRPr="006A3D54" w:rsidTr="00770442">
        <w:trPr>
          <w:trHeight w:val="964"/>
        </w:trPr>
        <w:tc>
          <w:tcPr>
            <w:tcW w:w="568" w:type="dxa"/>
          </w:tcPr>
          <w:p w:rsidR="00A44C5C" w:rsidRPr="006A3D54" w:rsidRDefault="00A44C5C" w:rsidP="00806EED">
            <w:pPr>
              <w:pStyle w:val="a5"/>
              <w:numPr>
                <w:ilvl w:val="0"/>
                <w:numId w:val="4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widowControl w:val="0"/>
              <w:tabs>
                <w:tab w:val="left" w:pos="636"/>
              </w:tabs>
              <w:jc w:val="both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6A3D54"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  <w:t xml:space="preserve">08.00.00 </w:t>
            </w:r>
            <w:r w:rsidRPr="006A3D54">
              <w:rPr>
                <w:rFonts w:ascii="Times New Roman" w:hAnsi="Times New Roman" w:cs="Times New Roman"/>
                <w:bCs/>
                <w:shd w:val="clear" w:color="auto" w:fill="FFFFFF"/>
              </w:rPr>
              <w:t>Техника и технологии строительства</w:t>
            </w:r>
          </w:p>
        </w:tc>
        <w:tc>
          <w:tcPr>
            <w:tcW w:w="2977" w:type="dxa"/>
            <w:vAlign w:val="center"/>
          </w:tcPr>
          <w:p w:rsidR="00A44C5C" w:rsidRPr="006A3D54" w:rsidRDefault="00A44C5C" w:rsidP="00BB733D">
            <w:pPr>
              <w:jc w:val="both"/>
              <w:rPr>
                <w:rStyle w:val="11"/>
                <w:rFonts w:cs="Times New Roman"/>
                <w:sz w:val="22"/>
                <w:szCs w:val="22"/>
              </w:rPr>
            </w:pPr>
            <w:r w:rsidRPr="006A3D54">
              <w:rPr>
                <w:rStyle w:val="11"/>
                <w:rFonts w:cs="Times New Roman"/>
                <w:sz w:val="22"/>
                <w:szCs w:val="22"/>
              </w:rPr>
              <w:t>08.01.26 Мастер по ремонту и обслуживанию инженерных систем ЖКХ.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hAnsi="Times New Roman" w:cs="Times New Roman"/>
              </w:rPr>
              <w:t>Электромонтажник по освещению и осветительным сетям;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hAnsi="Times New Roman" w:cs="Times New Roman"/>
              </w:rPr>
              <w:t>Слесарь - сантехник</w:t>
            </w:r>
          </w:p>
        </w:tc>
        <w:tc>
          <w:tcPr>
            <w:tcW w:w="1701" w:type="dxa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</w:tc>
      </w:tr>
      <w:tr w:rsidR="00A44C5C" w:rsidRPr="006A3D54" w:rsidTr="00770442">
        <w:trPr>
          <w:trHeight w:val="20"/>
        </w:trPr>
        <w:tc>
          <w:tcPr>
            <w:tcW w:w="568" w:type="dxa"/>
          </w:tcPr>
          <w:p w:rsidR="00A44C5C" w:rsidRPr="006A3D54" w:rsidRDefault="00A44C5C" w:rsidP="00806EED">
            <w:pPr>
              <w:pStyle w:val="a5"/>
              <w:numPr>
                <w:ilvl w:val="0"/>
                <w:numId w:val="4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widowControl w:val="0"/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hAnsi="Times New Roman" w:cs="Times New Roman"/>
              </w:rPr>
              <w:t>09.00.00   Информатика и вычислительная техника.</w:t>
            </w:r>
          </w:p>
        </w:tc>
        <w:tc>
          <w:tcPr>
            <w:tcW w:w="2977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09.01.03 Мастер по обработке цифровой информации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806EED">
            <w:pPr>
              <w:pStyle w:val="a5"/>
              <w:numPr>
                <w:ilvl w:val="0"/>
                <w:numId w:val="5"/>
              </w:numPr>
              <w:spacing w:after="200"/>
              <w:ind w:left="-80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Оператор электронных и электронно-вычислительных машин</w:t>
            </w:r>
          </w:p>
        </w:tc>
        <w:tc>
          <w:tcPr>
            <w:tcW w:w="1701" w:type="dxa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C5C" w:rsidRPr="006A3D54" w:rsidTr="00770442">
        <w:trPr>
          <w:trHeight w:val="113"/>
        </w:trPr>
        <w:tc>
          <w:tcPr>
            <w:tcW w:w="568" w:type="dxa"/>
          </w:tcPr>
          <w:p w:rsidR="00A44C5C" w:rsidRPr="006A3D54" w:rsidRDefault="00A44C5C" w:rsidP="00806EED">
            <w:pPr>
              <w:pStyle w:val="a5"/>
              <w:numPr>
                <w:ilvl w:val="0"/>
                <w:numId w:val="4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keepNext/>
              <w:keepLines/>
              <w:widowControl w:val="0"/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hAnsi="Times New Roman" w:cs="Times New Roman"/>
              </w:rPr>
              <w:t xml:space="preserve">15.00.00 Машиностроение. </w:t>
            </w:r>
          </w:p>
          <w:p w:rsidR="00A44C5C" w:rsidRPr="006A3D54" w:rsidRDefault="00A44C5C" w:rsidP="00BB733D">
            <w:pPr>
              <w:tabs>
                <w:tab w:val="left" w:pos="63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hAnsi="Times New Roman" w:cs="Times New Roman"/>
              </w:rPr>
              <w:t>Сварщик ручной дуговой сварки плавящимся покрытым  электродом;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hAnsi="Times New Roman" w:cs="Times New Roman"/>
              </w:rPr>
              <w:t xml:space="preserve"> Сварщик частично механизированной сварки плавлением</w:t>
            </w:r>
          </w:p>
        </w:tc>
        <w:tc>
          <w:tcPr>
            <w:tcW w:w="1701" w:type="dxa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C5C" w:rsidRPr="006A3D54" w:rsidTr="00770442">
        <w:trPr>
          <w:trHeight w:val="113"/>
        </w:trPr>
        <w:tc>
          <w:tcPr>
            <w:tcW w:w="568" w:type="dxa"/>
          </w:tcPr>
          <w:p w:rsidR="00A44C5C" w:rsidRPr="006A3D54" w:rsidRDefault="00A44C5C" w:rsidP="00806EED">
            <w:pPr>
              <w:pStyle w:val="a5"/>
              <w:numPr>
                <w:ilvl w:val="0"/>
                <w:numId w:val="4"/>
              </w:numPr>
              <w:tabs>
                <w:tab w:val="left" w:pos="63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tabs>
                <w:tab w:val="left" w:pos="6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A3D54">
              <w:rPr>
                <w:rFonts w:ascii="Times New Roman" w:hAnsi="Times New Roman" w:cs="Times New Roman"/>
              </w:rPr>
              <w:t>23.00.00</w:t>
            </w:r>
            <w:r w:rsidRPr="006A3D54">
              <w:rPr>
                <w:rFonts w:ascii="Times New Roman" w:hAnsi="Times New Roman" w:cs="Times New Roman"/>
                <w:b/>
              </w:rPr>
              <w:t xml:space="preserve">  </w:t>
            </w:r>
            <w:r w:rsidRPr="006A3D54">
              <w:rPr>
                <w:rStyle w:val="aff"/>
                <w:rFonts w:eastAsia="Courier New"/>
                <w:b w:val="0"/>
                <w:color w:val="auto"/>
                <w:sz w:val="22"/>
                <w:szCs w:val="22"/>
              </w:rPr>
              <w:t>Техника и технологии наземного транспорта</w:t>
            </w:r>
          </w:p>
        </w:tc>
        <w:tc>
          <w:tcPr>
            <w:tcW w:w="2977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hAnsi="Times New Roman" w:cs="Times New Roman"/>
              </w:rPr>
              <w:t xml:space="preserve">Машинист бульдозера; 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hAnsi="Times New Roman" w:cs="Times New Roman"/>
              </w:rPr>
              <w:t>Машинист экскаватора</w:t>
            </w:r>
          </w:p>
        </w:tc>
        <w:tc>
          <w:tcPr>
            <w:tcW w:w="1701" w:type="dxa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 мес.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C5C" w:rsidRPr="006A3D54" w:rsidTr="00770442">
        <w:trPr>
          <w:trHeight w:val="680"/>
        </w:trPr>
        <w:tc>
          <w:tcPr>
            <w:tcW w:w="568" w:type="dxa"/>
          </w:tcPr>
          <w:p w:rsidR="00A44C5C" w:rsidRPr="006A3D54" w:rsidRDefault="00A44C5C" w:rsidP="00806EED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shd w:val="clear" w:color="auto" w:fill="FFFFFF"/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6A3D54">
              <w:rPr>
                <w:rFonts w:ascii="Times New Roman" w:hAnsi="Times New Roman" w:cs="Times New Roman"/>
              </w:rPr>
              <w:t>23.00.00</w:t>
            </w:r>
            <w:r w:rsidRPr="006A3D54">
              <w:rPr>
                <w:rFonts w:ascii="Times New Roman" w:hAnsi="Times New Roman" w:cs="Times New Roman"/>
                <w:b/>
              </w:rPr>
              <w:t xml:space="preserve">   </w:t>
            </w:r>
            <w:r w:rsidRPr="006A3D54"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  <w:t>Техника и технологии наземного транспорта</w:t>
            </w:r>
          </w:p>
        </w:tc>
        <w:tc>
          <w:tcPr>
            <w:tcW w:w="2977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23.01.07 Машинист крана (крановщик)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Машинист крана автомобильного;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Водитель категории «С»</w:t>
            </w:r>
          </w:p>
        </w:tc>
        <w:tc>
          <w:tcPr>
            <w:tcW w:w="1701" w:type="dxa"/>
          </w:tcPr>
          <w:p w:rsidR="00A44C5C" w:rsidRPr="006A3D54" w:rsidRDefault="00A44C5C" w:rsidP="00BB733D">
            <w:pPr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10 мес.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C5C" w:rsidRPr="006A3D54" w:rsidTr="00770442">
        <w:trPr>
          <w:trHeight w:val="113"/>
        </w:trPr>
        <w:tc>
          <w:tcPr>
            <w:tcW w:w="568" w:type="dxa"/>
          </w:tcPr>
          <w:p w:rsidR="00A44C5C" w:rsidRPr="006A3D54" w:rsidRDefault="00A44C5C" w:rsidP="00806EED">
            <w:pPr>
              <w:pStyle w:val="a5"/>
              <w:numPr>
                <w:ilvl w:val="0"/>
                <w:numId w:val="4"/>
              </w:numPr>
              <w:tabs>
                <w:tab w:val="left" w:pos="636"/>
              </w:tabs>
              <w:ind w:left="357" w:hanging="35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widowControl w:val="0"/>
              <w:tabs>
                <w:tab w:val="left" w:pos="636"/>
              </w:tabs>
              <w:jc w:val="both"/>
              <w:rPr>
                <w:rStyle w:val="aff"/>
                <w:rFonts w:eastAsiaTheme="minorHAnsi"/>
                <w:color w:val="auto"/>
                <w:sz w:val="22"/>
                <w:szCs w:val="22"/>
              </w:rPr>
            </w:pPr>
            <w:r w:rsidRPr="006A3D5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23.00.00 Техника и технологии </w:t>
            </w:r>
            <w:r w:rsidRPr="006A3D54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наземного транспорта</w:t>
            </w:r>
          </w:p>
        </w:tc>
        <w:tc>
          <w:tcPr>
            <w:tcW w:w="2977" w:type="dxa"/>
            <w:vAlign w:val="center"/>
          </w:tcPr>
          <w:p w:rsidR="00A44C5C" w:rsidRPr="006A3D54" w:rsidRDefault="00A44C5C" w:rsidP="00BB733D">
            <w:pPr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Style w:val="11"/>
                <w:rFonts w:cs="Times New Roman"/>
                <w:sz w:val="22"/>
                <w:szCs w:val="22"/>
              </w:rPr>
              <w:lastRenderedPageBreak/>
              <w:t xml:space="preserve">23.01.17 Мастер по ремонту и обслуживанию </w:t>
            </w:r>
            <w:r w:rsidRPr="006A3D54">
              <w:rPr>
                <w:rStyle w:val="11"/>
                <w:rFonts w:cs="Times New Roman"/>
                <w:sz w:val="22"/>
                <w:szCs w:val="22"/>
              </w:rPr>
              <w:lastRenderedPageBreak/>
              <w:t>автомобилей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hAnsi="Times New Roman" w:cs="Times New Roman"/>
              </w:rPr>
              <w:lastRenderedPageBreak/>
              <w:t>Слесарь по ремонту автомобилей;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hAnsi="Times New Roman" w:cs="Times New Roman"/>
              </w:rPr>
              <w:lastRenderedPageBreak/>
              <w:t xml:space="preserve"> Водитель автомобиля; </w:t>
            </w:r>
          </w:p>
        </w:tc>
        <w:tc>
          <w:tcPr>
            <w:tcW w:w="1701" w:type="dxa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2 года 10 мес.</w:t>
            </w:r>
          </w:p>
        </w:tc>
      </w:tr>
      <w:tr w:rsidR="00A44C5C" w:rsidRPr="006A3D54" w:rsidTr="00770442">
        <w:trPr>
          <w:trHeight w:val="20"/>
        </w:trPr>
        <w:tc>
          <w:tcPr>
            <w:tcW w:w="568" w:type="dxa"/>
            <w:vAlign w:val="center"/>
          </w:tcPr>
          <w:p w:rsidR="00A44C5C" w:rsidRPr="006A3D54" w:rsidRDefault="00A44C5C" w:rsidP="00806EED">
            <w:pPr>
              <w:pStyle w:val="a5"/>
              <w:numPr>
                <w:ilvl w:val="0"/>
                <w:numId w:val="4"/>
              </w:numPr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tabs>
                <w:tab w:val="left" w:pos="6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Fonts w:ascii="Times New Roman" w:hAnsi="Times New Roman" w:cs="Times New Roman"/>
              </w:rPr>
              <w:t>43.00.00 Сервис и туризм</w:t>
            </w:r>
          </w:p>
        </w:tc>
        <w:tc>
          <w:tcPr>
            <w:tcW w:w="2977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43.01.02  Парикмахер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Парикмахер </w:t>
            </w:r>
          </w:p>
        </w:tc>
        <w:tc>
          <w:tcPr>
            <w:tcW w:w="1701" w:type="dxa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 года 10 мес.</w:t>
            </w:r>
          </w:p>
        </w:tc>
      </w:tr>
      <w:tr w:rsidR="00A44C5C" w:rsidRPr="006A3D54" w:rsidTr="00770442">
        <w:trPr>
          <w:trHeight w:val="567"/>
        </w:trPr>
        <w:tc>
          <w:tcPr>
            <w:tcW w:w="9498" w:type="dxa"/>
            <w:gridSpan w:val="5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Специальности СПО</w:t>
            </w:r>
          </w:p>
        </w:tc>
      </w:tr>
      <w:tr w:rsidR="00A44C5C" w:rsidRPr="006A3D54" w:rsidTr="00770442">
        <w:trPr>
          <w:trHeight w:val="567"/>
        </w:trPr>
        <w:tc>
          <w:tcPr>
            <w:tcW w:w="568" w:type="dxa"/>
            <w:vAlign w:val="center"/>
          </w:tcPr>
          <w:p w:rsidR="00A44C5C" w:rsidRPr="006A3D54" w:rsidRDefault="00A44C5C" w:rsidP="00806EED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636"/>
              </w:tabs>
              <w:ind w:left="357" w:hanging="357"/>
              <w:jc w:val="both"/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widowControl w:val="0"/>
              <w:tabs>
                <w:tab w:val="left" w:pos="63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A3D54">
              <w:rPr>
                <w:rStyle w:val="aff"/>
                <w:rFonts w:eastAsiaTheme="minorHAnsi"/>
                <w:b w:val="0"/>
                <w:color w:val="auto"/>
                <w:sz w:val="22"/>
                <w:szCs w:val="22"/>
              </w:rPr>
              <w:t>43.00.00 Сервис и туризм</w:t>
            </w:r>
          </w:p>
        </w:tc>
        <w:tc>
          <w:tcPr>
            <w:tcW w:w="2977" w:type="dxa"/>
            <w:vAlign w:val="center"/>
          </w:tcPr>
          <w:p w:rsidR="00A44C5C" w:rsidRPr="006A3D54" w:rsidRDefault="00A44C5C" w:rsidP="00BB7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54">
              <w:rPr>
                <w:rStyle w:val="11"/>
                <w:rFonts w:cs="Times New Roman"/>
                <w:sz w:val="22"/>
                <w:szCs w:val="22"/>
              </w:rPr>
              <w:t>43.02.13 Технология парикмахерского искусства.</w:t>
            </w:r>
          </w:p>
        </w:tc>
        <w:tc>
          <w:tcPr>
            <w:tcW w:w="2126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Парикмахер – модельер</w:t>
            </w:r>
          </w:p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44C5C" w:rsidRPr="006A3D54" w:rsidRDefault="00A44C5C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A3D5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 года  10 мес.</w:t>
            </w:r>
          </w:p>
        </w:tc>
      </w:tr>
    </w:tbl>
    <w:p w:rsidR="00A44C5C" w:rsidRPr="00A44C5C" w:rsidRDefault="00A44C5C" w:rsidP="002702E3">
      <w:pPr>
        <w:pStyle w:val="a3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4C5C">
        <w:rPr>
          <w:rFonts w:ascii="Times New Roman" w:hAnsi="Times New Roman" w:cs="Times New Roman"/>
          <w:sz w:val="27"/>
          <w:szCs w:val="27"/>
        </w:rPr>
        <w:t>В 2021 году прием для обучения за счет бюджетных ассигнований Республики Северная Осетия-Алания осуществлялся на общедоступной основе без вступительных испытаний по результатам освоения поступающими образовательной программы основного общего или</w:t>
      </w:r>
      <w:r w:rsidRPr="00A44C5C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 xml:space="preserve">среднего общего образования, указанным в документах об образовании. </w:t>
      </w:r>
    </w:p>
    <w:p w:rsidR="00A44C5C" w:rsidRPr="00A44C5C" w:rsidRDefault="00A44C5C" w:rsidP="008A16F5">
      <w:pPr>
        <w:pStyle w:val="a3"/>
        <w:spacing w:before="1"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4C5C">
        <w:rPr>
          <w:rFonts w:ascii="Times New Roman" w:hAnsi="Times New Roman" w:cs="Times New Roman"/>
          <w:sz w:val="27"/>
          <w:szCs w:val="27"/>
        </w:rPr>
        <w:t>Прием велся как в рамках контрольных цифр</w:t>
      </w:r>
      <w:r w:rsidRPr="00A44C5C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приема,</w:t>
      </w:r>
      <w:r w:rsidRPr="00A44C5C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так и</w:t>
      </w:r>
      <w:r w:rsidRPr="00A44C5C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по</w:t>
      </w:r>
      <w:r w:rsidRPr="00A44C5C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договорам</w:t>
      </w:r>
      <w:r w:rsidRPr="00A44C5C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оказания</w:t>
      </w:r>
      <w:r w:rsidRPr="00A44C5C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платных</w:t>
      </w:r>
      <w:r w:rsidRPr="00A44C5C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образовательных</w:t>
      </w:r>
      <w:r w:rsidRPr="00A44C5C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услуг.</w:t>
      </w:r>
    </w:p>
    <w:p w:rsidR="00A44C5C" w:rsidRPr="00A44C5C" w:rsidRDefault="00A44C5C" w:rsidP="00C60EF3">
      <w:pPr>
        <w:pStyle w:val="a3"/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4C5C">
        <w:rPr>
          <w:rFonts w:ascii="Times New Roman" w:hAnsi="Times New Roman" w:cs="Times New Roman"/>
          <w:sz w:val="27"/>
          <w:szCs w:val="27"/>
        </w:rPr>
        <w:t>Проходной</w:t>
      </w:r>
      <w:r w:rsidRPr="00A44C5C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балл</w:t>
      </w:r>
      <w:r w:rsidRPr="00A44C5C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при</w:t>
      </w:r>
      <w:r w:rsidRPr="00A44C5C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поступлении составил:</w:t>
      </w:r>
    </w:p>
    <w:p w:rsidR="00A44C5C" w:rsidRPr="00BB733D" w:rsidRDefault="00A44C5C" w:rsidP="008A16F5">
      <w:pPr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A44C5C">
        <w:rPr>
          <w:rStyle w:val="11"/>
          <w:rFonts w:cs="Times New Roman"/>
        </w:rPr>
        <w:t xml:space="preserve">08.01.25 Мастер отделочных строительных и декоративных работ </w:t>
      </w:r>
      <w:r w:rsidR="004B5A69">
        <w:rPr>
          <w:rStyle w:val="11"/>
          <w:rFonts w:cs="Times New Roman"/>
        </w:rPr>
        <w:t>–</w:t>
      </w:r>
      <w:r w:rsidRPr="00A44C5C">
        <w:rPr>
          <w:rStyle w:val="11"/>
          <w:rFonts w:cs="Times New Roman"/>
        </w:rPr>
        <w:t xml:space="preserve"> </w:t>
      </w:r>
      <w:r w:rsidR="004B5A69" w:rsidRPr="00BB733D">
        <w:rPr>
          <w:rStyle w:val="11"/>
          <w:rFonts w:cs="Times New Roman"/>
          <w:iCs/>
        </w:rPr>
        <w:t>3,0</w:t>
      </w:r>
      <w:r w:rsidR="009A6F2D">
        <w:rPr>
          <w:rStyle w:val="11"/>
          <w:rFonts w:cs="Times New Roman"/>
          <w:iCs/>
        </w:rPr>
        <w:t>;</w:t>
      </w:r>
    </w:p>
    <w:p w:rsidR="00A44C5C" w:rsidRPr="004B5A69" w:rsidRDefault="00A44C5C" w:rsidP="008A16F5">
      <w:pPr>
        <w:spacing w:after="0" w:line="276" w:lineRule="auto"/>
        <w:jc w:val="both"/>
        <w:rPr>
          <w:rStyle w:val="11"/>
          <w:rFonts w:cs="Times New Roman"/>
        </w:rPr>
      </w:pPr>
      <w:r w:rsidRPr="00A44C5C">
        <w:rPr>
          <w:rStyle w:val="11"/>
          <w:rFonts w:cs="Times New Roman"/>
        </w:rPr>
        <w:t>08.01.26 Мастер по ремонту и обслуживанию инженерных систем ЖКХ -</w:t>
      </w:r>
      <w:r w:rsidR="004B5A69" w:rsidRPr="004B5A69">
        <w:rPr>
          <w:rStyle w:val="11"/>
          <w:rFonts w:cs="Times New Roman"/>
        </w:rPr>
        <w:t>3</w:t>
      </w:r>
      <w:r w:rsidR="004B5A69">
        <w:rPr>
          <w:rStyle w:val="11"/>
          <w:rFonts w:cs="Times New Roman"/>
        </w:rPr>
        <w:t>,</w:t>
      </w:r>
      <w:r w:rsidR="004B5A69" w:rsidRPr="004B5A69">
        <w:rPr>
          <w:rStyle w:val="11"/>
          <w:rFonts w:cs="Times New Roman"/>
        </w:rPr>
        <w:t>0</w:t>
      </w:r>
      <w:r w:rsidR="009A6F2D">
        <w:rPr>
          <w:rStyle w:val="11"/>
          <w:rFonts w:cs="Times New Roman"/>
        </w:rPr>
        <w:t>;</w:t>
      </w:r>
    </w:p>
    <w:p w:rsidR="00A44C5C" w:rsidRPr="00A44C5C" w:rsidRDefault="00A44C5C" w:rsidP="008A16F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A44C5C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09.01.03 Мастер по обработке цифровой информации </w:t>
      </w:r>
      <w:r w:rsidR="004B5A69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</w:t>
      </w:r>
      <w:r w:rsidRPr="00A44C5C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4B5A69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3,4</w:t>
      </w:r>
      <w:r w:rsidR="009A6F2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44C5C" w:rsidRPr="004B5A69" w:rsidRDefault="00A44C5C" w:rsidP="008A16F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7"/>
          <w:szCs w:val="27"/>
          <w:lang w:eastAsia="ru-RU"/>
        </w:rPr>
      </w:pPr>
      <w:r w:rsidRPr="00A44C5C">
        <w:rPr>
          <w:rFonts w:ascii="Times New Roman" w:hAnsi="Times New Roman" w:cs="Times New Roman"/>
          <w:sz w:val="27"/>
          <w:szCs w:val="27"/>
        </w:rPr>
        <w:t xml:space="preserve">15.01.05 Сварщик (ручной и частично механизированной сварки (наплавки) </w:t>
      </w:r>
      <w:r w:rsidR="004B5A69">
        <w:rPr>
          <w:rFonts w:ascii="Times New Roman" w:hAnsi="Times New Roman" w:cs="Times New Roman"/>
          <w:sz w:val="27"/>
          <w:szCs w:val="27"/>
        </w:rPr>
        <w:t>–</w:t>
      </w:r>
      <w:r w:rsidRPr="00A44C5C">
        <w:rPr>
          <w:rFonts w:ascii="Times New Roman" w:hAnsi="Times New Roman" w:cs="Times New Roman"/>
          <w:sz w:val="27"/>
          <w:szCs w:val="27"/>
        </w:rPr>
        <w:t xml:space="preserve"> </w:t>
      </w:r>
      <w:r w:rsidR="004B5A69" w:rsidRPr="004B5A69">
        <w:rPr>
          <w:rFonts w:ascii="Times New Roman" w:hAnsi="Times New Roman" w:cs="Times New Roman"/>
          <w:sz w:val="27"/>
          <w:szCs w:val="27"/>
        </w:rPr>
        <w:t>3</w:t>
      </w:r>
      <w:r w:rsidR="004B5A69">
        <w:rPr>
          <w:rFonts w:ascii="Times New Roman" w:hAnsi="Times New Roman" w:cs="Times New Roman"/>
          <w:sz w:val="27"/>
          <w:szCs w:val="27"/>
        </w:rPr>
        <w:t>,</w:t>
      </w:r>
      <w:r w:rsidR="004B5A69" w:rsidRPr="004B5A69">
        <w:rPr>
          <w:rFonts w:ascii="Times New Roman" w:hAnsi="Times New Roman" w:cs="Times New Roman"/>
          <w:sz w:val="27"/>
          <w:szCs w:val="27"/>
        </w:rPr>
        <w:t>0</w:t>
      </w:r>
      <w:r w:rsidR="009A6F2D">
        <w:rPr>
          <w:rFonts w:ascii="Times New Roman" w:hAnsi="Times New Roman" w:cs="Times New Roman"/>
          <w:sz w:val="27"/>
          <w:szCs w:val="27"/>
        </w:rPr>
        <w:t>;</w:t>
      </w:r>
    </w:p>
    <w:p w:rsidR="00A44C5C" w:rsidRPr="00A44C5C" w:rsidRDefault="00A44C5C" w:rsidP="008A16F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A44C5C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23.01.06 Машинист дорожных и строительных машин </w:t>
      </w:r>
      <w:r w:rsidR="004B5A69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</w:t>
      </w:r>
      <w:r w:rsidRPr="00A44C5C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4B5A69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3,29</w:t>
      </w:r>
      <w:r w:rsidR="009A6F2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44C5C" w:rsidRPr="00A44C5C" w:rsidRDefault="00A44C5C" w:rsidP="008A16F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A44C5C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23.01.07 Машинист крана (крановщик) </w:t>
      </w:r>
      <w:r w:rsidR="004B5A69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</w:t>
      </w:r>
      <w:r w:rsidRPr="00A44C5C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4B5A69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3,56</w:t>
      </w:r>
      <w:r w:rsidR="009A6F2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;</w:t>
      </w:r>
    </w:p>
    <w:p w:rsidR="00A44C5C" w:rsidRPr="00A44C5C" w:rsidRDefault="00A44C5C" w:rsidP="008A16F5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44C5C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43.01.02</w:t>
      </w:r>
      <w:r w:rsidRPr="00A44C5C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Парикмахер </w:t>
      </w:r>
      <w:r w:rsidR="004B5A69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</w:t>
      </w:r>
      <w:r w:rsidRPr="00A44C5C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4B5A69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3,2</w:t>
      </w:r>
      <w:r w:rsidR="009A6F2D">
        <w:rPr>
          <w:rFonts w:ascii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A44C5C" w:rsidRPr="00A44C5C" w:rsidRDefault="00A44C5C" w:rsidP="008A16F5">
      <w:pPr>
        <w:pStyle w:val="a3"/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4C5C">
        <w:rPr>
          <w:rFonts w:ascii="Times New Roman" w:hAnsi="Times New Roman" w:cs="Times New Roman"/>
          <w:sz w:val="27"/>
          <w:szCs w:val="27"/>
        </w:rPr>
        <w:t>План</w:t>
      </w:r>
      <w:r w:rsidRPr="00A44C5C"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приема</w:t>
      </w:r>
      <w:r w:rsidRPr="00A44C5C"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2021года</w:t>
      </w:r>
      <w:r w:rsidRPr="00A44C5C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выполнен</w:t>
      </w:r>
      <w:r w:rsidRPr="00A44C5C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 xml:space="preserve">полностью – </w:t>
      </w:r>
      <w:r w:rsidRPr="00BB733D">
        <w:rPr>
          <w:rFonts w:ascii="Times New Roman" w:hAnsi="Times New Roman" w:cs="Times New Roman"/>
          <w:sz w:val="27"/>
          <w:szCs w:val="27"/>
        </w:rPr>
        <w:t>140 чел.</w:t>
      </w:r>
      <w:r w:rsidRPr="00A44C5C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Прием</w:t>
      </w:r>
      <w:r w:rsidRPr="00A44C5C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сверх</w:t>
      </w:r>
      <w:r w:rsidRPr="00A44C5C"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контрольных</w:t>
      </w:r>
      <w:r w:rsidRPr="00A44C5C"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цифр</w:t>
      </w:r>
      <w:r w:rsidRPr="00A44C5C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со</w:t>
      </w:r>
      <w:r w:rsidRPr="00A44C5C">
        <w:rPr>
          <w:rFonts w:ascii="Times New Roman" w:hAnsi="Times New Roman" w:cs="Times New Roman"/>
          <w:spacing w:val="-57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ставил</w:t>
      </w:r>
      <w:r w:rsidRPr="00A44C5C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A44C5C">
        <w:rPr>
          <w:rFonts w:ascii="Times New Roman" w:hAnsi="Times New Roman" w:cs="Times New Roman"/>
          <w:sz w:val="27"/>
          <w:szCs w:val="27"/>
        </w:rPr>
        <w:t>–</w:t>
      </w:r>
      <w:r w:rsidR="004B5A69" w:rsidRPr="00BB733D">
        <w:rPr>
          <w:rFonts w:ascii="Times New Roman" w:hAnsi="Times New Roman" w:cs="Times New Roman"/>
          <w:sz w:val="27"/>
          <w:szCs w:val="27"/>
        </w:rPr>
        <w:t>5</w:t>
      </w:r>
      <w:r w:rsidRPr="00BB733D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BB733D">
        <w:rPr>
          <w:rFonts w:ascii="Times New Roman" w:hAnsi="Times New Roman" w:cs="Times New Roman"/>
          <w:sz w:val="27"/>
          <w:szCs w:val="27"/>
        </w:rPr>
        <w:t>ч</w:t>
      </w:r>
      <w:r w:rsidRPr="00A44C5C">
        <w:rPr>
          <w:rFonts w:ascii="Times New Roman" w:hAnsi="Times New Roman" w:cs="Times New Roman"/>
          <w:sz w:val="27"/>
          <w:szCs w:val="27"/>
        </w:rPr>
        <w:t>еловек.</w:t>
      </w:r>
    </w:p>
    <w:p w:rsidR="00C37D63" w:rsidRDefault="00C37D63">
      <w:pPr>
        <w:rPr>
          <w:rFonts w:ascii="Times New Roman" w:eastAsiaTheme="majorEastAsia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4661F9" w:rsidRDefault="004339F6" w:rsidP="002A6BA0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8" w:name="_Toc101255223"/>
      <w:r w:rsidRPr="002A6BA0">
        <w:rPr>
          <w:rFonts w:ascii="Times New Roman" w:hAnsi="Times New Roman" w:cs="Times New Roman"/>
          <w:color w:val="auto"/>
          <w:sz w:val="27"/>
          <w:szCs w:val="27"/>
        </w:rPr>
        <w:lastRenderedPageBreak/>
        <w:t>3.</w:t>
      </w:r>
      <w:r w:rsidR="00C37D63" w:rsidRPr="002A6BA0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2A6BA0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="0018461C" w:rsidRPr="002A6BA0">
        <w:rPr>
          <w:rFonts w:ascii="Times New Roman" w:hAnsi="Times New Roman" w:cs="Times New Roman"/>
          <w:color w:val="auto"/>
          <w:sz w:val="27"/>
          <w:szCs w:val="27"/>
        </w:rPr>
        <w:t xml:space="preserve">Качество обучения и результаты </w:t>
      </w:r>
      <w:r w:rsidR="002A6BA0" w:rsidRPr="002A6BA0">
        <w:rPr>
          <w:rFonts w:ascii="Times New Roman" w:hAnsi="Times New Roman" w:cs="Times New Roman"/>
          <w:color w:val="auto"/>
          <w:sz w:val="27"/>
          <w:szCs w:val="27"/>
        </w:rPr>
        <w:t>государственной итоговой аттестации</w:t>
      </w:r>
      <w:bookmarkEnd w:id="8"/>
      <w:r w:rsidR="002A6BA0" w:rsidRPr="002A6BA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6F2488" w:rsidRPr="004661F9" w:rsidRDefault="00AC52F7" w:rsidP="002A6BA0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9" w:name="_Toc101255224"/>
      <w:r w:rsidRPr="004661F9">
        <w:rPr>
          <w:rFonts w:ascii="Times New Roman" w:hAnsi="Times New Roman" w:cs="Times New Roman"/>
          <w:color w:val="auto"/>
          <w:sz w:val="27"/>
          <w:szCs w:val="27"/>
        </w:rPr>
        <w:t>3.</w:t>
      </w:r>
      <w:r w:rsidR="002A6BA0" w:rsidRPr="004661F9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4661F9">
        <w:rPr>
          <w:rFonts w:ascii="Times New Roman" w:hAnsi="Times New Roman" w:cs="Times New Roman"/>
          <w:color w:val="auto"/>
          <w:sz w:val="27"/>
          <w:szCs w:val="27"/>
        </w:rPr>
        <w:t xml:space="preserve">.1. </w:t>
      </w:r>
      <w:r w:rsidR="002A6BA0" w:rsidRPr="004661F9">
        <w:rPr>
          <w:rFonts w:ascii="Times New Roman" w:hAnsi="Times New Roman" w:cs="Times New Roman"/>
          <w:color w:val="auto"/>
          <w:sz w:val="27"/>
          <w:szCs w:val="27"/>
        </w:rPr>
        <w:t>Результаты</w:t>
      </w:r>
      <w:r w:rsidR="004A55E2" w:rsidRPr="004661F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2A6BA0" w:rsidRPr="004661F9">
        <w:rPr>
          <w:rFonts w:ascii="Times New Roman" w:hAnsi="Times New Roman" w:cs="Times New Roman"/>
          <w:color w:val="auto"/>
          <w:sz w:val="27"/>
          <w:szCs w:val="27"/>
        </w:rPr>
        <w:t>государственной итоговой аттестации</w:t>
      </w:r>
      <w:bookmarkEnd w:id="9"/>
    </w:p>
    <w:p w:rsidR="002A6BA0" w:rsidRPr="002A6BA0" w:rsidRDefault="002A6BA0" w:rsidP="002A6BA0">
      <w:pPr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</w:t>
      </w:r>
      <w:r w:rsidRPr="002A6BA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Pr="002A6BA0">
        <w:rPr>
          <w:rFonts w:ascii="Times New Roman" w:hAnsi="Times New Roman" w:cs="Times New Roman"/>
          <w:sz w:val="27"/>
          <w:szCs w:val="27"/>
        </w:rPr>
        <w:t xml:space="preserve"> Итоги государственной итоговой аттестации за 2021г.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134"/>
        <w:gridCol w:w="1134"/>
        <w:gridCol w:w="1276"/>
      </w:tblGrid>
      <w:tr w:rsidR="00A34A94" w:rsidRPr="007217F9" w:rsidTr="006C4D2C">
        <w:trPr>
          <w:trHeight w:val="1040"/>
        </w:trPr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94" w:rsidRPr="007217F9" w:rsidRDefault="00A34A94" w:rsidP="00BB7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17F9">
              <w:rPr>
                <w:rFonts w:ascii="Times New Roman" w:hAnsi="Times New Roman" w:cs="Times New Roman"/>
              </w:rPr>
              <w:tab/>
            </w:r>
            <w:r w:rsidRPr="007217F9">
              <w:rPr>
                <w:rFonts w:ascii="Times New Roman" w:eastAsia="Calibri" w:hAnsi="Times New Roman" w:cs="Times New Roman"/>
                <w:bCs/>
              </w:rPr>
              <w:t>Специальность/ профессия</w:t>
            </w:r>
          </w:p>
          <w:p w:rsidR="00A34A94" w:rsidRPr="007217F9" w:rsidRDefault="00A34A94" w:rsidP="00BB7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>№ группы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34A94" w:rsidRPr="007217F9" w:rsidRDefault="00A34A94" w:rsidP="00BB7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>Кол-во</w:t>
            </w:r>
          </w:p>
          <w:p w:rsidR="00A34A94" w:rsidRPr="007217F9" w:rsidRDefault="00A34A94" w:rsidP="00BB7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>Обуч-ся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4A94" w:rsidRPr="007217F9" w:rsidRDefault="00A34A94" w:rsidP="00BB7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>Средний балл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4A94" w:rsidRPr="007217F9" w:rsidRDefault="00A34A94" w:rsidP="00BB7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>Успеваемость (%)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4A94" w:rsidRPr="007217F9" w:rsidRDefault="00A34A94" w:rsidP="00BB7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>Качество знаний (%)</w:t>
            </w:r>
          </w:p>
        </w:tc>
      </w:tr>
      <w:tr w:rsidR="00287D29" w:rsidRPr="007217F9" w:rsidTr="0091371F"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Pr="007217F9" w:rsidRDefault="00287D29" w:rsidP="00BB73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 xml:space="preserve">Группа № 3 </w:t>
            </w:r>
            <w:r w:rsidRPr="007217F9">
              <w:rPr>
                <w:rFonts w:ascii="Times New Roman" w:eastAsia="Calibri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7D29" w:rsidRPr="007217F9" w:rsidRDefault="00287D29" w:rsidP="009137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3.85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50.00</w:t>
            </w:r>
          </w:p>
        </w:tc>
      </w:tr>
      <w:tr w:rsidR="00287D29" w:rsidRPr="007217F9" w:rsidTr="0091371F">
        <w:trPr>
          <w:trHeight w:val="283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Pr="007217F9" w:rsidRDefault="00287D29" w:rsidP="00BB7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>Группа № 7</w:t>
            </w:r>
            <w:r w:rsidRPr="007217F9">
              <w:rPr>
                <w:rFonts w:ascii="Times New Roman" w:eastAsia="Calibri" w:hAnsi="Times New Roman" w:cs="Times New Roman"/>
              </w:rPr>
              <w:t xml:space="preserve"> </w:t>
            </w:r>
            <w:r w:rsidRPr="007217F9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7D29" w:rsidRPr="007217F9" w:rsidRDefault="00287D29" w:rsidP="009137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3.52</w:t>
            </w:r>
          </w:p>
        </w:tc>
        <w:tc>
          <w:tcPr>
            <w:tcW w:w="1134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96.00</w:t>
            </w:r>
          </w:p>
        </w:tc>
        <w:tc>
          <w:tcPr>
            <w:tcW w:w="1276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60.00</w:t>
            </w:r>
          </w:p>
        </w:tc>
      </w:tr>
      <w:tr w:rsidR="00287D29" w:rsidRPr="007217F9" w:rsidTr="0091371F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Pr="007217F9" w:rsidRDefault="00287D29" w:rsidP="00BB73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 xml:space="preserve">Группа № 4 </w:t>
            </w:r>
            <w:r w:rsidRPr="007217F9">
              <w:rPr>
                <w:rFonts w:ascii="Times New Roman" w:eastAsia="Calibri" w:hAnsi="Times New Roman" w:cs="Times New Roman"/>
              </w:rPr>
              <w:t>Мастер отделочных строительных и декоративных работ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7D29" w:rsidRPr="00720E37" w:rsidRDefault="00287D29" w:rsidP="00720E3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217F9">
              <w:rPr>
                <w:rFonts w:ascii="Times New Roman" w:eastAsia="Calibri" w:hAnsi="Times New Roman" w:cs="Times New Roman"/>
              </w:rPr>
              <w:t>1</w:t>
            </w:r>
            <w:r w:rsidR="00720E37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4.76</w:t>
            </w:r>
          </w:p>
        </w:tc>
        <w:tc>
          <w:tcPr>
            <w:tcW w:w="1134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287D29" w:rsidRPr="007217F9" w:rsidTr="0091371F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Pr="007217F9" w:rsidRDefault="00287D29" w:rsidP="00BB73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 xml:space="preserve">Группа № 5 </w:t>
            </w:r>
            <w:r w:rsidRPr="007217F9">
              <w:rPr>
                <w:rFonts w:ascii="Times New Roman" w:eastAsia="Calibri" w:hAnsi="Times New Roman" w:cs="Times New Roman"/>
              </w:rPr>
              <w:t>Мастер по ремонту и обслуживанию инженерных систем ЖКХ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7D29" w:rsidRPr="00720E37" w:rsidRDefault="00720E37" w:rsidP="0091371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3.25</w:t>
            </w:r>
          </w:p>
        </w:tc>
        <w:tc>
          <w:tcPr>
            <w:tcW w:w="1134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20.00</w:t>
            </w:r>
          </w:p>
        </w:tc>
      </w:tr>
      <w:tr w:rsidR="00287D29" w:rsidRPr="007217F9" w:rsidTr="0091371F">
        <w:trPr>
          <w:trHeight w:val="34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Pr="007217F9" w:rsidRDefault="00287D29" w:rsidP="00BB73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>Группа № 6</w:t>
            </w:r>
            <w:r w:rsidRPr="007217F9">
              <w:rPr>
                <w:rFonts w:ascii="Times New Roman" w:eastAsia="Calibri" w:hAnsi="Times New Roman" w:cs="Times New Roman"/>
              </w:rPr>
              <w:t xml:space="preserve"> Парикмахер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7D29" w:rsidRPr="00720E37" w:rsidRDefault="00720E37" w:rsidP="0091371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4.43</w:t>
            </w:r>
          </w:p>
        </w:tc>
        <w:tc>
          <w:tcPr>
            <w:tcW w:w="1134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96.43</w:t>
            </w:r>
          </w:p>
        </w:tc>
        <w:tc>
          <w:tcPr>
            <w:tcW w:w="1276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92.86</w:t>
            </w:r>
          </w:p>
        </w:tc>
      </w:tr>
      <w:tr w:rsidR="00287D29" w:rsidRPr="007217F9" w:rsidTr="0091371F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Pr="007217F9" w:rsidRDefault="00287D29" w:rsidP="00BB73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 xml:space="preserve">Группа № 17 </w:t>
            </w:r>
            <w:r w:rsidRPr="007217F9">
              <w:rPr>
                <w:rFonts w:ascii="Times New Roman" w:eastAsia="Calibri" w:hAnsi="Times New Roman" w:cs="Times New Roman"/>
              </w:rPr>
              <w:t>Машинист крана (крановщик)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7D29" w:rsidRPr="00720E37" w:rsidRDefault="00720E37" w:rsidP="0091371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4.48</w:t>
            </w:r>
          </w:p>
        </w:tc>
        <w:tc>
          <w:tcPr>
            <w:tcW w:w="1134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96.00</w:t>
            </w:r>
          </w:p>
        </w:tc>
        <w:tc>
          <w:tcPr>
            <w:tcW w:w="1276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92.00</w:t>
            </w:r>
          </w:p>
        </w:tc>
      </w:tr>
      <w:tr w:rsidR="00287D29" w:rsidRPr="007217F9" w:rsidTr="0091371F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Pr="007217F9" w:rsidRDefault="00287D29" w:rsidP="00BB73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  <w:bCs/>
              </w:rPr>
              <w:t>Группа № 18</w:t>
            </w:r>
            <w:r w:rsidRPr="007217F9">
              <w:rPr>
                <w:rFonts w:ascii="Times New Roman" w:eastAsia="Calibri" w:hAnsi="Times New Roman" w:cs="Times New Roman"/>
              </w:rPr>
              <w:t xml:space="preserve"> Машинист дорожных и строительных машин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7D29" w:rsidRPr="00720E37" w:rsidRDefault="00720E37" w:rsidP="0091371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4.23</w:t>
            </w:r>
          </w:p>
        </w:tc>
        <w:tc>
          <w:tcPr>
            <w:tcW w:w="1134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F9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92.31</w:t>
            </w:r>
          </w:p>
        </w:tc>
      </w:tr>
      <w:tr w:rsidR="00287D29" w:rsidRPr="007217F9" w:rsidTr="0091371F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Pr="0091371F" w:rsidRDefault="00695A0B" w:rsidP="00913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71F">
              <w:rPr>
                <w:rFonts w:ascii="Times New Roman" w:eastAsia="Calibri" w:hAnsi="Times New Roman" w:cs="Times New Roman"/>
                <w:bCs/>
              </w:rPr>
              <w:t>Группа ТПИ</w:t>
            </w:r>
            <w:r w:rsidR="00287D29" w:rsidRPr="0091371F">
              <w:rPr>
                <w:rFonts w:ascii="Times New Roman" w:eastAsia="Calibri" w:hAnsi="Times New Roman" w:cs="Times New Roman"/>
                <w:bCs/>
              </w:rPr>
              <w:t>-01-17 Технология парикмахерского искусства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7D29" w:rsidRPr="00720E37" w:rsidRDefault="00720E37" w:rsidP="0091371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3.92</w:t>
            </w:r>
          </w:p>
        </w:tc>
        <w:tc>
          <w:tcPr>
            <w:tcW w:w="1134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91.67</w:t>
            </w:r>
          </w:p>
        </w:tc>
        <w:tc>
          <w:tcPr>
            <w:tcW w:w="1276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91.67</w:t>
            </w:r>
          </w:p>
        </w:tc>
      </w:tr>
      <w:tr w:rsidR="00287D29" w:rsidRPr="007217F9" w:rsidTr="0091371F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Pr="007D1B0E" w:rsidRDefault="007D1B0E" w:rsidP="00BB7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D1B0E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7D29" w:rsidRPr="00720E37" w:rsidRDefault="00287D29" w:rsidP="00720E3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217F9">
              <w:rPr>
                <w:rFonts w:ascii="Times New Roman" w:eastAsia="Calibri" w:hAnsi="Times New Roman" w:cs="Times New Roman"/>
              </w:rPr>
              <w:t>1</w:t>
            </w:r>
            <w:r w:rsidR="00720E37">
              <w:rPr>
                <w:rFonts w:ascii="Times New Roman" w:eastAsia="Calibri" w:hAnsi="Times New Roman" w:cs="Times New Roman"/>
                <w:lang w:val="en-US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4.07</w:t>
            </w:r>
          </w:p>
        </w:tc>
        <w:tc>
          <w:tcPr>
            <w:tcW w:w="1134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97.69</w:t>
            </w:r>
          </w:p>
        </w:tc>
        <w:tc>
          <w:tcPr>
            <w:tcW w:w="1276" w:type="dxa"/>
            <w:shd w:val="clear" w:color="auto" w:fill="auto"/>
          </w:tcPr>
          <w:p w:rsidR="00287D29" w:rsidRPr="007217F9" w:rsidRDefault="00287D29" w:rsidP="0091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17F9">
              <w:rPr>
                <w:rStyle w:val="a9"/>
                <w:rFonts w:ascii="Times New Roman" w:hAnsi="Times New Roman" w:cs="Times New Roman"/>
                <w:b w:val="0"/>
                <w:color w:val="212529"/>
              </w:rPr>
              <w:t>75.14</w:t>
            </w:r>
          </w:p>
        </w:tc>
      </w:tr>
    </w:tbl>
    <w:p w:rsidR="003D7BB7" w:rsidRPr="008B166C" w:rsidRDefault="003D7BB7" w:rsidP="00BB7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D29" w:rsidRDefault="00A730C8" w:rsidP="001C6662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66C">
        <w:rPr>
          <w:rFonts w:ascii="Times New Roman" w:eastAsia="Calibri" w:hAnsi="Times New Roman" w:cs="Times New Roman"/>
          <w:sz w:val="28"/>
          <w:szCs w:val="28"/>
        </w:rPr>
        <w:tab/>
      </w:r>
      <w:r w:rsidR="00132709" w:rsidRPr="008B166C">
        <w:rPr>
          <w:rFonts w:ascii="Times New Roman" w:eastAsia="Calibri" w:hAnsi="Times New Roman" w:cs="Times New Roman"/>
          <w:sz w:val="27"/>
          <w:szCs w:val="27"/>
        </w:rPr>
        <w:t xml:space="preserve">Доля выпускников по специальностям и профессиям, подтвердивших годовые отметки по результатам итоговой аттестации составляет </w:t>
      </w:r>
      <w:r w:rsidR="00132709" w:rsidRPr="007217F9">
        <w:rPr>
          <w:rStyle w:val="a9"/>
          <w:rFonts w:ascii="Times New Roman" w:hAnsi="Times New Roman" w:cs="Times New Roman"/>
          <w:b w:val="0"/>
          <w:color w:val="212529"/>
        </w:rPr>
        <w:t>97.69</w:t>
      </w:r>
      <w:r w:rsidR="00132709" w:rsidRPr="00132709">
        <w:rPr>
          <w:rFonts w:ascii="Times New Roman" w:eastAsia="Calibri" w:hAnsi="Times New Roman" w:cs="Times New Roman"/>
          <w:bCs/>
          <w:sz w:val="27"/>
          <w:szCs w:val="27"/>
        </w:rPr>
        <w:t>%.</w:t>
      </w:r>
    </w:p>
    <w:p w:rsidR="0038057D" w:rsidRPr="00C37D63" w:rsidRDefault="0038057D" w:rsidP="00C37D63">
      <w:pPr>
        <w:rPr>
          <w:rFonts w:ascii="Times New Roman" w:hAnsi="Times New Roman" w:cs="Times New Roman"/>
          <w:sz w:val="27"/>
          <w:szCs w:val="27"/>
        </w:rPr>
      </w:pPr>
      <w:r w:rsidRPr="00C37D63">
        <w:rPr>
          <w:rFonts w:ascii="Times New Roman" w:hAnsi="Times New Roman" w:cs="Times New Roman"/>
          <w:sz w:val="27"/>
          <w:szCs w:val="27"/>
        </w:rPr>
        <w:t>3.</w:t>
      </w:r>
      <w:r w:rsidR="002A6BA0">
        <w:rPr>
          <w:rFonts w:ascii="Times New Roman" w:hAnsi="Times New Roman" w:cs="Times New Roman"/>
          <w:sz w:val="27"/>
          <w:szCs w:val="27"/>
        </w:rPr>
        <w:t>2</w:t>
      </w:r>
      <w:r w:rsidRPr="00C37D63">
        <w:rPr>
          <w:rFonts w:ascii="Times New Roman" w:hAnsi="Times New Roman" w:cs="Times New Roman"/>
          <w:sz w:val="27"/>
          <w:szCs w:val="27"/>
        </w:rPr>
        <w:t>.2. Анализ государственной итоговой аттестации за 2019 - 2021г.г.</w:t>
      </w:r>
    </w:p>
    <w:p w:rsidR="002B5B6D" w:rsidRPr="00153F53" w:rsidRDefault="002B5B6D" w:rsidP="00BB733D">
      <w:pPr>
        <w:jc w:val="both"/>
        <w:rPr>
          <w:rFonts w:ascii="Times New Roman" w:hAnsi="Times New Roman" w:cs="Times New Roman"/>
          <w:color w:val="FF0000"/>
        </w:rPr>
      </w:pPr>
      <w:r w:rsidRPr="00153F53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5734050" cy="33051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5B6D" w:rsidRPr="00914A79" w:rsidRDefault="002B5B6D" w:rsidP="00BB733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A79">
        <w:rPr>
          <w:rFonts w:ascii="Times New Roman" w:hAnsi="Times New Roman" w:cs="Times New Roman"/>
          <w:sz w:val="24"/>
          <w:szCs w:val="24"/>
        </w:rPr>
        <w:t xml:space="preserve">Рис. 1. Средний балл </w:t>
      </w:r>
      <w:r w:rsidRPr="00914A79">
        <w:rPr>
          <w:rFonts w:ascii="Times New Roman" w:hAnsi="Times New Roman" w:cs="Times New Roman"/>
          <w:noProof/>
          <w:sz w:val="24"/>
          <w:szCs w:val="24"/>
        </w:rPr>
        <w:t>выпускников за период с 201</w:t>
      </w:r>
      <w:r w:rsidR="00B2717E" w:rsidRPr="00914A79">
        <w:rPr>
          <w:rFonts w:ascii="Times New Roman" w:hAnsi="Times New Roman" w:cs="Times New Roman"/>
          <w:noProof/>
          <w:sz w:val="24"/>
          <w:szCs w:val="24"/>
        </w:rPr>
        <w:t>9</w:t>
      </w:r>
      <w:r w:rsidRPr="00914A79">
        <w:rPr>
          <w:rFonts w:ascii="Times New Roman" w:hAnsi="Times New Roman" w:cs="Times New Roman"/>
          <w:noProof/>
          <w:sz w:val="24"/>
          <w:szCs w:val="24"/>
        </w:rPr>
        <w:t xml:space="preserve"> по 20</w:t>
      </w:r>
      <w:r w:rsidR="00B2717E" w:rsidRPr="00914A79">
        <w:rPr>
          <w:rFonts w:ascii="Times New Roman" w:hAnsi="Times New Roman" w:cs="Times New Roman"/>
          <w:noProof/>
          <w:sz w:val="24"/>
          <w:szCs w:val="24"/>
        </w:rPr>
        <w:t>21</w:t>
      </w:r>
      <w:r w:rsidRPr="00914A79">
        <w:rPr>
          <w:rFonts w:ascii="Times New Roman" w:hAnsi="Times New Roman" w:cs="Times New Roman"/>
          <w:noProof/>
          <w:sz w:val="24"/>
          <w:szCs w:val="24"/>
        </w:rPr>
        <w:t xml:space="preserve"> г.г.</w:t>
      </w:r>
    </w:p>
    <w:p w:rsidR="002B5B6D" w:rsidRPr="00153F53" w:rsidRDefault="002B5B6D" w:rsidP="00BB733D">
      <w:pPr>
        <w:jc w:val="both"/>
        <w:rPr>
          <w:rFonts w:ascii="Times New Roman" w:hAnsi="Times New Roman" w:cs="Times New Roman"/>
          <w:color w:val="FF0000"/>
        </w:rPr>
      </w:pPr>
      <w:r w:rsidRPr="00153F53">
        <w:rPr>
          <w:rFonts w:ascii="Times New Roman" w:hAnsi="Times New Roman" w:cs="Times New Roman"/>
          <w:noProof/>
          <w:color w:val="FF0000"/>
          <w:lang w:eastAsia="ru-RU"/>
        </w:rPr>
        <w:lastRenderedPageBreak/>
        <w:drawing>
          <wp:inline distT="0" distB="0" distL="0" distR="0">
            <wp:extent cx="5676900" cy="34290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5B6D" w:rsidRPr="00914A79" w:rsidRDefault="002B5B6D" w:rsidP="00BB733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4A79">
        <w:rPr>
          <w:rFonts w:ascii="Times New Roman" w:hAnsi="Times New Roman" w:cs="Times New Roman"/>
          <w:noProof/>
          <w:sz w:val="24"/>
          <w:szCs w:val="24"/>
        </w:rPr>
        <w:t>Рис</w:t>
      </w:r>
      <w:r w:rsidR="006C19A0">
        <w:rPr>
          <w:rFonts w:ascii="Times New Roman" w:hAnsi="Times New Roman" w:cs="Times New Roman"/>
          <w:noProof/>
          <w:sz w:val="24"/>
          <w:szCs w:val="24"/>
        </w:rPr>
        <w:t>унок</w:t>
      </w:r>
      <w:r w:rsidRPr="00914A79">
        <w:rPr>
          <w:rFonts w:ascii="Times New Roman" w:hAnsi="Times New Roman" w:cs="Times New Roman"/>
          <w:noProof/>
          <w:sz w:val="24"/>
          <w:szCs w:val="24"/>
        </w:rPr>
        <w:t xml:space="preserve"> 2. Качество знаний (%)  выпускников за период с 201</w:t>
      </w:r>
      <w:r w:rsidR="00B2717E" w:rsidRPr="00914A79">
        <w:rPr>
          <w:rFonts w:ascii="Times New Roman" w:hAnsi="Times New Roman" w:cs="Times New Roman"/>
          <w:noProof/>
          <w:sz w:val="24"/>
          <w:szCs w:val="24"/>
        </w:rPr>
        <w:t>9</w:t>
      </w:r>
      <w:r w:rsidRPr="00914A79">
        <w:rPr>
          <w:rFonts w:ascii="Times New Roman" w:hAnsi="Times New Roman" w:cs="Times New Roman"/>
          <w:noProof/>
          <w:sz w:val="24"/>
          <w:szCs w:val="24"/>
        </w:rPr>
        <w:t xml:space="preserve"> по 202</w:t>
      </w:r>
      <w:r w:rsidR="00B2717E" w:rsidRPr="00914A79">
        <w:rPr>
          <w:rFonts w:ascii="Times New Roman" w:hAnsi="Times New Roman" w:cs="Times New Roman"/>
          <w:noProof/>
          <w:sz w:val="24"/>
          <w:szCs w:val="24"/>
        </w:rPr>
        <w:t>1</w:t>
      </w:r>
      <w:r w:rsidRPr="00914A79">
        <w:rPr>
          <w:rFonts w:ascii="Times New Roman" w:hAnsi="Times New Roman" w:cs="Times New Roman"/>
          <w:noProof/>
          <w:sz w:val="24"/>
          <w:szCs w:val="24"/>
        </w:rPr>
        <w:t xml:space="preserve"> г.г.</w:t>
      </w:r>
    </w:p>
    <w:p w:rsidR="004A55E2" w:rsidRPr="00E775BB" w:rsidRDefault="00AC52F7" w:rsidP="00BB733D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</w:pPr>
      <w:bookmarkStart w:id="10" w:name="_Toc101255225"/>
      <w:r w:rsidRPr="00E775B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3.</w:t>
      </w:r>
      <w:r w:rsidR="004661F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</w:t>
      </w:r>
      <w:r w:rsidRPr="00E775B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</w:t>
      </w:r>
      <w:r w:rsidR="004661F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2.</w:t>
      </w:r>
      <w:r w:rsidRPr="00E775B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Качество обучения по общеобразовательному </w:t>
      </w:r>
      <w:r w:rsidR="00664A74" w:rsidRPr="00E775B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и профессиональному циклам</w:t>
      </w:r>
      <w:bookmarkEnd w:id="10"/>
      <w:r w:rsidR="00664A74" w:rsidRPr="00E775B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</w:p>
    <w:p w:rsidR="00E775BB" w:rsidRPr="000E32CC" w:rsidRDefault="00E775BB" w:rsidP="00E775BB">
      <w:pPr>
        <w:jc w:val="both"/>
        <w:rPr>
          <w:rFonts w:ascii="Times New Roman" w:hAnsi="Times New Roman" w:cs="Times New Roman"/>
          <w:sz w:val="27"/>
          <w:szCs w:val="27"/>
        </w:rPr>
      </w:pPr>
      <w:r w:rsidRPr="00E775BB">
        <w:rPr>
          <w:rFonts w:ascii="Times New Roman" w:hAnsi="Times New Roman" w:cs="Times New Roman"/>
          <w:color w:val="FF0000"/>
          <w:lang w:eastAsia="ru-RU"/>
        </w:rPr>
        <w:tab/>
      </w:r>
      <w:r w:rsidRPr="00E775BB">
        <w:rPr>
          <w:rFonts w:ascii="Times New Roman" w:hAnsi="Times New Roman" w:cs="Times New Roman"/>
          <w:sz w:val="27"/>
          <w:szCs w:val="27"/>
        </w:rPr>
        <w:t xml:space="preserve">Согласно федеральным государственным образовательным стандартам, оценка качества освоения основной профессиональной образовательной программы среднего профессионального образования  включает в себя текущий контроль успеваемости обучающихся и промежуточную аттестацию обучающихся. В таблицах  3 и 4 приведен анализ итогов промежуточной аттестации по учебным предметам общеобразовательного цикла и дисциплинам общепрофессионального и профессионального  циклов. </w:t>
      </w:r>
    </w:p>
    <w:p w:rsidR="008B166C" w:rsidRPr="00E775BB" w:rsidRDefault="002C0C40" w:rsidP="00E775BB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775BB">
        <w:rPr>
          <w:rFonts w:ascii="Times New Roman" w:hAnsi="Times New Roman" w:cs="Times New Roman"/>
          <w:sz w:val="27"/>
          <w:szCs w:val="27"/>
        </w:rPr>
        <w:t>Таблица 3. Сводная таблица успеваемости по учебным дисциплинам общеобразовательного цикла</w:t>
      </w:r>
      <w:r w:rsidRPr="00E775BB">
        <w:rPr>
          <w:rFonts w:ascii="Times New Roman" w:hAnsi="Times New Roman" w:cs="Times New Roman"/>
          <w:bCs/>
          <w:sz w:val="27"/>
          <w:szCs w:val="27"/>
        </w:rPr>
        <w:t xml:space="preserve"> в динамике.</w:t>
      </w:r>
    </w:p>
    <w:tbl>
      <w:tblPr>
        <w:tblStyle w:val="a7"/>
        <w:tblW w:w="5092" w:type="pct"/>
        <w:tblLook w:val="04A0"/>
      </w:tblPr>
      <w:tblGrid>
        <w:gridCol w:w="1512"/>
        <w:gridCol w:w="641"/>
        <w:gridCol w:w="601"/>
        <w:gridCol w:w="643"/>
        <w:gridCol w:w="511"/>
        <w:gridCol w:w="811"/>
        <w:gridCol w:w="782"/>
        <w:gridCol w:w="749"/>
        <w:gridCol w:w="614"/>
        <w:gridCol w:w="821"/>
        <w:gridCol w:w="712"/>
        <w:gridCol w:w="712"/>
        <w:gridCol w:w="639"/>
      </w:tblGrid>
      <w:tr w:rsidR="007D1B0E" w:rsidRPr="002C0C40" w:rsidTr="007D1B0E">
        <w:trPr>
          <w:trHeight w:val="113"/>
        </w:trPr>
        <w:tc>
          <w:tcPr>
            <w:tcW w:w="775" w:type="pct"/>
            <w:vMerge w:val="restart"/>
          </w:tcPr>
          <w:p w:rsidR="007D1B0E" w:rsidRPr="002C0C40" w:rsidRDefault="007D1B0E" w:rsidP="00E775BB">
            <w:pPr>
              <w:rPr>
                <w:rFonts w:ascii="Times New Roman" w:hAnsi="Times New Roman" w:cs="Times New Roman"/>
              </w:rPr>
            </w:pPr>
          </w:p>
          <w:p w:rsidR="007D1B0E" w:rsidRPr="002C0C40" w:rsidRDefault="007D1B0E" w:rsidP="00E775BB">
            <w:pPr>
              <w:rPr>
                <w:rFonts w:ascii="Times New Roman" w:hAnsi="Times New Roman" w:cs="Times New Roman"/>
              </w:rPr>
            </w:pPr>
          </w:p>
          <w:p w:rsidR="007D1B0E" w:rsidRPr="002C0C40" w:rsidRDefault="007D1B0E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229" w:type="pct"/>
            <w:gridSpan w:val="4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16" w:type="pct"/>
            <w:gridSpan w:val="4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 xml:space="preserve">2020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79" w:type="pct"/>
            <w:gridSpan w:val="4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 xml:space="preserve">2019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7D1B0E" w:rsidRPr="002C0C40" w:rsidTr="007D1B0E">
        <w:trPr>
          <w:cantSplit/>
          <w:trHeight w:val="1890"/>
        </w:trPr>
        <w:tc>
          <w:tcPr>
            <w:tcW w:w="775" w:type="pct"/>
            <w:vMerge/>
          </w:tcPr>
          <w:p w:rsidR="007D1B0E" w:rsidRPr="002C0C40" w:rsidRDefault="007D1B0E" w:rsidP="00E77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extDirection w:val="btLr"/>
            <w:vAlign w:val="center"/>
          </w:tcPr>
          <w:p w:rsidR="007D1B0E" w:rsidRPr="002C0C40" w:rsidRDefault="007D1B0E" w:rsidP="00E775BB">
            <w:pPr>
              <w:ind w:left="113" w:right="113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Успеваемость   %</w:t>
            </w:r>
          </w:p>
        </w:tc>
        <w:tc>
          <w:tcPr>
            <w:tcW w:w="308" w:type="pct"/>
            <w:textDirection w:val="btLr"/>
            <w:vAlign w:val="center"/>
          </w:tcPr>
          <w:p w:rsidR="007D1B0E" w:rsidRPr="002C0C40" w:rsidRDefault="007D1B0E" w:rsidP="002C0C40">
            <w:pPr>
              <w:ind w:left="113" w:right="113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Кач</w:t>
            </w:r>
            <w:r>
              <w:rPr>
                <w:rFonts w:ascii="Times New Roman" w:hAnsi="Times New Roman" w:cs="Times New Roman"/>
              </w:rPr>
              <w:t>ест</w:t>
            </w:r>
            <w:r w:rsidRPr="002C0C40">
              <w:rPr>
                <w:rFonts w:ascii="Times New Roman" w:hAnsi="Times New Roman" w:cs="Times New Roman"/>
              </w:rPr>
              <w:t>во обучения  %</w:t>
            </w:r>
          </w:p>
        </w:tc>
        <w:tc>
          <w:tcPr>
            <w:tcW w:w="330" w:type="pct"/>
            <w:textDirection w:val="btLr"/>
            <w:vAlign w:val="center"/>
          </w:tcPr>
          <w:p w:rsidR="007D1B0E" w:rsidRPr="002C0C40" w:rsidRDefault="007D1B0E" w:rsidP="00E775B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обученности</w:t>
            </w:r>
            <w:r w:rsidRPr="002C0C4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62" w:type="pct"/>
            <w:textDirection w:val="btLr"/>
            <w:vAlign w:val="center"/>
          </w:tcPr>
          <w:p w:rsidR="007D1B0E" w:rsidRPr="002C0C40" w:rsidRDefault="007D1B0E" w:rsidP="00E775BB">
            <w:pPr>
              <w:ind w:left="113" w:right="113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416" w:type="pct"/>
            <w:textDirection w:val="btLr"/>
            <w:vAlign w:val="center"/>
          </w:tcPr>
          <w:p w:rsidR="007D1B0E" w:rsidRPr="002C0C40" w:rsidRDefault="007D1B0E" w:rsidP="00E775BB">
            <w:pPr>
              <w:ind w:left="113" w:right="113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Успеваемость   %</w:t>
            </w:r>
          </w:p>
        </w:tc>
        <w:tc>
          <w:tcPr>
            <w:tcW w:w="401" w:type="pct"/>
            <w:textDirection w:val="btLr"/>
            <w:vAlign w:val="center"/>
          </w:tcPr>
          <w:p w:rsidR="007D1B0E" w:rsidRPr="002C0C40" w:rsidRDefault="007D1B0E" w:rsidP="002C0C4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  <w:r w:rsidRPr="002C0C40">
              <w:rPr>
                <w:rFonts w:ascii="Times New Roman" w:hAnsi="Times New Roman" w:cs="Times New Roman"/>
              </w:rPr>
              <w:t xml:space="preserve"> обучения  %</w:t>
            </w:r>
          </w:p>
        </w:tc>
        <w:tc>
          <w:tcPr>
            <w:tcW w:w="384" w:type="pct"/>
            <w:textDirection w:val="btLr"/>
            <w:vAlign w:val="center"/>
          </w:tcPr>
          <w:p w:rsidR="007D1B0E" w:rsidRPr="002C0C40" w:rsidRDefault="007D1B0E" w:rsidP="00E775B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обученности</w:t>
            </w:r>
            <w:r w:rsidRPr="002C0C4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315" w:type="pct"/>
            <w:textDirection w:val="btLr"/>
            <w:vAlign w:val="center"/>
          </w:tcPr>
          <w:p w:rsidR="007D1B0E" w:rsidRPr="002C0C40" w:rsidRDefault="007D1B0E" w:rsidP="00E775BB">
            <w:pPr>
              <w:ind w:left="113" w:right="113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421" w:type="pct"/>
            <w:textDirection w:val="btLr"/>
            <w:vAlign w:val="center"/>
          </w:tcPr>
          <w:p w:rsidR="007D1B0E" w:rsidRPr="002C0C40" w:rsidRDefault="007D1B0E" w:rsidP="00E775BB">
            <w:pPr>
              <w:ind w:left="113" w:right="113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Успеваемость   %</w:t>
            </w:r>
          </w:p>
        </w:tc>
        <w:tc>
          <w:tcPr>
            <w:tcW w:w="365" w:type="pct"/>
            <w:textDirection w:val="btLr"/>
            <w:vAlign w:val="center"/>
          </w:tcPr>
          <w:p w:rsidR="007D1B0E" w:rsidRPr="002C0C40" w:rsidRDefault="007D1B0E" w:rsidP="002C0C40">
            <w:pPr>
              <w:ind w:left="113" w:right="113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Кач</w:t>
            </w:r>
            <w:r>
              <w:rPr>
                <w:rFonts w:ascii="Times New Roman" w:hAnsi="Times New Roman" w:cs="Times New Roman"/>
              </w:rPr>
              <w:t>ест</w:t>
            </w:r>
            <w:r w:rsidRPr="002C0C40">
              <w:rPr>
                <w:rFonts w:ascii="Times New Roman" w:hAnsi="Times New Roman" w:cs="Times New Roman"/>
              </w:rPr>
              <w:t>во обучения  %</w:t>
            </w:r>
          </w:p>
        </w:tc>
        <w:tc>
          <w:tcPr>
            <w:tcW w:w="365" w:type="pct"/>
            <w:textDirection w:val="btLr"/>
            <w:vAlign w:val="center"/>
          </w:tcPr>
          <w:p w:rsidR="007D1B0E" w:rsidRPr="002C0C40" w:rsidRDefault="007D1B0E" w:rsidP="00E775B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обученности</w:t>
            </w:r>
            <w:r w:rsidRPr="002C0C4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328" w:type="pct"/>
            <w:textDirection w:val="btLr"/>
            <w:vAlign w:val="center"/>
          </w:tcPr>
          <w:p w:rsidR="007D1B0E" w:rsidRPr="002C0C40" w:rsidRDefault="007D1B0E" w:rsidP="00E775BB">
            <w:pPr>
              <w:ind w:left="113" w:right="113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97,7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50,4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49,9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38,23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50,87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38,27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48,43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3,4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2C0C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Родная лит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ература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57,4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58,6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3,8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47,13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57,38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58,75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3,8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одной язык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48,3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54,3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3,6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50,70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48,3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54,3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3,6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97,3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59,5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3,6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64,90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67,70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97,56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53,65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52,24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3,6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98,8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46,5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3,4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39,47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48,13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98,7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35,72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46,90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3,4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99,3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40,4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3,4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25,05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63,57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99,16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33,48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46,31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99,3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44,5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50,1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3,4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27,20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49,17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99,16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41,30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49,27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99,1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56,3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3,7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55,10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56,57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99,2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3,7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72,80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69,53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54,2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3,6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83,00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64,37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78,5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4,4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40,2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47,1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3,4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35,55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62,10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98,46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36,88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49,36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3,4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97,5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3,3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55,03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16,8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40,1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3,1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3,3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33,5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3,4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98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32,5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3,3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84,8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79,8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4,4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79,05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67,35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60,27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60,23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3,8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58,3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57,7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3,7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71,90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61,50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99,6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46,3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54,5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3,6</w:t>
            </w:r>
          </w:p>
        </w:tc>
      </w:tr>
      <w:tr w:rsidR="002C0C40" w:rsidRPr="002C0C40" w:rsidTr="007D1B0E">
        <w:trPr>
          <w:trHeight w:val="283"/>
        </w:trPr>
        <w:tc>
          <w:tcPr>
            <w:tcW w:w="775" w:type="pct"/>
            <w:vAlign w:val="center"/>
          </w:tcPr>
          <w:p w:rsidR="002C0C40" w:rsidRPr="002C0C40" w:rsidRDefault="002C0C40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C40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29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99, 1</w:t>
            </w:r>
          </w:p>
        </w:tc>
        <w:tc>
          <w:tcPr>
            <w:tcW w:w="30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50,6</w:t>
            </w:r>
          </w:p>
        </w:tc>
        <w:tc>
          <w:tcPr>
            <w:tcW w:w="330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52,2</w:t>
            </w:r>
          </w:p>
        </w:tc>
        <w:tc>
          <w:tcPr>
            <w:tcW w:w="262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3,5</w:t>
            </w:r>
          </w:p>
        </w:tc>
        <w:tc>
          <w:tcPr>
            <w:tcW w:w="416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67,40</w:t>
            </w:r>
          </w:p>
        </w:tc>
        <w:tc>
          <w:tcPr>
            <w:tcW w:w="384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65,10</w:t>
            </w:r>
          </w:p>
        </w:tc>
        <w:tc>
          <w:tcPr>
            <w:tcW w:w="31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421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97,14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45,71</w:t>
            </w:r>
          </w:p>
        </w:tc>
        <w:tc>
          <w:tcPr>
            <w:tcW w:w="365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C40">
              <w:rPr>
                <w:rFonts w:ascii="Times New Roman" w:hAnsi="Times New Roman" w:cs="Times New Roman"/>
                <w:color w:val="000000"/>
              </w:rPr>
              <w:t>52,28</w:t>
            </w:r>
          </w:p>
        </w:tc>
        <w:tc>
          <w:tcPr>
            <w:tcW w:w="328" w:type="pct"/>
            <w:vAlign w:val="center"/>
          </w:tcPr>
          <w:p w:rsidR="002C0C40" w:rsidRPr="002C0C40" w:rsidRDefault="002C0C40" w:rsidP="00E775BB">
            <w:pPr>
              <w:jc w:val="center"/>
              <w:rPr>
                <w:rFonts w:ascii="Times New Roman" w:hAnsi="Times New Roman" w:cs="Times New Roman"/>
              </w:rPr>
            </w:pPr>
            <w:r w:rsidRPr="002C0C40">
              <w:rPr>
                <w:rFonts w:ascii="Times New Roman" w:hAnsi="Times New Roman" w:cs="Times New Roman"/>
              </w:rPr>
              <w:t>3,5</w:t>
            </w:r>
          </w:p>
        </w:tc>
      </w:tr>
      <w:tr w:rsidR="006C19A0" w:rsidRPr="002C0C40" w:rsidTr="007D1B0E">
        <w:trPr>
          <w:trHeight w:val="283"/>
        </w:trPr>
        <w:tc>
          <w:tcPr>
            <w:tcW w:w="775" w:type="pct"/>
            <w:vAlign w:val="center"/>
          </w:tcPr>
          <w:p w:rsidR="006C19A0" w:rsidRPr="002C0C40" w:rsidRDefault="004661F9" w:rsidP="00E775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29" w:type="pct"/>
            <w:vAlign w:val="center"/>
          </w:tcPr>
          <w:p w:rsidR="006C19A0" w:rsidRPr="004661F9" w:rsidRDefault="004661F9" w:rsidP="004661F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661F9">
              <w:rPr>
                <w:rFonts w:ascii="Times New Roman" w:hAnsi="Times New Roman" w:cs="Times New Roman"/>
                <w:b/>
                <w:lang w:eastAsia="ru-RU"/>
              </w:rPr>
              <w:t>99,3</w:t>
            </w:r>
          </w:p>
        </w:tc>
        <w:tc>
          <w:tcPr>
            <w:tcW w:w="308" w:type="pct"/>
            <w:vAlign w:val="center"/>
          </w:tcPr>
          <w:p w:rsidR="006C19A0" w:rsidRPr="004661F9" w:rsidRDefault="004661F9" w:rsidP="004661F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661F9">
              <w:rPr>
                <w:rFonts w:ascii="Times New Roman" w:hAnsi="Times New Roman" w:cs="Times New Roman"/>
                <w:b/>
                <w:lang w:eastAsia="ru-RU"/>
              </w:rPr>
              <w:t>49,5</w:t>
            </w:r>
          </w:p>
        </w:tc>
        <w:tc>
          <w:tcPr>
            <w:tcW w:w="330" w:type="pct"/>
            <w:vAlign w:val="center"/>
          </w:tcPr>
          <w:p w:rsidR="006C19A0" w:rsidRPr="004661F9" w:rsidRDefault="004661F9" w:rsidP="00E775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661F9">
              <w:rPr>
                <w:rFonts w:ascii="Times New Roman" w:hAnsi="Times New Roman" w:cs="Times New Roman"/>
                <w:b/>
                <w:lang w:eastAsia="ru-RU"/>
              </w:rPr>
              <w:t>52,9</w:t>
            </w:r>
          </w:p>
        </w:tc>
        <w:tc>
          <w:tcPr>
            <w:tcW w:w="262" w:type="pct"/>
            <w:vAlign w:val="center"/>
          </w:tcPr>
          <w:p w:rsidR="006C19A0" w:rsidRPr="004661F9" w:rsidRDefault="004661F9" w:rsidP="00E775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661F9">
              <w:rPr>
                <w:rFonts w:ascii="Times New Roman" w:hAnsi="Times New Roman" w:cs="Times New Roman"/>
                <w:b/>
                <w:lang w:eastAsia="ru-RU"/>
              </w:rPr>
              <w:t>3,6</w:t>
            </w:r>
          </w:p>
        </w:tc>
        <w:tc>
          <w:tcPr>
            <w:tcW w:w="416" w:type="pct"/>
            <w:vAlign w:val="center"/>
          </w:tcPr>
          <w:p w:rsidR="006C19A0" w:rsidRPr="004661F9" w:rsidRDefault="004661F9" w:rsidP="00E775B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661F9">
              <w:rPr>
                <w:rFonts w:ascii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401" w:type="pct"/>
            <w:vAlign w:val="center"/>
          </w:tcPr>
          <w:p w:rsidR="006C19A0" w:rsidRPr="004661F9" w:rsidRDefault="004661F9" w:rsidP="00E775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61F9">
              <w:rPr>
                <w:rFonts w:ascii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384" w:type="pct"/>
            <w:vAlign w:val="center"/>
          </w:tcPr>
          <w:p w:rsidR="006C19A0" w:rsidRPr="004661F9" w:rsidRDefault="004661F9" w:rsidP="00E775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61F9">
              <w:rPr>
                <w:rFonts w:ascii="Times New Roman" w:hAnsi="Times New Roman" w:cs="Times New Roman"/>
                <w:b/>
                <w:color w:val="000000"/>
              </w:rPr>
              <w:t>57,9</w:t>
            </w:r>
          </w:p>
        </w:tc>
        <w:tc>
          <w:tcPr>
            <w:tcW w:w="315" w:type="pct"/>
            <w:vAlign w:val="center"/>
          </w:tcPr>
          <w:p w:rsidR="006C19A0" w:rsidRPr="004661F9" w:rsidRDefault="004661F9" w:rsidP="00E775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61F9">
              <w:rPr>
                <w:rFonts w:ascii="Times New Roman" w:hAnsi="Times New Roman" w:cs="Times New Roman"/>
                <w:b/>
                <w:color w:val="000000"/>
              </w:rPr>
              <w:t>3,7</w:t>
            </w:r>
          </w:p>
        </w:tc>
        <w:tc>
          <w:tcPr>
            <w:tcW w:w="421" w:type="pct"/>
            <w:vAlign w:val="center"/>
          </w:tcPr>
          <w:p w:rsidR="006C19A0" w:rsidRPr="004661F9" w:rsidRDefault="004661F9" w:rsidP="00E775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1F9">
              <w:rPr>
                <w:rFonts w:ascii="Times New Roman" w:hAnsi="Times New Roman" w:cs="Times New Roman"/>
                <w:b/>
              </w:rPr>
              <w:t>98,7</w:t>
            </w:r>
          </w:p>
        </w:tc>
        <w:tc>
          <w:tcPr>
            <w:tcW w:w="365" w:type="pct"/>
            <w:vAlign w:val="center"/>
          </w:tcPr>
          <w:p w:rsidR="006C19A0" w:rsidRPr="004661F9" w:rsidRDefault="004661F9" w:rsidP="00E775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61F9">
              <w:rPr>
                <w:rFonts w:ascii="Times New Roman" w:hAnsi="Times New Roman" w:cs="Times New Roman"/>
                <w:b/>
                <w:color w:val="000000"/>
              </w:rPr>
              <w:t>45,8</w:t>
            </w:r>
          </w:p>
        </w:tc>
        <w:tc>
          <w:tcPr>
            <w:tcW w:w="365" w:type="pct"/>
            <w:vAlign w:val="center"/>
          </w:tcPr>
          <w:p w:rsidR="006C19A0" w:rsidRPr="004661F9" w:rsidRDefault="004661F9" w:rsidP="00E775B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61F9">
              <w:rPr>
                <w:rFonts w:ascii="Times New Roman" w:hAnsi="Times New Roman" w:cs="Times New Roman"/>
                <w:b/>
                <w:color w:val="000000"/>
              </w:rPr>
              <w:t>52,5</w:t>
            </w:r>
          </w:p>
        </w:tc>
        <w:tc>
          <w:tcPr>
            <w:tcW w:w="328" w:type="pct"/>
            <w:vAlign w:val="center"/>
          </w:tcPr>
          <w:p w:rsidR="006C19A0" w:rsidRPr="004661F9" w:rsidRDefault="004661F9" w:rsidP="00E775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1F9">
              <w:rPr>
                <w:rFonts w:ascii="Times New Roman" w:hAnsi="Times New Roman" w:cs="Times New Roman"/>
                <w:b/>
              </w:rPr>
              <w:t>3,5</w:t>
            </w:r>
          </w:p>
        </w:tc>
      </w:tr>
    </w:tbl>
    <w:p w:rsidR="002B68AE" w:rsidRPr="002B68AE" w:rsidRDefault="002B68AE" w:rsidP="007A7235">
      <w:pPr>
        <w:spacing w:before="240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68AE">
        <w:rPr>
          <w:rFonts w:ascii="Times New Roman" w:hAnsi="Times New Roman" w:cs="Times New Roman"/>
          <w:sz w:val="27"/>
          <w:szCs w:val="27"/>
        </w:rPr>
        <w:t>Анализ данных таблицы 3 показал, что  изменение показателей  по годам имеет следующую</w:t>
      </w:r>
      <w:r w:rsidR="00ED0DAF">
        <w:rPr>
          <w:rFonts w:ascii="Times New Roman" w:hAnsi="Times New Roman" w:cs="Times New Roman"/>
          <w:sz w:val="27"/>
          <w:szCs w:val="27"/>
        </w:rPr>
        <w:t xml:space="preserve"> положительную</w:t>
      </w:r>
      <w:r w:rsidRPr="002B68AE">
        <w:rPr>
          <w:rFonts w:ascii="Times New Roman" w:hAnsi="Times New Roman" w:cs="Times New Roman"/>
          <w:sz w:val="27"/>
          <w:szCs w:val="27"/>
        </w:rPr>
        <w:t xml:space="preserve"> динамику: с 2019 по 2021 г.г. успеваемость  выросла с 98,7%  до </w:t>
      </w:r>
      <w:r w:rsidRPr="002B68AE">
        <w:rPr>
          <w:rFonts w:ascii="Times New Roman" w:hAnsi="Times New Roman" w:cs="Times New Roman"/>
          <w:sz w:val="27"/>
          <w:szCs w:val="27"/>
          <w:lang w:eastAsia="ru-RU"/>
        </w:rPr>
        <w:t xml:space="preserve">99,3%, средний балл – с </w:t>
      </w:r>
      <w:r w:rsidRPr="002B68AE">
        <w:rPr>
          <w:rFonts w:ascii="Times New Roman" w:hAnsi="Times New Roman" w:cs="Times New Roman"/>
          <w:sz w:val="27"/>
          <w:szCs w:val="27"/>
        </w:rPr>
        <w:t xml:space="preserve">3,5 до </w:t>
      </w:r>
      <w:r w:rsidRPr="002B68AE">
        <w:rPr>
          <w:rFonts w:ascii="Times New Roman" w:hAnsi="Times New Roman" w:cs="Times New Roman"/>
          <w:sz w:val="27"/>
          <w:szCs w:val="27"/>
          <w:lang w:eastAsia="ru-RU"/>
        </w:rPr>
        <w:t xml:space="preserve">3,6,  а качество обученности повысилось с </w:t>
      </w:r>
      <w:r w:rsidRPr="002B68AE">
        <w:rPr>
          <w:rFonts w:ascii="Times New Roman" w:hAnsi="Times New Roman" w:cs="Times New Roman"/>
          <w:color w:val="000000"/>
          <w:sz w:val="27"/>
          <w:szCs w:val="27"/>
        </w:rPr>
        <w:t>45,8</w:t>
      </w:r>
      <w:r w:rsidR="00ED0DAF" w:rsidRPr="002B68AE">
        <w:rPr>
          <w:rFonts w:ascii="Times New Roman" w:hAnsi="Times New Roman" w:cs="Times New Roman"/>
          <w:sz w:val="27"/>
          <w:szCs w:val="27"/>
          <w:lang w:eastAsia="ru-RU"/>
        </w:rPr>
        <w:t>%</w:t>
      </w:r>
      <w:r w:rsidR="00ED0DA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2B68AE">
        <w:rPr>
          <w:rFonts w:ascii="Times New Roman" w:hAnsi="Times New Roman" w:cs="Times New Roman"/>
          <w:color w:val="000000"/>
          <w:sz w:val="27"/>
          <w:szCs w:val="27"/>
        </w:rPr>
        <w:t xml:space="preserve"> до </w:t>
      </w:r>
      <w:r w:rsidRPr="002B68AE">
        <w:rPr>
          <w:rFonts w:ascii="Times New Roman" w:hAnsi="Times New Roman" w:cs="Times New Roman"/>
          <w:sz w:val="27"/>
          <w:szCs w:val="27"/>
          <w:lang w:eastAsia="ru-RU"/>
        </w:rPr>
        <w:t>49,5</w:t>
      </w:r>
      <w:r w:rsidR="00ED0DAF" w:rsidRPr="002B68AE">
        <w:rPr>
          <w:rFonts w:ascii="Times New Roman" w:hAnsi="Times New Roman" w:cs="Times New Roman"/>
          <w:sz w:val="27"/>
          <w:szCs w:val="27"/>
          <w:lang w:eastAsia="ru-RU"/>
        </w:rPr>
        <w:t>%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. Данная динамика во многом обусловлена актуализацией программ общеобразовательных учебных предметов и </w:t>
      </w:r>
      <w:r w:rsidR="00ED0DAF">
        <w:rPr>
          <w:rFonts w:ascii="Times New Roman" w:hAnsi="Times New Roman" w:cs="Times New Roman"/>
          <w:sz w:val="27"/>
          <w:szCs w:val="27"/>
          <w:lang w:eastAsia="ru-RU"/>
        </w:rPr>
        <w:t xml:space="preserve">работой по усилению использования активных методов обучения.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C00211" w:rsidRPr="00E775BB" w:rsidRDefault="004661F9" w:rsidP="002C0C40">
      <w:pPr>
        <w:pStyle w:val="af0"/>
        <w:jc w:val="left"/>
        <w:rPr>
          <w:b w:val="0"/>
          <w:bCs/>
          <w:sz w:val="27"/>
          <w:szCs w:val="27"/>
        </w:rPr>
      </w:pPr>
      <w:r w:rsidRPr="00720E37">
        <w:rPr>
          <w:b w:val="0"/>
          <w:bCs/>
          <w:color w:val="FF0000"/>
        </w:rPr>
        <w:tab/>
      </w:r>
      <w:r w:rsidR="006F2488" w:rsidRPr="00E775BB">
        <w:rPr>
          <w:b w:val="0"/>
          <w:sz w:val="27"/>
          <w:szCs w:val="27"/>
        </w:rPr>
        <w:t xml:space="preserve">Таблица 4. </w:t>
      </w:r>
      <w:r w:rsidR="002C0C40" w:rsidRPr="00E775BB">
        <w:rPr>
          <w:b w:val="0"/>
          <w:sz w:val="27"/>
          <w:szCs w:val="27"/>
        </w:rPr>
        <w:t>Сводная таблица  успеваемости по учебным дисциплинам общепрофессионального и профессионального  циклов</w:t>
      </w:r>
      <w:r w:rsidR="002C0C40" w:rsidRPr="00E775BB">
        <w:rPr>
          <w:b w:val="0"/>
          <w:bCs/>
          <w:sz w:val="27"/>
          <w:szCs w:val="27"/>
        </w:rPr>
        <w:t xml:space="preserve">   в динамике</w:t>
      </w:r>
    </w:p>
    <w:p w:rsidR="002C0C40" w:rsidRPr="00153F53" w:rsidRDefault="002C0C40" w:rsidP="002C0C40">
      <w:pPr>
        <w:pStyle w:val="af0"/>
        <w:jc w:val="left"/>
        <w:rPr>
          <w:b w:val="0"/>
          <w:color w:val="FF0000"/>
          <w:szCs w:val="28"/>
        </w:rPr>
      </w:pPr>
    </w:p>
    <w:tbl>
      <w:tblPr>
        <w:tblStyle w:val="a7"/>
        <w:tblW w:w="5000" w:type="pct"/>
        <w:tblLook w:val="04A0"/>
      </w:tblPr>
      <w:tblGrid>
        <w:gridCol w:w="1987"/>
        <w:gridCol w:w="616"/>
        <w:gridCol w:w="616"/>
        <w:gridCol w:w="616"/>
        <w:gridCol w:w="618"/>
        <w:gridCol w:w="711"/>
        <w:gridCol w:w="616"/>
        <w:gridCol w:w="616"/>
        <w:gridCol w:w="618"/>
        <w:gridCol w:w="711"/>
        <w:gridCol w:w="616"/>
        <w:gridCol w:w="616"/>
        <w:gridCol w:w="615"/>
      </w:tblGrid>
      <w:tr w:rsidR="007D1B0E" w:rsidRPr="007D1B0E" w:rsidTr="007D1B0E">
        <w:tc>
          <w:tcPr>
            <w:tcW w:w="1037" w:type="pct"/>
            <w:vMerge w:val="restart"/>
          </w:tcPr>
          <w:p w:rsidR="007D1B0E" w:rsidRPr="007D1B0E" w:rsidRDefault="007D1B0E" w:rsidP="007D1B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</w:p>
        </w:tc>
        <w:tc>
          <w:tcPr>
            <w:tcW w:w="1289" w:type="pct"/>
            <w:gridSpan w:val="4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38" w:type="pct"/>
            <w:gridSpan w:val="4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 xml:space="preserve">2020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36" w:type="pct"/>
            <w:gridSpan w:val="4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 xml:space="preserve">2019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7D1B0E" w:rsidRPr="007D1B0E" w:rsidTr="007D1B0E">
        <w:trPr>
          <w:cantSplit/>
          <w:trHeight w:val="1913"/>
        </w:trPr>
        <w:tc>
          <w:tcPr>
            <w:tcW w:w="1037" w:type="pct"/>
            <w:vMerge/>
          </w:tcPr>
          <w:p w:rsidR="007D1B0E" w:rsidRPr="007D1B0E" w:rsidRDefault="007D1B0E" w:rsidP="007D1B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Успеваемость   %</w:t>
            </w:r>
          </w:p>
        </w:tc>
        <w:tc>
          <w:tcPr>
            <w:tcW w:w="322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Качество обучения  %</w:t>
            </w:r>
          </w:p>
        </w:tc>
        <w:tc>
          <w:tcPr>
            <w:tcW w:w="322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Степень обученности %</w:t>
            </w:r>
          </w:p>
        </w:tc>
        <w:tc>
          <w:tcPr>
            <w:tcW w:w="322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371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Успеваемость   %</w:t>
            </w:r>
          </w:p>
        </w:tc>
        <w:tc>
          <w:tcPr>
            <w:tcW w:w="322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Качество обучения  %</w:t>
            </w:r>
          </w:p>
        </w:tc>
        <w:tc>
          <w:tcPr>
            <w:tcW w:w="322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Степень обученности %</w:t>
            </w:r>
          </w:p>
        </w:tc>
        <w:tc>
          <w:tcPr>
            <w:tcW w:w="322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371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Успеваемость   %</w:t>
            </w:r>
          </w:p>
        </w:tc>
        <w:tc>
          <w:tcPr>
            <w:tcW w:w="322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Качество обучения  %</w:t>
            </w:r>
          </w:p>
        </w:tc>
        <w:tc>
          <w:tcPr>
            <w:tcW w:w="322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Степень обученности %</w:t>
            </w:r>
          </w:p>
        </w:tc>
        <w:tc>
          <w:tcPr>
            <w:tcW w:w="320" w:type="pct"/>
            <w:textDirection w:val="btLr"/>
            <w:vAlign w:val="center"/>
          </w:tcPr>
          <w:p w:rsidR="007D1B0E" w:rsidRPr="007D1B0E" w:rsidRDefault="007D1B0E" w:rsidP="007D1B0E">
            <w:pPr>
              <w:ind w:left="113" w:right="113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D1B0E" w:rsidRPr="007D1B0E" w:rsidTr="007D1B0E">
        <w:tc>
          <w:tcPr>
            <w:tcW w:w="1037" w:type="pct"/>
            <w:vAlign w:val="center"/>
          </w:tcPr>
          <w:p w:rsidR="007D1B0E" w:rsidRPr="007D1B0E" w:rsidRDefault="007D1B0E" w:rsidP="007D1B0E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</w:rPr>
            </w:pPr>
            <w:r w:rsidRPr="007D1B0E">
              <w:rPr>
                <w:rStyle w:val="11"/>
                <w:rFonts w:cs="Times New Roman"/>
                <w:sz w:val="22"/>
                <w:szCs w:val="22"/>
              </w:rPr>
              <w:t>08.01.25 Мастер отделочных строительных и декоративных работ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53,4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0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3,8</w:t>
            </w:r>
          </w:p>
        </w:tc>
      </w:tr>
      <w:tr w:rsidR="007D1B0E" w:rsidRPr="007D1B0E" w:rsidTr="007D1B0E">
        <w:tc>
          <w:tcPr>
            <w:tcW w:w="1037" w:type="pct"/>
            <w:vAlign w:val="center"/>
          </w:tcPr>
          <w:p w:rsidR="007D1B0E" w:rsidRPr="007D1B0E" w:rsidRDefault="007D1B0E" w:rsidP="007D1B0E">
            <w:pPr>
              <w:rPr>
                <w:rStyle w:val="11"/>
                <w:rFonts w:cs="Times New Roman"/>
                <w:sz w:val="22"/>
                <w:szCs w:val="22"/>
              </w:rPr>
            </w:pPr>
            <w:r w:rsidRPr="007D1B0E">
              <w:rPr>
                <w:rStyle w:val="11"/>
                <w:rFonts w:cs="Times New Roman"/>
                <w:sz w:val="22"/>
                <w:szCs w:val="22"/>
              </w:rPr>
              <w:t>08.01.26 Мастер по ремонту и обслуживанию инженерных систем ЖКХ.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34,9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53,3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53,3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59,3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320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7D1B0E" w:rsidRPr="007D1B0E" w:rsidTr="007D1B0E">
        <w:tc>
          <w:tcPr>
            <w:tcW w:w="1037" w:type="pct"/>
            <w:vAlign w:val="center"/>
          </w:tcPr>
          <w:p w:rsidR="007D1B0E" w:rsidRPr="007D1B0E" w:rsidRDefault="007D1B0E" w:rsidP="007D1B0E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D1B0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09.01.03 Мастер по обработке цифровой информации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92,3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66,9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58,6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63,4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57,9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  <w:tc>
          <w:tcPr>
            <w:tcW w:w="320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  <w:tr w:rsidR="007D1B0E" w:rsidRPr="007D1B0E" w:rsidTr="007D1B0E">
        <w:tc>
          <w:tcPr>
            <w:tcW w:w="1037" w:type="pct"/>
            <w:vAlign w:val="center"/>
          </w:tcPr>
          <w:p w:rsidR="007D1B0E" w:rsidRPr="007D1B0E" w:rsidRDefault="007D1B0E" w:rsidP="007D1B0E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B0E">
              <w:rPr>
                <w:rFonts w:ascii="Times New Roman" w:eastAsia="Times New Roman" w:hAnsi="Times New Roman" w:cs="Times New Roman"/>
              </w:rPr>
              <w:t xml:space="preserve">15.01.05 Сварщик (ручной и частично механизированной </w:t>
            </w:r>
            <w:r w:rsidRPr="007D1B0E">
              <w:rPr>
                <w:rFonts w:ascii="Times New Roman" w:eastAsia="Times New Roman" w:hAnsi="Times New Roman" w:cs="Times New Roman"/>
              </w:rPr>
              <w:lastRenderedPageBreak/>
              <w:t>сварки (наплавки)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56,4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56,4</w:t>
            </w:r>
          </w:p>
        </w:tc>
        <w:tc>
          <w:tcPr>
            <w:tcW w:w="320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7D1B0E" w:rsidRPr="007D1B0E" w:rsidTr="007D1B0E">
        <w:tc>
          <w:tcPr>
            <w:tcW w:w="1037" w:type="pct"/>
            <w:vAlign w:val="center"/>
          </w:tcPr>
          <w:p w:rsidR="007D1B0E" w:rsidRPr="007D1B0E" w:rsidRDefault="007D1B0E" w:rsidP="007D1B0E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D1B0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23.01.06 Машинист дорожных и строительных машин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77,7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65,7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69,8</w:t>
            </w:r>
          </w:p>
        </w:tc>
        <w:tc>
          <w:tcPr>
            <w:tcW w:w="320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</w:tr>
      <w:tr w:rsidR="007D1B0E" w:rsidRPr="007D1B0E" w:rsidTr="007D1B0E">
        <w:tc>
          <w:tcPr>
            <w:tcW w:w="1037" w:type="pct"/>
            <w:vAlign w:val="center"/>
          </w:tcPr>
          <w:p w:rsidR="007D1B0E" w:rsidRPr="007D1B0E" w:rsidRDefault="007D1B0E" w:rsidP="007D1B0E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D1B0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23.01.07 Машинист крана (крановщик)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</w:rPr>
            </w:pPr>
            <w:r w:rsidRPr="007D1B0E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75,2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69,4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71,6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320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7D1B0E" w:rsidRPr="007D1B0E" w:rsidTr="007D1B0E">
        <w:tc>
          <w:tcPr>
            <w:tcW w:w="1037" w:type="pct"/>
            <w:vAlign w:val="center"/>
          </w:tcPr>
          <w:p w:rsidR="007D1B0E" w:rsidRPr="007D1B0E" w:rsidRDefault="007D1B0E" w:rsidP="007D1B0E">
            <w:pPr>
              <w:rPr>
                <w:rFonts w:ascii="Times New Roman" w:hAnsi="Times New Roman" w:cs="Times New Roman"/>
              </w:rPr>
            </w:pPr>
            <w:r w:rsidRPr="007D1B0E">
              <w:rPr>
                <w:rStyle w:val="11"/>
                <w:rFonts w:cs="Times New Roman"/>
                <w:sz w:val="22"/>
                <w:szCs w:val="22"/>
              </w:rPr>
              <w:t>23.01.17 Мастер по ремонту и обслуживанию автомобилей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56,9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75,2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71,0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71,8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67,2</w:t>
            </w:r>
          </w:p>
        </w:tc>
        <w:tc>
          <w:tcPr>
            <w:tcW w:w="320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D1B0E" w:rsidRPr="007D1B0E" w:rsidTr="007D1B0E">
        <w:tc>
          <w:tcPr>
            <w:tcW w:w="1037" w:type="pct"/>
            <w:vAlign w:val="center"/>
          </w:tcPr>
          <w:p w:rsidR="007D1B0E" w:rsidRPr="007D1B0E" w:rsidRDefault="007D1B0E" w:rsidP="007D1B0E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7D1B0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43.01.02  Парикмахер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80,5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72,4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67,7</w:t>
            </w:r>
          </w:p>
        </w:tc>
        <w:tc>
          <w:tcPr>
            <w:tcW w:w="320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1B0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7D1B0E" w:rsidRPr="007D1B0E" w:rsidTr="007D1B0E">
        <w:tc>
          <w:tcPr>
            <w:tcW w:w="1037" w:type="pct"/>
            <w:vAlign w:val="center"/>
          </w:tcPr>
          <w:p w:rsidR="007D1B0E" w:rsidRPr="007D1B0E" w:rsidRDefault="007D1B0E" w:rsidP="007D1B0E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98,5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66,7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62,5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3,9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65,6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62,3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3,9</w:t>
            </w:r>
          </w:p>
        </w:tc>
        <w:tc>
          <w:tcPr>
            <w:tcW w:w="371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67,7</w:t>
            </w:r>
          </w:p>
        </w:tc>
        <w:tc>
          <w:tcPr>
            <w:tcW w:w="322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63,6</w:t>
            </w:r>
          </w:p>
        </w:tc>
        <w:tc>
          <w:tcPr>
            <w:tcW w:w="320" w:type="pct"/>
            <w:vAlign w:val="center"/>
          </w:tcPr>
          <w:p w:rsidR="007D1B0E" w:rsidRPr="007D1B0E" w:rsidRDefault="007D1B0E" w:rsidP="007D1B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1B0E">
              <w:rPr>
                <w:rFonts w:ascii="Times New Roman" w:hAnsi="Times New Roman" w:cs="Times New Roman"/>
                <w:b/>
                <w:bCs/>
                <w:color w:val="000000"/>
              </w:rPr>
              <w:t>3,9</w:t>
            </w:r>
          </w:p>
        </w:tc>
      </w:tr>
    </w:tbl>
    <w:p w:rsidR="007D1B0E" w:rsidRPr="00DB0134" w:rsidRDefault="007D1B0E" w:rsidP="007A7235">
      <w:pPr>
        <w:spacing w:before="24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B0134">
        <w:rPr>
          <w:rFonts w:ascii="Times New Roman" w:hAnsi="Times New Roman" w:cs="Times New Roman"/>
          <w:sz w:val="27"/>
          <w:szCs w:val="27"/>
          <w:lang w:eastAsia="ru-RU"/>
        </w:rPr>
        <w:t xml:space="preserve">Анализ самообследования говорит о том, что наиболее высокое качество освоения учебного материала по всем программам обеспечивает цикл общепрофессиональных  и профессиональных дисциплин. Его показатель составляет  </w:t>
      </w:r>
      <w:r w:rsidRPr="00DB0134">
        <w:rPr>
          <w:rFonts w:ascii="Times New Roman" w:hAnsi="Times New Roman" w:cs="Times New Roman"/>
          <w:bCs/>
          <w:color w:val="000000"/>
          <w:sz w:val="27"/>
          <w:szCs w:val="27"/>
        </w:rPr>
        <w:t>66,7</w:t>
      </w:r>
      <w:r w:rsidRPr="00DB0134">
        <w:rPr>
          <w:rFonts w:ascii="Times New Roman" w:hAnsi="Times New Roman" w:cs="Times New Roman"/>
          <w:sz w:val="27"/>
          <w:szCs w:val="27"/>
          <w:lang w:eastAsia="ru-RU"/>
        </w:rPr>
        <w:t xml:space="preserve">% в 2021 году.  В сравнении с предыдущим годом доля справившихся на «хорошо» и «отлично» повысилась на 1,1%.  По циклу общеобразовательных дисциплин качество составило </w:t>
      </w:r>
      <w:r w:rsidRPr="00DB0134">
        <w:rPr>
          <w:rFonts w:ascii="Times New Roman" w:hAnsi="Times New Roman" w:cs="Times New Roman"/>
          <w:bCs/>
          <w:color w:val="000000"/>
          <w:sz w:val="27"/>
          <w:szCs w:val="27"/>
        </w:rPr>
        <w:t>49,5%</w:t>
      </w:r>
      <w:r w:rsidRPr="00DB0134">
        <w:rPr>
          <w:rFonts w:ascii="Times New Roman" w:hAnsi="Times New Roman" w:cs="Times New Roman"/>
          <w:sz w:val="27"/>
          <w:szCs w:val="27"/>
          <w:lang w:eastAsia="ru-RU"/>
        </w:rPr>
        <w:t xml:space="preserve">, что на 3, 5 % меньше, чем в предыдущем году.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Если сравнивать средний балл аттестатов обучающихся по профессиям при приеме и средний балл успеваемости при обучении, наблюдается положительная динамика.  </w:t>
      </w:r>
      <w:r w:rsidRPr="00DB0134">
        <w:rPr>
          <w:rFonts w:ascii="Times New Roman" w:hAnsi="Times New Roman" w:cs="Times New Roman"/>
          <w:sz w:val="27"/>
          <w:szCs w:val="27"/>
          <w:lang w:eastAsia="ru-RU"/>
        </w:rPr>
        <w:t>Таким образом, по результата</w:t>
      </w:r>
      <w:r>
        <w:rPr>
          <w:rFonts w:ascii="Times New Roman" w:hAnsi="Times New Roman" w:cs="Times New Roman"/>
          <w:sz w:val="27"/>
          <w:szCs w:val="27"/>
          <w:lang w:eastAsia="ru-RU"/>
        </w:rPr>
        <w:t>м контрольных работ,</w:t>
      </w:r>
      <w:r w:rsidRPr="00DB0134">
        <w:rPr>
          <w:rFonts w:ascii="Times New Roman" w:hAnsi="Times New Roman" w:cs="Times New Roman"/>
          <w:sz w:val="27"/>
          <w:szCs w:val="27"/>
          <w:lang w:eastAsia="ru-RU"/>
        </w:rPr>
        <w:t xml:space="preserve"> срезов знаний</w:t>
      </w:r>
      <w:r>
        <w:rPr>
          <w:rFonts w:ascii="Times New Roman" w:hAnsi="Times New Roman" w:cs="Times New Roman"/>
          <w:sz w:val="27"/>
          <w:szCs w:val="27"/>
          <w:lang w:eastAsia="ru-RU"/>
        </w:rPr>
        <w:t>, промежуточной аттестации</w:t>
      </w:r>
      <w:r w:rsidRPr="00DB0134">
        <w:rPr>
          <w:rFonts w:ascii="Times New Roman" w:hAnsi="Times New Roman" w:cs="Times New Roman"/>
          <w:sz w:val="27"/>
          <w:szCs w:val="27"/>
          <w:lang w:eastAsia="ru-RU"/>
        </w:rPr>
        <w:t xml:space="preserve"> выявлено соответствие качества подготовки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обучающихся </w:t>
      </w:r>
      <w:r w:rsidRPr="00DB0134">
        <w:rPr>
          <w:rFonts w:ascii="Times New Roman" w:hAnsi="Times New Roman" w:cs="Times New Roman"/>
          <w:sz w:val="27"/>
          <w:szCs w:val="27"/>
          <w:lang w:eastAsia="ru-RU"/>
        </w:rPr>
        <w:t xml:space="preserve"> требованиям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федеральным </w:t>
      </w:r>
      <w:r w:rsidRPr="00DB0134">
        <w:rPr>
          <w:rFonts w:ascii="Times New Roman" w:hAnsi="Times New Roman" w:cs="Times New Roman"/>
          <w:sz w:val="27"/>
          <w:szCs w:val="27"/>
          <w:lang w:eastAsia="ru-RU"/>
        </w:rPr>
        <w:t>государственны</w:t>
      </w:r>
      <w:r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DB0134">
        <w:rPr>
          <w:rFonts w:ascii="Times New Roman" w:hAnsi="Times New Roman" w:cs="Times New Roman"/>
          <w:sz w:val="27"/>
          <w:szCs w:val="27"/>
          <w:lang w:eastAsia="ru-RU"/>
        </w:rPr>
        <w:t xml:space="preserve"> образов</w:t>
      </w:r>
      <w:r>
        <w:rPr>
          <w:rFonts w:ascii="Times New Roman" w:hAnsi="Times New Roman" w:cs="Times New Roman"/>
          <w:sz w:val="27"/>
          <w:szCs w:val="27"/>
          <w:lang w:eastAsia="ru-RU"/>
        </w:rPr>
        <w:t>ательным стандартам.</w:t>
      </w:r>
      <w:r w:rsidRPr="00DB013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737ABA" w:rsidRPr="00664A74" w:rsidRDefault="00886C05" w:rsidP="00BB733D">
      <w:pPr>
        <w:ind w:left="360"/>
        <w:jc w:val="both"/>
        <w:rPr>
          <w:rStyle w:val="10"/>
          <w:rFonts w:ascii="Times New Roman" w:hAnsi="Times New Roman" w:cs="Times New Roman"/>
          <w:color w:val="auto"/>
          <w:sz w:val="27"/>
          <w:szCs w:val="27"/>
        </w:rPr>
      </w:pPr>
      <w:bookmarkStart w:id="11" w:name="_Toc101255226"/>
      <w:r w:rsidRPr="00664A74">
        <w:rPr>
          <w:rStyle w:val="10"/>
          <w:rFonts w:ascii="Times New Roman" w:hAnsi="Times New Roman" w:cs="Times New Roman"/>
          <w:color w:val="auto"/>
          <w:sz w:val="27"/>
          <w:szCs w:val="27"/>
        </w:rPr>
        <w:t>3.</w:t>
      </w:r>
      <w:r w:rsidR="004661F9">
        <w:rPr>
          <w:rStyle w:val="10"/>
          <w:rFonts w:ascii="Times New Roman" w:hAnsi="Times New Roman" w:cs="Times New Roman"/>
          <w:color w:val="auto"/>
          <w:sz w:val="27"/>
          <w:szCs w:val="27"/>
        </w:rPr>
        <w:t>3</w:t>
      </w:r>
      <w:r w:rsidRPr="00664A74">
        <w:rPr>
          <w:rStyle w:val="10"/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="00737ABA" w:rsidRPr="00664A74">
        <w:rPr>
          <w:rStyle w:val="10"/>
          <w:rFonts w:ascii="Times New Roman" w:hAnsi="Times New Roman" w:cs="Times New Roman"/>
          <w:color w:val="auto"/>
          <w:sz w:val="27"/>
          <w:szCs w:val="27"/>
        </w:rPr>
        <w:t>Организация учебной и производственной практики</w:t>
      </w:r>
      <w:r w:rsidR="002A6BA0">
        <w:rPr>
          <w:rStyle w:val="10"/>
          <w:rFonts w:ascii="Times New Roman" w:hAnsi="Times New Roman" w:cs="Times New Roman"/>
          <w:color w:val="auto"/>
          <w:sz w:val="27"/>
          <w:szCs w:val="27"/>
        </w:rPr>
        <w:t>. Социальные партнеры</w:t>
      </w:r>
      <w:bookmarkEnd w:id="11"/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Практика является обязательным разделом программ подготовки специалистов среднего звена и программ подготовки квалифицированных рабочих (служащих) СПО. Организация практики регламентируется локальным актом техникума - «Положением об учебной </w:t>
      </w:r>
      <w:r w:rsidR="00062028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 производственной практике в ГБ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ПОУ </w:t>
      </w:r>
      <w:r w:rsidR="00062028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ВМТ</w:t>
      </w:r>
      <w:r w:rsidR="002C2556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им. Г.Калоева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»</w:t>
      </w:r>
      <w:r w:rsidR="000D3329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проводится на основании договоров, заключенных с организациями-партнерами)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737ABA" w:rsidRPr="008B166C" w:rsidRDefault="00737ABA" w:rsidP="00BB73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Учебным планом предусмотрены следующие виды практики:</w:t>
      </w:r>
    </w:p>
    <w:p w:rsidR="00737ABA" w:rsidRPr="008B166C" w:rsidRDefault="00737ABA" w:rsidP="00BB73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учебная практика: проводится как на базе техникума, так и на предприятиях;</w:t>
      </w:r>
    </w:p>
    <w:p w:rsidR="00737ABA" w:rsidRPr="008B166C" w:rsidRDefault="00737ABA" w:rsidP="00BB73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производственная практика: проводится на предприятиях и включает в себя практику по профилю специальности и практику преддипломную.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Учебная и производственная практика (по профилю специальности) реализовыва</w:t>
      </w:r>
      <w:r w:rsidR="006C17C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ются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как концентрированно в несколько периодов, так и рассредоточено, чередуясь с теоретическими занятиями в рамках профессиональных модулей. Преддипломная практика проводится непрерывно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после освоения всего объема практики, предусмотренной программой подготовки специалиста среднего звена.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Учебная и производственная практика курируется мастерами про</w:t>
      </w:r>
      <w:r w:rsidR="00062028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изводственного обучения.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Обязательная недельная нагрузка на практике составляет 36 часов в неделю. В период прохождения практики обучающимся ведется дневник практики и составляется отчет. По завершению практики, обучающийся получает характеристику от руководителя практики с предприятия.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За практику выставляется оценка, наличие которой учитывается при допуске к экзамену по профессиональному модулю.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 социальными партнерами заключены долгосрочные договоры о сотрудничестве. Взаимоотношения техникума и предприятий строятся на принципах сотрудничества и партнерства. Предприятия принимают участие в разработке рабочих программ, контрольно-оценочных средств, программ государственной итоговой аттестации, в проведении </w:t>
      </w:r>
      <w:r w:rsidR="00EC70EC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аттестации</w:t>
      </w:r>
      <w:r w:rsidR="002C2556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на присвоение рабочей профессии, в работе государственных аттестационных комиссий, назначении именных стипендий, ярмарке вакансий и открытых мероприятиях техникума.</w:t>
      </w:r>
    </w:p>
    <w:p w:rsidR="000514C5" w:rsidRPr="002A6BA0" w:rsidRDefault="00B121B4" w:rsidP="002A6BA0">
      <w:pPr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Таблица 5</w:t>
      </w:r>
      <w:r w:rsidR="004A0FE2" w:rsidRPr="002A6BA0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</w:t>
      </w:r>
      <w:r w:rsidR="000514C5" w:rsidRPr="002A6BA0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Социальные партнеры техникума</w:t>
      </w:r>
      <w:r w:rsidR="001344D7" w:rsidRPr="002A6BA0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4111"/>
        <w:gridCol w:w="1701"/>
        <w:gridCol w:w="3544"/>
      </w:tblGrid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BB733D">
            <w:pPr>
              <w:autoSpaceDE w:val="0"/>
              <w:autoSpaceDN w:val="0"/>
              <w:adjustRightInd w:val="0"/>
              <w:ind w:left="68"/>
              <w:jc w:val="both"/>
              <w:rPr>
                <w:rStyle w:val="11"/>
                <w:rFonts w:cs="Times New Roman"/>
                <w:b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b/>
                <w:sz w:val="24"/>
                <w:szCs w:val="24"/>
              </w:rPr>
              <w:t xml:space="preserve">Профессия / специальность </w:t>
            </w:r>
          </w:p>
        </w:tc>
        <w:tc>
          <w:tcPr>
            <w:tcW w:w="1701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3544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предприятия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BB733D">
            <w:pPr>
              <w:autoSpaceDE w:val="0"/>
              <w:autoSpaceDN w:val="0"/>
              <w:adjustRightInd w:val="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  <w:tc>
          <w:tcPr>
            <w:tcW w:w="1701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З»</w:t>
            </w:r>
          </w:p>
          <w:p w:rsidR="001344D7" w:rsidRPr="008B166C" w:rsidRDefault="001344D7" w:rsidP="00BB7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Баскаев Заурбек Таймуразович,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BB733D">
            <w:pPr>
              <w:spacing w:line="100" w:lineRule="atLeast"/>
              <w:jc w:val="both"/>
              <w:rPr>
                <w:rStyle w:val="11"/>
                <w:rFonts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08.01.26 Мастер по ремонту и обслуживанию инженерных систем жилищно-коммунального хозяйства.</w:t>
            </w:r>
          </w:p>
        </w:tc>
        <w:tc>
          <w:tcPr>
            <w:tcW w:w="1701" w:type="dxa"/>
          </w:tcPr>
          <w:p w:rsidR="001344D7" w:rsidRPr="008B166C" w:rsidRDefault="001344D7" w:rsidP="00BB733D">
            <w:pPr>
              <w:jc w:val="both"/>
              <w:rPr>
                <w:rStyle w:val="11"/>
                <w:rFonts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ИП И.Д.Бояркина</w:t>
            </w:r>
          </w:p>
        </w:tc>
        <w:tc>
          <w:tcPr>
            <w:tcW w:w="3544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ИП Бояркина Ирина Дмитриевна</w:t>
            </w:r>
          </w:p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09.01.03 Мастер по обработке цифровой информации</w:t>
            </w:r>
          </w:p>
        </w:tc>
        <w:tc>
          <w:tcPr>
            <w:tcW w:w="1701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ИП Боциев Эдуард Русланович</w:t>
            </w:r>
          </w:p>
        </w:tc>
        <w:tc>
          <w:tcPr>
            <w:tcW w:w="3544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Боциев Эдуард Русланович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1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</w:t>
            </w:r>
          </w:p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«Вира»</w:t>
            </w:r>
          </w:p>
        </w:tc>
        <w:tc>
          <w:tcPr>
            <w:tcW w:w="3544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Гутнов Валерий Маирбекович, </w:t>
            </w:r>
          </w:p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</w:p>
        </w:tc>
        <w:tc>
          <w:tcPr>
            <w:tcW w:w="1701" w:type="dxa"/>
          </w:tcPr>
          <w:p w:rsidR="001344D7" w:rsidRPr="008B166C" w:rsidRDefault="001344D7" w:rsidP="00BB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«Алания»</w:t>
            </w:r>
          </w:p>
        </w:tc>
        <w:tc>
          <w:tcPr>
            <w:tcW w:w="3544" w:type="dxa"/>
          </w:tcPr>
          <w:p w:rsidR="001344D7" w:rsidRPr="008B166C" w:rsidRDefault="001344D7" w:rsidP="00BB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Келехсаев Сослан Ушангович,</w:t>
            </w:r>
          </w:p>
          <w:p w:rsidR="001344D7" w:rsidRPr="008B166C" w:rsidRDefault="001344D7" w:rsidP="00BB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ген.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23.01.07 Машинист крана (крановщик)</w:t>
            </w:r>
          </w:p>
        </w:tc>
        <w:tc>
          <w:tcPr>
            <w:tcW w:w="1701" w:type="dxa"/>
          </w:tcPr>
          <w:p w:rsidR="001344D7" w:rsidRPr="008B166C" w:rsidRDefault="001344D7" w:rsidP="00BB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ПП СРО РОСА</w:t>
            </w:r>
          </w:p>
        </w:tc>
        <w:tc>
          <w:tcPr>
            <w:tcW w:w="3544" w:type="dxa"/>
          </w:tcPr>
          <w:p w:rsidR="001344D7" w:rsidRPr="008B166C" w:rsidRDefault="001344D7" w:rsidP="00BB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Кудзоев Фидар Георгиевич, </w:t>
            </w:r>
          </w:p>
          <w:p w:rsidR="001344D7" w:rsidRPr="008B166C" w:rsidRDefault="001344D7" w:rsidP="00BB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BB733D">
            <w:pPr>
              <w:jc w:val="both"/>
              <w:rPr>
                <w:rStyle w:val="11"/>
                <w:rFonts w:cs="Times New Roman"/>
                <w:sz w:val="24"/>
                <w:szCs w:val="24"/>
              </w:rPr>
            </w:pPr>
          </w:p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701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ОАО «Автоколонна 1210»</w:t>
            </w:r>
          </w:p>
        </w:tc>
        <w:tc>
          <w:tcPr>
            <w:tcW w:w="3544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Ахполов Чермен Мурадиевич</w:t>
            </w:r>
          </w:p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softHyphen/>
              <w:t>;</w:t>
            </w:r>
          </w:p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Татраев Александр Тасолтанович, </w:t>
            </w:r>
          </w:p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ген.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344D7" w:rsidRPr="008B166C" w:rsidRDefault="0020645E" w:rsidP="00BB73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43.01.02 Парикмахер</w:t>
            </w:r>
            <w:r w:rsidR="001344D7" w:rsidRPr="008B16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 курс</w:t>
            </w:r>
          </w:p>
        </w:tc>
        <w:tc>
          <w:tcPr>
            <w:tcW w:w="1701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ООО «Альфа»</w:t>
            </w:r>
          </w:p>
        </w:tc>
        <w:tc>
          <w:tcPr>
            <w:tcW w:w="3544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Битаров А.Ш., директор</w:t>
            </w:r>
          </w:p>
        </w:tc>
      </w:tr>
      <w:tr w:rsidR="001344D7" w:rsidRPr="008B166C" w:rsidTr="008B166C">
        <w:trPr>
          <w:trHeight w:val="20"/>
        </w:trPr>
        <w:tc>
          <w:tcPr>
            <w:tcW w:w="4111" w:type="dxa"/>
          </w:tcPr>
          <w:p w:rsidR="001344D7" w:rsidRPr="008B166C" w:rsidRDefault="001344D7" w:rsidP="00BB733D">
            <w:pPr>
              <w:autoSpaceDE w:val="0"/>
              <w:autoSpaceDN w:val="0"/>
              <w:adjustRightInd w:val="0"/>
              <w:jc w:val="both"/>
              <w:rPr>
                <w:rStyle w:val="11"/>
                <w:rFonts w:cs="Times New Roman"/>
                <w:sz w:val="24"/>
                <w:szCs w:val="24"/>
              </w:rPr>
            </w:pPr>
          </w:p>
          <w:p w:rsidR="001344D7" w:rsidRPr="008B166C" w:rsidRDefault="001344D7" w:rsidP="00BB7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Style w:val="11"/>
                <w:rFonts w:cs="Times New Roman"/>
                <w:sz w:val="24"/>
                <w:szCs w:val="24"/>
              </w:rPr>
              <w:t>43.02.13 Технология парикмахерского искусства. 4 курс</w:t>
            </w:r>
          </w:p>
        </w:tc>
        <w:tc>
          <w:tcPr>
            <w:tcW w:w="1701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ООО «ИРД»</w:t>
            </w:r>
          </w:p>
        </w:tc>
        <w:tc>
          <w:tcPr>
            <w:tcW w:w="3544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Кудаков Валерий Михайлович, директор</w:t>
            </w:r>
          </w:p>
        </w:tc>
      </w:tr>
    </w:tbl>
    <w:p w:rsidR="000514C5" w:rsidRPr="008B166C" w:rsidRDefault="000514C5" w:rsidP="00BB733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072BB" w:rsidRPr="008B166C" w:rsidRDefault="008072BB" w:rsidP="00BB733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166C">
        <w:rPr>
          <w:rFonts w:ascii="Times New Roman" w:hAnsi="Times New Roman" w:cs="Times New Roman"/>
          <w:sz w:val="27"/>
          <w:szCs w:val="27"/>
        </w:rPr>
        <w:lastRenderedPageBreak/>
        <w:t>В соответствии с приказом Министерства образования и науки РСО-Алания от 19.10.20 № 718 «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порядке организации дуального обучения и наставничества» </w:t>
      </w:r>
      <w:r w:rsidRPr="008B166C">
        <w:rPr>
          <w:rFonts w:ascii="Times New Roman" w:hAnsi="Times New Roman" w:cs="Times New Roman"/>
          <w:sz w:val="27"/>
          <w:szCs w:val="27"/>
        </w:rPr>
        <w:t>в 2020-2021 годах, техникумом разработаны программы</w:t>
      </w:r>
      <w:r w:rsidR="001344D7" w:rsidRPr="008B166C">
        <w:rPr>
          <w:rFonts w:ascii="Times New Roman" w:hAnsi="Times New Roman" w:cs="Times New Roman"/>
          <w:sz w:val="27"/>
          <w:szCs w:val="27"/>
        </w:rPr>
        <w:t>, нормативные акты, заключены договора.</w:t>
      </w:r>
    </w:p>
    <w:p w:rsidR="008072BB" w:rsidRPr="008B166C" w:rsidRDefault="000514C5" w:rsidP="00BB73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</w:r>
      <w:r w:rsidR="006F248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Таблица </w:t>
      </w:r>
      <w:r w:rsidR="00B121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6</w:t>
      </w:r>
      <w:r w:rsidR="006F248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Дуальное обучение и наставничество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3402"/>
        <w:gridCol w:w="5954"/>
      </w:tblGrid>
      <w:tr w:rsidR="001344D7" w:rsidRPr="008B166C" w:rsidTr="001344D7">
        <w:tc>
          <w:tcPr>
            <w:tcW w:w="3402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54" w:type="dxa"/>
          </w:tcPr>
          <w:p w:rsidR="001344D7" w:rsidRPr="008B166C" w:rsidRDefault="001344D7" w:rsidP="00BB7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B91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  <w:r w:rsidR="00B9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обучения (далее - Программа) в соответствии с п.5 Положения об организации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 обучения и наставничества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дуального обучения по профессии </w:t>
            </w:r>
            <w:r w:rsidRPr="006F2488">
              <w:rPr>
                <w:rStyle w:val="11"/>
                <w:rFonts w:cs="Times New Roman"/>
                <w:sz w:val="24"/>
                <w:szCs w:val="24"/>
              </w:rPr>
              <w:t xml:space="preserve">08.01.26 Мастер по ремонту и обслуживанию инженерных систем ЖКХ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директором ГБПОУ ВМТ им. Г. </w:t>
            </w:r>
            <w:r w:rsidR="0020645E" w:rsidRPr="006F2488">
              <w:rPr>
                <w:rFonts w:ascii="Times New Roman" w:hAnsi="Times New Roman" w:cs="Times New Roman"/>
                <w:sz w:val="24"/>
                <w:szCs w:val="24"/>
              </w:rPr>
              <w:t>Калоева Т.С.Цаголовым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 15.10.2020г., согласована с директором ООО"Жираф" С.У.Келехсаевым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дуального обучения по профессии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утверждена директором ГБПОУ ВМТ им. Г. Калоева  Т.С.Цаголовым 15.10.2020г., согласована с директором ООО"Алания" С.У.Келехсаевым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разработанных нормативных правовых, локальных актов </w:t>
            </w:r>
          </w:p>
        </w:tc>
        <w:tc>
          <w:tcPr>
            <w:tcW w:w="5954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организации дуального обучения </w:t>
            </w:r>
            <w:r w:rsidR="0020645E" w:rsidRPr="006F2488">
              <w:rPr>
                <w:rFonts w:ascii="Times New Roman" w:hAnsi="Times New Roman" w:cs="Times New Roman"/>
                <w:sz w:val="24"/>
                <w:szCs w:val="24"/>
              </w:rPr>
              <w:t>обучающихся государственным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профессиональным образовательным учреждением "Владикавказский многопрофильный техникум имени кавалера ордена Красной Звезды Георгия Калоева" утверждено директором ГБПОУ ВМТ им. Г. </w:t>
            </w:r>
            <w:r w:rsidR="0020645E" w:rsidRPr="006F2488">
              <w:rPr>
                <w:rFonts w:ascii="Times New Roman" w:hAnsi="Times New Roman" w:cs="Times New Roman"/>
                <w:sz w:val="24"/>
                <w:szCs w:val="24"/>
              </w:rPr>
              <w:t>Калоева Т.С.Цаголовым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 15.10.2020г.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 на хозяйствующих субъектах всех организационно-правовых форм и форм собственности в Республике Северная Осетия-Алания утверждено директором ГБПОУ ВМТ им. Г. Калоева  Т.С.Цаголовым 15.10.2020г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ежегодных договоров (соглашений) о дуальном обучении с хозяйствующими субъектами по форме в соответствии с приказом </w:t>
            </w:r>
          </w:p>
        </w:tc>
        <w:tc>
          <w:tcPr>
            <w:tcW w:w="5954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Договор о дуальном обучении с ООО"Жираф" №1 от 15.10.2020г. Бессрочный.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Договор о дуальном обучении с ООО"Алания" №2 от 20.10.2020г. Бессрочный.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Закрепление хозяйствующим субъектом наставника из числа наиболее квалифицированных специалистовза каждой группой обучающихся для обучения их практическим знаниям и приемам в работе по каждому направлению программы дуального обучения</w:t>
            </w:r>
          </w:p>
        </w:tc>
        <w:tc>
          <w:tcPr>
            <w:tcW w:w="5954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ООО"Жираф". С.У.Келехсаев. 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>08.01.26  Мастер по ремонту и обслуживанию инженерных систем жилищно-коммунального хозяйства. 5 обучающихся.</w:t>
            </w:r>
          </w:p>
          <w:p w:rsidR="001344D7" w:rsidRPr="006F2488" w:rsidRDefault="001344D7" w:rsidP="00BB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ООО"Алания". С.У.Келехсаев.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5 обучающихся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разработанных и утверждённых образовательных программ , учебных планов по профессии/специальности/компетенции, планов мероприятий по обеспечению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процесса при непосредственном участии хозяйствующих субъектов </w:t>
            </w:r>
          </w:p>
        </w:tc>
        <w:tc>
          <w:tcPr>
            <w:tcW w:w="5954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профессиональная образовательная </w:t>
            </w:r>
            <w:r w:rsidRPr="006F2488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подготовки квалифицированных рабочих, служащих по профессии 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08.01.26  Мастер по ремонту и обслуживанию инженерных систем жилищно-коммунального хозяйства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директором ГБПОУ ВМТ им. Г. Калоева  Т.С.Цаголовым 28.08.2020г., согласована с директором ООО"Жираф"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С.У.Келехсаевым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профессиональная образовательная </w:t>
            </w:r>
            <w:r w:rsidRPr="006F2488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подготовки квалифицированных рабочих, служащих по профессии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утверждена директором ГБПОУ ВМТ им. Г. Калоева  Т.С.Цаголовым 28.08.2020г., согласована с директором ООО"Алания" С.У.Келехсаевым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хозяйствующим субъектом реализации учебных программ и создание условий для проведения дуального обучения: учебные цеха, полигоны и участки</w:t>
            </w:r>
          </w:p>
        </w:tc>
        <w:tc>
          <w:tcPr>
            <w:tcW w:w="5954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ООО"Жираф", 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>08.01.26  Мастер по ремонту и обслуживанию инженерных систем жилищно-коммунального хозяйства: Учебная мастерская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ООО"Алания".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машин: Полигон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 с хозяйствующими субъектами процедуры оценки общих и профессиональных компетенций по профессии/специальности в ходе промежуточной и/или государственной итоговой аттестации обучающихся в соответствии с ФГОС </w:t>
            </w:r>
          </w:p>
        </w:tc>
        <w:tc>
          <w:tcPr>
            <w:tcW w:w="5954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ООО"Жираф". Государственная итоговая аттестация в соответствии с ФГОС по профессии 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08.01.26  Мастер по ремонту и обслуживанию инженерных систем жилищно-коммунального хозяйства, июнь 2023г. 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ООО"Алания". Государственная итоговая аттестация в соответствии с ФГОС по профессии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машин,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июнь 2021г. 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направленных на хозяйствующие субъекты для прохождения дуального обучения </w:t>
            </w:r>
          </w:p>
        </w:tc>
        <w:tc>
          <w:tcPr>
            <w:tcW w:w="5954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ООО"Жираф". Срок прохождения - с 2021 по 2023г.г..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08.01.26  Мастер по ремонту и обслуживанию инженерных систем жилищно-коммунального хозяйства, 5 обучающихся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ООО"Алания".       Срок прохождения - сентябрь 2020г. - июнь 2021г.      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5 обучающихся</w:t>
            </w:r>
          </w:p>
        </w:tc>
      </w:tr>
      <w:tr w:rsidR="001344D7" w:rsidRPr="008B166C" w:rsidTr="001344D7">
        <w:tc>
          <w:tcPr>
            <w:tcW w:w="3402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договоров хозяйствующих субъектов с обучающимися о дуальном обучении и дальнейшем трудоустройстве </w:t>
            </w:r>
          </w:p>
        </w:tc>
        <w:tc>
          <w:tcPr>
            <w:tcW w:w="5954" w:type="dxa"/>
          </w:tcPr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ООО"Жираф" с обучающимися о дуальном обучении и дальнейшем трудоустройстве по профессии </w:t>
            </w:r>
            <w:r w:rsidRPr="006F2488">
              <w:rPr>
                <w:rFonts w:ascii="Times New Roman" w:hAnsi="Times New Roman" w:cs="Times New Roman"/>
                <w:bCs/>
                <w:sz w:val="24"/>
                <w:szCs w:val="24"/>
              </w:rPr>
              <w:t>08.01.26  Мастер по ремонту и обслуживанию инженерных систем жилищно-коммунального хозяйства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 №1 от 20.10.2020г. </w:t>
            </w:r>
            <w:r w:rsidRPr="006F2488">
              <w:rPr>
                <w:rFonts w:ascii="Times New Roman" w:hAnsi="Times New Roman" w:cs="Times New Roman"/>
                <w:sz w:val="24"/>
              </w:rPr>
              <w:t>Батаев Давид Валерьевич,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№2 от 20.10.2020г.</w:t>
            </w:r>
            <w:r w:rsidRPr="006F2488">
              <w:rPr>
                <w:rFonts w:ascii="Times New Roman" w:hAnsi="Times New Roman" w:cs="Times New Roman"/>
                <w:sz w:val="24"/>
              </w:rPr>
              <w:t>Богатырев Денис Олегович,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№3 от 20.10.2020г.</w:t>
            </w:r>
            <w:r w:rsidRPr="006F2488">
              <w:rPr>
                <w:rFonts w:ascii="Times New Roman" w:hAnsi="Times New Roman" w:cs="Times New Roman"/>
                <w:sz w:val="24"/>
              </w:rPr>
              <w:t xml:space="preserve">Гевондян Арман Каренович, 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№4 от 20.10.2020г.</w:t>
            </w:r>
            <w:r w:rsidRPr="006F2488">
              <w:rPr>
                <w:rFonts w:ascii="Times New Roman" w:hAnsi="Times New Roman" w:cs="Times New Roman"/>
                <w:sz w:val="24"/>
              </w:rPr>
              <w:t>Худиев Заурбек Владимирович,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№5 от 20.10.2020г.</w:t>
            </w:r>
            <w:r w:rsidRPr="006F2488">
              <w:rPr>
                <w:rFonts w:ascii="Times New Roman" w:hAnsi="Times New Roman" w:cs="Times New Roman"/>
                <w:sz w:val="24"/>
              </w:rPr>
              <w:t>Цалиев Царай Маратович.</w:t>
            </w:r>
          </w:p>
          <w:p w:rsidR="001344D7" w:rsidRPr="006F2488" w:rsidRDefault="001344D7" w:rsidP="00BB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ООО"Алания" с обучающимися о дуальном обучении и дальнейшем трудоустройстве по профессии </w:t>
            </w:r>
            <w:r w:rsidRPr="006F24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№6 от 26.10.2020г.</w:t>
            </w:r>
            <w:r w:rsidRPr="006F2488">
              <w:rPr>
                <w:rFonts w:ascii="Times New Roman" w:hAnsi="Times New Roman" w:cs="Times New Roman"/>
                <w:bCs/>
                <w:sz w:val="24"/>
              </w:rPr>
              <w:t>Боциев Артур Русланович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№7 от 25.10.2020г.</w:t>
            </w:r>
            <w:r w:rsidRPr="006F2488">
              <w:rPr>
                <w:rFonts w:ascii="Times New Roman" w:hAnsi="Times New Roman" w:cs="Times New Roman"/>
                <w:bCs/>
                <w:sz w:val="24"/>
              </w:rPr>
              <w:t>Гависов Рауль Аланович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№8 от 25.10.2020г.</w:t>
            </w:r>
            <w:r w:rsidRPr="006F2488">
              <w:rPr>
                <w:rFonts w:ascii="Times New Roman" w:hAnsi="Times New Roman" w:cs="Times New Roman"/>
                <w:bCs/>
                <w:sz w:val="24"/>
              </w:rPr>
              <w:t>Фадзаев Сослан Маирбекович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№9 от 25.10.2020г.</w:t>
            </w:r>
            <w:r w:rsidRPr="006F2488">
              <w:rPr>
                <w:rFonts w:ascii="Times New Roman" w:hAnsi="Times New Roman" w:cs="Times New Roman"/>
                <w:bCs/>
                <w:sz w:val="24"/>
              </w:rPr>
              <w:t>Фидаров Руслан Алексеевич</w:t>
            </w:r>
          </w:p>
          <w:p w:rsidR="001344D7" w:rsidRPr="006F2488" w:rsidRDefault="001344D7" w:rsidP="00BB7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488">
              <w:rPr>
                <w:rFonts w:ascii="Times New Roman" w:hAnsi="Times New Roman" w:cs="Times New Roman"/>
                <w:sz w:val="24"/>
                <w:szCs w:val="24"/>
              </w:rPr>
              <w:t>№10 от 25.10.2020г.</w:t>
            </w:r>
            <w:r w:rsidRPr="006F2488">
              <w:rPr>
                <w:rFonts w:ascii="Times New Roman" w:hAnsi="Times New Roman" w:cs="Times New Roman"/>
                <w:bCs/>
                <w:sz w:val="24"/>
              </w:rPr>
              <w:t>Фидаров Сослан Алексеевич</w:t>
            </w:r>
          </w:p>
          <w:p w:rsidR="001344D7" w:rsidRPr="006F2488" w:rsidRDefault="001344D7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F38" w:rsidRPr="00664A74" w:rsidRDefault="00886C05" w:rsidP="00806EED">
      <w:pPr>
        <w:pStyle w:val="1"/>
        <w:numPr>
          <w:ilvl w:val="0"/>
          <w:numId w:val="2"/>
        </w:numPr>
        <w:jc w:val="both"/>
        <w:rPr>
          <w:rStyle w:val="20"/>
          <w:rFonts w:ascii="Times New Roman" w:eastAsia="Times New Roman" w:hAnsi="Times New Roman" w:cs="Times New Roman"/>
          <w:b/>
          <w:bCs/>
          <w:color w:val="auto"/>
          <w:sz w:val="27"/>
          <w:szCs w:val="27"/>
          <w:shd w:val="clear" w:color="auto" w:fill="FFFFFF"/>
          <w:lang w:eastAsia="ru-RU"/>
        </w:rPr>
      </w:pPr>
      <w:r w:rsidRPr="00664A74">
        <w:rPr>
          <w:rStyle w:val="20"/>
          <w:rFonts w:ascii="Times New Roman" w:hAnsi="Times New Roman" w:cs="Times New Roman"/>
          <w:b/>
          <w:color w:val="auto"/>
          <w:sz w:val="27"/>
          <w:szCs w:val="27"/>
        </w:rPr>
        <w:lastRenderedPageBreak/>
        <w:t xml:space="preserve"> </w:t>
      </w:r>
      <w:bookmarkStart w:id="12" w:name="_Toc101255227"/>
      <w:r w:rsidR="00737ABA" w:rsidRPr="00664A74">
        <w:rPr>
          <w:rStyle w:val="20"/>
          <w:rFonts w:ascii="Times New Roman" w:hAnsi="Times New Roman" w:cs="Times New Roman"/>
          <w:b/>
          <w:color w:val="auto"/>
          <w:sz w:val="27"/>
          <w:szCs w:val="27"/>
        </w:rPr>
        <w:t>Организация образовательного процесса</w:t>
      </w:r>
      <w:bookmarkEnd w:id="12"/>
    </w:p>
    <w:p w:rsidR="00737ABA" w:rsidRPr="008B166C" w:rsidRDefault="00737ABA" w:rsidP="00BB733D">
      <w:pPr>
        <w:pStyle w:val="a5"/>
        <w:ind w:left="0" w:firstLine="992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Содержание среднего профессионального образования по каждой профессии, специальности определено образовательными программами среднего профессионального образования. Содержание среднего профессионального образования обеспечивает получение квалификации.</w:t>
      </w:r>
    </w:p>
    <w:p w:rsidR="00737ABA" w:rsidRPr="008B166C" w:rsidRDefault="00737ABA" w:rsidP="00BB733D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Техникум самостоятельно разрабатывает и утверждает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профессиям, специальностям среднего профессионального образования.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Образовательные программы среднего профессионального образования, реализуемые в техникуме на базе основного общего образования, разработаны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</w:t>
      </w:r>
      <w:r w:rsidR="004D5ED1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 учетом примерных программ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4B1816" w:rsidRPr="00F5312F" w:rsidRDefault="004B1816" w:rsidP="00BB733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5312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Образовательная программа среднего профессионального образования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 и календарный план воспитательной работы.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реализации образовательных программ среднего профессионального образования применяется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рабочих учебных планов, использовании соответствующих образовательных технологий.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Образовательными программами среднего профессионального образования, реализуемыми в техникуме, предусмотрено проведение практики обучающихся, регламентируется Положением об учебной и производственной практике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Техникум ежегодно обновляет образовательные программы среднего профессионального образования с учетом развития науки, техники, культуры, экономики, технологий и социальной сферы</w:t>
      </w:r>
      <w:r w:rsidR="004D5ED1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 запросов работодателей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техникуме образовательная деятельность осуществляется на государственном языке Российской Федерации.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</w:t>
      </w:r>
      <w:r w:rsidR="006D5E5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обучающимися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среднего общего образования в пределах соответствующей образовательной программы среднего профессионального образования.</w:t>
      </w:r>
    </w:p>
    <w:p w:rsidR="00737ABA" w:rsidRPr="008B166C" w:rsidRDefault="006D5E5F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Обучающиеся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получающие среднее профессиональное образование по программам подготовки специалистов среднего звена, осваивают профессию рабочего в соответствии с перечнем профессий рабочих, должностей служащих, рекомендуемых к освоению в рамках образовательной программы среднего профессионального образования, в соответствии с федеральными государственными образовательными стандартами по специальности среднего профессионального образования.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Учебный год для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очной формы обучения начинается 1 сентября и заканчивается в соответствии с рабочим учебным планом соответствующей образовательной программы.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процессе освоения образовательных программ среднего профессионального образования </w:t>
      </w:r>
      <w:r w:rsidR="006D5E5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обучающимся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предоставляются каникулы.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Продолжительность каникул, предоставляемых </w:t>
      </w:r>
      <w:r w:rsidR="006D5E5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обучающимся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процессе освоения ими программ подготовки квалифицированных рабочих, служащих, составляет не менее двух недель в зимний период при сроке получения среднего профессионального образования один год и </w:t>
      </w:r>
      <w:r w:rsidR="006D5E5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одиннадцати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</w:p>
    <w:p w:rsidR="004B1816" w:rsidRPr="00A25F7A" w:rsidRDefault="004B1816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A25F7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Объем обязательных аудиторных занятий и практики составляет 36 академических часов в неделю.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 Для программ по актуализированным ФГОС - 36 академических часов в неделю, включая все виды занятий во взаимодействии с преподавателем, практики и самостоятельную работу.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Учебная деятельность </w:t>
      </w:r>
      <w:r w:rsidR="006D5E5F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предусматривает учебные занятия (урок, практическое занятие, лабораторное занятие, консультация, лекция, семинар, контрольная работа), самостоятельную 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рабочим учебным планом.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Для всех видов аудиторных занятий академический час устанавливается продолжительнос</w:t>
      </w:r>
      <w:r w:rsidR="0041169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тью 45 минут. Начало занятий в 9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часов </w:t>
      </w:r>
      <w:r w:rsidR="0041169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0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0 минут, окончание - в зависимости от расписания.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Расписание учебных занятий составляется в соответствии с рабочими учебными планами, календарными учебным графиком по специальностям, профессиям согласно Положению о расписании учебных занятий, экзаменов и консультаций. На основании указанного положения составляется расписание промежуточной и государственной итоговой аттестации.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Численность </w:t>
      </w:r>
      <w:r w:rsidR="0041169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учебной группе составляет не более 25 человек.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Исходя из специфики образовательной организации учебные занятия могут проводиться образовательной организацией с группами </w:t>
      </w:r>
      <w:r w:rsidR="0041169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обучающихся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меньшей численности и отдельными обучающимися, а также с разделением группы на подгруппы.</w:t>
      </w:r>
    </w:p>
    <w:p w:rsidR="004B1816" w:rsidRPr="00A25F7A" w:rsidRDefault="004B1816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A25F7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Предусмотрены консультации в объеме 4 часов на одного обучающегося в год (индивидуальные и групповые), проводящиеся с целью оказания помощи о в изучении вопросов, определенных для самостоятельной работы и поэтапного выполнения, а также в период подготовки к экзаменам. Для программ по актуализированным ФГОС консультации выделяются из объема часов, выделенных на дисциплины.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культуре, зачеты по учебной и производственной практикам, факультативным учебным курсам, дисциплинам (модулям).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Освоение образовательных программ среднего профессионального образования завершается государственной итоговой аттестацией, которая является обязательной.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Государственная итоговая аттестация проводится в соответствии с Программой ГИА и расписанием.</w:t>
      </w:r>
    </w:p>
    <w:p w:rsidR="00737ABA" w:rsidRPr="008B166C" w:rsidRDefault="00737ABA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До итоговой государственной аттестации допускаются </w:t>
      </w:r>
      <w:r w:rsidR="0041169D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обучающиеся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не имеющие академической задолженности и в полном объеме выполнившие учебный план.</w:t>
      </w:r>
    </w:p>
    <w:p w:rsidR="00737ABA" w:rsidRPr="008B166C" w:rsidRDefault="0041169D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Обучающимся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успешно прошедшим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образования.</w:t>
      </w:r>
    </w:p>
    <w:p w:rsidR="00737ABA" w:rsidRPr="008B166C" w:rsidRDefault="0041169D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Обучающимся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не прошедшим государственной итоговой аттестации или получившим на государственной итоговой аттестации неудовлетворительные результаты, а также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освоившим часть образовательной программы среднего профессионального образования и (или) отчисленным из </w:t>
      </w:r>
      <w:r w:rsidR="00737ABA"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образовательной организации, выдается справка об обучении или о периоде обучения установленного образца.</w:t>
      </w:r>
    </w:p>
    <w:p w:rsidR="00907704" w:rsidRDefault="00737ABA" w:rsidP="00BB7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Для выполнения домашних контрольных работ </w:t>
      </w:r>
      <w:r w:rsidR="00880140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</w:t>
      </w:r>
      <w:r w:rsidRPr="008B166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пользуются методическими указаниями и литературой из библиотечного фонда техникума, имеют возможность выхода в Интернет.</w:t>
      </w:r>
    </w:p>
    <w:p w:rsidR="00822E42" w:rsidRDefault="00822E42" w:rsidP="00BB733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7F1E5D" w:rsidRPr="008B166C" w:rsidRDefault="00001AA2" w:rsidP="00806EED">
      <w:pPr>
        <w:pStyle w:val="1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13" w:name="_Toc101255228"/>
      <w:r w:rsidRPr="008B166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lastRenderedPageBreak/>
        <w:t>Востребованность выпускников</w:t>
      </w:r>
      <w:bookmarkEnd w:id="13"/>
    </w:p>
    <w:p w:rsidR="002C2556" w:rsidRPr="008B166C" w:rsidRDefault="002C2556" w:rsidP="00BB733D">
      <w:pPr>
        <w:pStyle w:val="1"/>
        <w:widowControl w:val="0"/>
        <w:spacing w:before="0" w:line="270" w:lineRule="exact"/>
        <w:ind w:left="36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</w:p>
    <w:p w:rsidR="00907704" w:rsidRPr="00055DD0" w:rsidRDefault="00055DD0" w:rsidP="00BB733D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Таблица </w:t>
      </w:r>
      <w:r w:rsidR="00B121B4">
        <w:rPr>
          <w:rFonts w:ascii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907704" w:rsidRPr="008B166C">
        <w:rPr>
          <w:rFonts w:ascii="Times New Roman" w:hAnsi="Times New Roman" w:cs="Times New Roman"/>
          <w:sz w:val="27"/>
          <w:szCs w:val="27"/>
          <w:lang w:eastAsia="ru-RU"/>
        </w:rPr>
        <w:t xml:space="preserve">Результаты трудоустройства выпускников </w:t>
      </w:r>
      <w:r w:rsidR="00907704" w:rsidRPr="00055DD0">
        <w:rPr>
          <w:rFonts w:ascii="Times New Roman" w:hAnsi="Times New Roman" w:cs="Times New Roman"/>
          <w:sz w:val="27"/>
          <w:szCs w:val="27"/>
          <w:lang w:eastAsia="ru-RU"/>
        </w:rPr>
        <w:t>за 20</w:t>
      </w:r>
      <w:r w:rsidR="00557E21" w:rsidRPr="00055DD0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EE38E7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="00907704" w:rsidRPr="00055DD0">
        <w:rPr>
          <w:rFonts w:ascii="Times New Roman" w:hAnsi="Times New Roman" w:cs="Times New Roman"/>
          <w:sz w:val="27"/>
          <w:szCs w:val="27"/>
          <w:lang w:eastAsia="ru-RU"/>
        </w:rPr>
        <w:t xml:space="preserve"> год:</w:t>
      </w:r>
    </w:p>
    <w:tbl>
      <w:tblPr>
        <w:tblStyle w:val="a7"/>
        <w:tblpPr w:leftFromText="180" w:rightFromText="180" w:vertAnchor="page" w:horzAnchor="margin" w:tblpY="2415"/>
        <w:tblW w:w="9606" w:type="dxa"/>
        <w:tblLayout w:type="fixed"/>
        <w:tblLook w:val="04A0"/>
      </w:tblPr>
      <w:tblGrid>
        <w:gridCol w:w="675"/>
        <w:gridCol w:w="709"/>
        <w:gridCol w:w="2693"/>
        <w:gridCol w:w="851"/>
        <w:gridCol w:w="709"/>
        <w:gridCol w:w="567"/>
        <w:gridCol w:w="708"/>
        <w:gridCol w:w="567"/>
        <w:gridCol w:w="567"/>
        <w:gridCol w:w="709"/>
        <w:gridCol w:w="851"/>
      </w:tblGrid>
      <w:tr w:rsidR="00AB6B6A" w:rsidTr="00AB6B6A">
        <w:trPr>
          <w:cantSplit/>
          <w:trHeight w:val="1304"/>
        </w:trPr>
        <w:tc>
          <w:tcPr>
            <w:tcW w:w="675" w:type="dxa"/>
            <w:vAlign w:val="center"/>
          </w:tcPr>
          <w:p w:rsidR="00AB6B6A" w:rsidRPr="00AB6B6A" w:rsidRDefault="00AB6B6A" w:rsidP="00BB7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№№ п/п</w:t>
            </w:r>
          </w:p>
          <w:p w:rsidR="00AB6B6A" w:rsidRPr="00AB6B6A" w:rsidRDefault="00AB6B6A" w:rsidP="00BB7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709" w:type="dxa"/>
            <w:textDirection w:val="btLr"/>
            <w:vAlign w:val="center"/>
          </w:tcPr>
          <w:p w:rsidR="00AB6B6A" w:rsidRPr="00AB6B6A" w:rsidRDefault="00AB6B6A" w:rsidP="00BB733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2693" w:type="dxa"/>
            <w:vAlign w:val="center"/>
          </w:tcPr>
          <w:p w:rsidR="00AB6B6A" w:rsidRPr="00AB6B6A" w:rsidRDefault="00AB6B6A" w:rsidP="00BB7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</w:t>
            </w:r>
          </w:p>
        </w:tc>
        <w:tc>
          <w:tcPr>
            <w:tcW w:w="851" w:type="dxa"/>
            <w:textDirection w:val="btLr"/>
            <w:vAlign w:val="center"/>
          </w:tcPr>
          <w:p w:rsidR="00AB6B6A" w:rsidRPr="00AB6B6A" w:rsidRDefault="00AB6B6A" w:rsidP="00BB733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Трудоуст-роены по договору</w:t>
            </w:r>
          </w:p>
        </w:tc>
        <w:tc>
          <w:tcPr>
            <w:tcW w:w="709" w:type="dxa"/>
            <w:textDirection w:val="btLr"/>
            <w:vAlign w:val="center"/>
          </w:tcPr>
          <w:p w:rsidR="00AB6B6A" w:rsidRPr="00AB6B6A" w:rsidRDefault="00AB6B6A" w:rsidP="00BB733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В т.ч. по профессии</w:t>
            </w:r>
          </w:p>
        </w:tc>
        <w:tc>
          <w:tcPr>
            <w:tcW w:w="567" w:type="dxa"/>
            <w:textDirection w:val="btLr"/>
            <w:vAlign w:val="center"/>
          </w:tcPr>
          <w:p w:rsidR="00AB6B6A" w:rsidRPr="00AB6B6A" w:rsidRDefault="00AB6B6A" w:rsidP="00BB733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Учеба</w:t>
            </w:r>
          </w:p>
        </w:tc>
        <w:tc>
          <w:tcPr>
            <w:tcW w:w="708" w:type="dxa"/>
            <w:textDirection w:val="btLr"/>
            <w:vAlign w:val="center"/>
          </w:tcPr>
          <w:p w:rsidR="00AB6B6A" w:rsidRPr="00AB6B6A" w:rsidRDefault="00AB6B6A" w:rsidP="00BB733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Служба в РА</w:t>
            </w:r>
          </w:p>
        </w:tc>
        <w:tc>
          <w:tcPr>
            <w:tcW w:w="567" w:type="dxa"/>
            <w:textDirection w:val="btLr"/>
            <w:vAlign w:val="center"/>
          </w:tcPr>
          <w:p w:rsidR="00AB6B6A" w:rsidRPr="00AB6B6A" w:rsidRDefault="00AB6B6A" w:rsidP="00BB733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Уход за ребенком</w:t>
            </w:r>
          </w:p>
        </w:tc>
        <w:tc>
          <w:tcPr>
            <w:tcW w:w="567" w:type="dxa"/>
            <w:textDirection w:val="btLr"/>
            <w:vAlign w:val="center"/>
          </w:tcPr>
          <w:p w:rsidR="00AB6B6A" w:rsidRPr="00AB6B6A" w:rsidRDefault="00AB6B6A" w:rsidP="00BB733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Без оформ-ления</w:t>
            </w:r>
          </w:p>
        </w:tc>
        <w:tc>
          <w:tcPr>
            <w:tcW w:w="709" w:type="dxa"/>
            <w:textDirection w:val="btLr"/>
            <w:vAlign w:val="center"/>
          </w:tcPr>
          <w:p w:rsidR="00AB6B6A" w:rsidRPr="00AB6B6A" w:rsidRDefault="00AB6B6A" w:rsidP="00BB733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Учет в Центре занятости</w:t>
            </w:r>
          </w:p>
        </w:tc>
        <w:tc>
          <w:tcPr>
            <w:tcW w:w="851" w:type="dxa"/>
            <w:vAlign w:val="center"/>
          </w:tcPr>
          <w:p w:rsidR="00AB6B6A" w:rsidRPr="00AB6B6A" w:rsidRDefault="00AB6B6A" w:rsidP="00BB7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B6B6A" w:rsidTr="00AB6B6A">
        <w:tc>
          <w:tcPr>
            <w:tcW w:w="675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C1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2</w:t>
            </w:r>
            <w:r w:rsidR="00BC12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AB6B6A" w:rsidRPr="00117DCE" w:rsidRDefault="00AB6B6A" w:rsidP="00BB733D">
            <w:pPr>
              <w:rPr>
                <w:rFonts w:ascii="Times New Roman" w:hAnsi="Times New Roman" w:cs="Times New Roman"/>
              </w:rPr>
            </w:pPr>
            <w:r w:rsidRPr="00117DCE">
              <w:rPr>
                <w:rStyle w:val="11"/>
                <w:rFonts w:cs="Times New Roman"/>
                <w:b/>
                <w:color w:val="000000"/>
                <w:sz w:val="22"/>
                <w:szCs w:val="22"/>
              </w:rPr>
              <w:t>23.01.17</w:t>
            </w:r>
            <w:r w:rsidRPr="00117DCE">
              <w:rPr>
                <w:rStyle w:val="11"/>
                <w:rFonts w:cs="Times New Roman"/>
                <w:color w:val="000000"/>
                <w:sz w:val="22"/>
                <w:szCs w:val="22"/>
              </w:rPr>
              <w:t xml:space="preserve"> Мастер по ремонту и обслуживанию автомобилей</w:t>
            </w:r>
          </w:p>
        </w:tc>
        <w:tc>
          <w:tcPr>
            <w:tcW w:w="851" w:type="dxa"/>
            <w:vAlign w:val="center"/>
          </w:tcPr>
          <w:p w:rsidR="00AB6B6A" w:rsidRPr="00117DCE" w:rsidRDefault="00BC12C4" w:rsidP="00BB7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C12C4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</w:t>
            </w:r>
            <w:r w:rsidR="00BC12C4">
              <w:rPr>
                <w:rFonts w:ascii="Times New Roman" w:hAnsi="Times New Roman" w:cs="Times New Roman"/>
              </w:rPr>
              <w:t>4</w:t>
            </w:r>
          </w:p>
        </w:tc>
      </w:tr>
      <w:tr w:rsidR="00AB6B6A" w:rsidTr="00AB6B6A">
        <w:tc>
          <w:tcPr>
            <w:tcW w:w="675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93" w:type="dxa"/>
          </w:tcPr>
          <w:p w:rsidR="00AB6B6A" w:rsidRPr="00117DCE" w:rsidRDefault="00AB6B6A" w:rsidP="00BB733D">
            <w:pPr>
              <w:rPr>
                <w:rFonts w:ascii="Times New Roman" w:hAnsi="Times New Roman" w:cs="Times New Roman"/>
              </w:rPr>
            </w:pPr>
            <w:r w:rsidRPr="00117DCE">
              <w:rPr>
                <w:rStyle w:val="11"/>
                <w:rFonts w:cs="Times New Roman"/>
                <w:b/>
                <w:color w:val="000000"/>
                <w:sz w:val="22"/>
                <w:szCs w:val="22"/>
              </w:rPr>
              <w:t>08.01.25</w:t>
            </w:r>
            <w:r w:rsidRPr="00117DCE">
              <w:rPr>
                <w:rStyle w:val="11"/>
                <w:rFonts w:cs="Times New Roman"/>
                <w:color w:val="000000"/>
                <w:sz w:val="22"/>
                <w:szCs w:val="22"/>
              </w:rPr>
              <w:t xml:space="preserve"> Мастер отделочных строительных и декоративных работ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17</w:t>
            </w:r>
          </w:p>
        </w:tc>
      </w:tr>
      <w:tr w:rsidR="00AB6B6A" w:rsidTr="00AB6B6A">
        <w:tc>
          <w:tcPr>
            <w:tcW w:w="675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93" w:type="dxa"/>
          </w:tcPr>
          <w:p w:rsidR="00AB6B6A" w:rsidRPr="00117DCE" w:rsidRDefault="00AB6B6A" w:rsidP="00BB733D">
            <w:pPr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 xml:space="preserve">43.01.02  </w:t>
            </w:r>
            <w:r w:rsidRPr="00117DC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Парикмахер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27</w:t>
            </w:r>
          </w:p>
        </w:tc>
      </w:tr>
      <w:tr w:rsidR="00AB6B6A" w:rsidTr="00AB6B6A">
        <w:tc>
          <w:tcPr>
            <w:tcW w:w="675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93" w:type="dxa"/>
          </w:tcPr>
          <w:p w:rsidR="00AB6B6A" w:rsidRPr="00117DCE" w:rsidRDefault="00AB6B6A" w:rsidP="00BB733D">
            <w:pPr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eastAsia="Times New Roman" w:hAnsi="Times New Roman" w:cs="Times New Roman"/>
                <w:b/>
              </w:rPr>
              <w:t>15.01.05</w:t>
            </w:r>
            <w:r w:rsidRPr="00117DCE">
              <w:rPr>
                <w:rFonts w:ascii="Times New Roman" w:eastAsia="Times New Roman" w:hAnsi="Times New Roman" w:cs="Times New Roman"/>
              </w:rPr>
              <w:t xml:space="preserve"> Сварщик (ручной и частично механизированной сварки (наплавки)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20</w:t>
            </w:r>
          </w:p>
        </w:tc>
      </w:tr>
      <w:tr w:rsidR="00AB6B6A" w:rsidTr="00AB6B6A">
        <w:tc>
          <w:tcPr>
            <w:tcW w:w="675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C1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1</w:t>
            </w:r>
            <w:r w:rsidR="00BC12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AB6B6A" w:rsidRPr="00117DCE" w:rsidRDefault="00AB6B6A" w:rsidP="00BB733D">
            <w:pPr>
              <w:rPr>
                <w:rFonts w:ascii="Times New Roman" w:hAnsi="Times New Roman" w:cs="Times New Roman"/>
              </w:rPr>
            </w:pPr>
            <w:r w:rsidRPr="00117DCE">
              <w:rPr>
                <w:rStyle w:val="11"/>
                <w:rFonts w:cs="Times New Roman"/>
                <w:b/>
                <w:color w:val="000000"/>
                <w:sz w:val="22"/>
                <w:szCs w:val="22"/>
              </w:rPr>
              <w:t>43.02.13</w:t>
            </w:r>
            <w:r w:rsidRPr="00117DCE">
              <w:rPr>
                <w:rStyle w:val="11"/>
                <w:rFonts w:cs="Times New Roman"/>
                <w:color w:val="000000"/>
                <w:sz w:val="22"/>
                <w:szCs w:val="22"/>
              </w:rPr>
              <w:t xml:space="preserve"> Технология парикмахерского искусства.</w:t>
            </w:r>
          </w:p>
        </w:tc>
        <w:tc>
          <w:tcPr>
            <w:tcW w:w="851" w:type="dxa"/>
            <w:vAlign w:val="center"/>
          </w:tcPr>
          <w:p w:rsidR="00AB6B6A" w:rsidRPr="00117DCE" w:rsidRDefault="00BC12C4" w:rsidP="00BB7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AB6B6A" w:rsidRPr="00117DCE" w:rsidRDefault="00BC12C4" w:rsidP="00BB7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C12C4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  <w:r w:rsidR="00BC12C4">
              <w:rPr>
                <w:rFonts w:ascii="Times New Roman" w:hAnsi="Times New Roman" w:cs="Times New Roman"/>
              </w:rPr>
              <w:t>1</w:t>
            </w:r>
          </w:p>
        </w:tc>
      </w:tr>
      <w:tr w:rsidR="00AB6B6A" w:rsidTr="00AB6B6A">
        <w:tc>
          <w:tcPr>
            <w:tcW w:w="675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93" w:type="dxa"/>
          </w:tcPr>
          <w:p w:rsidR="00AB6B6A" w:rsidRPr="00117DCE" w:rsidRDefault="00AB6B6A" w:rsidP="00BB733D">
            <w:pPr>
              <w:rPr>
                <w:rFonts w:ascii="Times New Roman" w:hAnsi="Times New Roman" w:cs="Times New Roman"/>
              </w:rPr>
            </w:pPr>
            <w:r w:rsidRPr="00117DCE">
              <w:rPr>
                <w:rStyle w:val="11"/>
                <w:rFonts w:cs="Times New Roman"/>
                <w:b/>
                <w:sz w:val="22"/>
                <w:szCs w:val="22"/>
              </w:rPr>
              <w:t>08.01.26</w:t>
            </w:r>
            <w:r w:rsidRPr="00117DCE">
              <w:rPr>
                <w:rStyle w:val="11"/>
                <w:rFonts w:cs="Times New Roman"/>
                <w:sz w:val="22"/>
                <w:szCs w:val="22"/>
              </w:rPr>
              <w:t xml:space="preserve"> Мастер по ремонту и обслуживанию инженерных систем ЖКХ.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20</w:t>
            </w:r>
          </w:p>
        </w:tc>
      </w:tr>
      <w:tr w:rsidR="00AB6B6A" w:rsidTr="00AB6B6A">
        <w:tc>
          <w:tcPr>
            <w:tcW w:w="675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93" w:type="dxa"/>
          </w:tcPr>
          <w:p w:rsidR="00AB6B6A" w:rsidRPr="00117DCE" w:rsidRDefault="00AB6B6A" w:rsidP="00BB733D">
            <w:pPr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 xml:space="preserve">23.01.06 </w:t>
            </w:r>
            <w:r w:rsidRPr="00117DC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Машинист дорожных и строительных машин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26</w:t>
            </w:r>
          </w:p>
        </w:tc>
      </w:tr>
      <w:tr w:rsidR="00AB6B6A" w:rsidTr="00AB6B6A">
        <w:tc>
          <w:tcPr>
            <w:tcW w:w="675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93" w:type="dxa"/>
          </w:tcPr>
          <w:p w:rsidR="00AB6B6A" w:rsidRPr="00117DCE" w:rsidRDefault="00AB6B6A" w:rsidP="00BB733D">
            <w:pPr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 xml:space="preserve">23.01.07 </w:t>
            </w:r>
            <w:r w:rsidRPr="00117DC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Машинист крана (крановщик)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AB6B6A" w:rsidRPr="00117DCE" w:rsidRDefault="00AB6B6A" w:rsidP="00BB733D">
            <w:pPr>
              <w:jc w:val="center"/>
              <w:rPr>
                <w:rFonts w:ascii="Times New Roman" w:hAnsi="Times New Roman" w:cs="Times New Roman"/>
              </w:rPr>
            </w:pPr>
            <w:r w:rsidRPr="00117DCE">
              <w:rPr>
                <w:rFonts w:ascii="Times New Roman" w:hAnsi="Times New Roman" w:cs="Times New Roman"/>
              </w:rPr>
              <w:t>26</w:t>
            </w:r>
          </w:p>
        </w:tc>
      </w:tr>
      <w:tr w:rsidR="00117DCE" w:rsidRPr="002C26C7" w:rsidTr="008E51C8">
        <w:trPr>
          <w:cantSplit/>
          <w:trHeight w:val="737"/>
        </w:trPr>
        <w:tc>
          <w:tcPr>
            <w:tcW w:w="675" w:type="dxa"/>
            <w:textDirection w:val="btLr"/>
            <w:vAlign w:val="center"/>
          </w:tcPr>
          <w:p w:rsidR="00117DCE" w:rsidRPr="00117DCE" w:rsidRDefault="00117DCE" w:rsidP="00BB733D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117DCE" w:rsidRPr="00117DCE" w:rsidRDefault="00117DCE" w:rsidP="00237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17</w:t>
            </w:r>
            <w:r w:rsidR="002375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117DCE" w:rsidRPr="00117DCE" w:rsidRDefault="00117DCE" w:rsidP="00BB73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117DCE" w:rsidRPr="00117DCE" w:rsidRDefault="00117DCE" w:rsidP="00BC1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2</w:t>
            </w:r>
            <w:r w:rsidR="00BC12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117DCE" w:rsidRPr="00117DCE" w:rsidRDefault="00117DCE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:rsidR="00117DCE" w:rsidRPr="00117DCE" w:rsidRDefault="00117DCE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8" w:type="dxa"/>
            <w:vAlign w:val="center"/>
          </w:tcPr>
          <w:p w:rsidR="00117DCE" w:rsidRPr="00117DCE" w:rsidRDefault="00117DCE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  <w:vAlign w:val="center"/>
          </w:tcPr>
          <w:p w:rsidR="00117DCE" w:rsidRPr="00117DCE" w:rsidRDefault="00117DCE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117DCE" w:rsidRPr="00117DCE" w:rsidRDefault="00117DCE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vAlign w:val="center"/>
          </w:tcPr>
          <w:p w:rsidR="00117DCE" w:rsidRPr="00117DCE" w:rsidRDefault="00117DCE" w:rsidP="00BB7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  <w:vAlign w:val="center"/>
          </w:tcPr>
          <w:p w:rsidR="00117DCE" w:rsidRPr="00117DCE" w:rsidRDefault="00117DCE" w:rsidP="006D5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DCE">
              <w:rPr>
                <w:rFonts w:ascii="Times New Roman" w:hAnsi="Times New Roman" w:cs="Times New Roman"/>
                <w:b/>
              </w:rPr>
              <w:t>17</w:t>
            </w:r>
            <w:r w:rsidR="006D57B9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822E42" w:rsidRDefault="00822E42" w:rsidP="00BB73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12C4" w:rsidRDefault="008E51C8" w:rsidP="00BB73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51C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467225" cy="1819275"/>
            <wp:effectExtent l="19050" t="0" r="9525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12C4" w:rsidRDefault="00BC12C4" w:rsidP="00BB73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12C4" w:rsidRPr="009A6F2D" w:rsidRDefault="008E51C8" w:rsidP="00BB7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F2D">
        <w:rPr>
          <w:rFonts w:ascii="Times New Roman" w:hAnsi="Times New Roman" w:cs="Times New Roman"/>
          <w:sz w:val="24"/>
          <w:szCs w:val="24"/>
        </w:rPr>
        <w:t>Рисунок</w:t>
      </w:r>
      <w:r w:rsidR="009A6F2D" w:rsidRPr="009A6F2D">
        <w:rPr>
          <w:rFonts w:ascii="Times New Roman" w:hAnsi="Times New Roman" w:cs="Times New Roman"/>
          <w:sz w:val="24"/>
          <w:szCs w:val="24"/>
        </w:rPr>
        <w:t xml:space="preserve"> 3.</w:t>
      </w:r>
      <w:r w:rsidRPr="009A6F2D">
        <w:rPr>
          <w:rFonts w:ascii="Times New Roman" w:hAnsi="Times New Roman" w:cs="Times New Roman"/>
          <w:sz w:val="24"/>
          <w:szCs w:val="24"/>
        </w:rPr>
        <w:t xml:space="preserve">  Востребованность </w:t>
      </w:r>
      <w:r w:rsidRPr="009A6F2D">
        <w:rPr>
          <w:rFonts w:ascii="Times New Roman" w:hAnsi="Times New Roman" w:cs="Times New Roman"/>
          <w:sz w:val="24"/>
          <w:szCs w:val="24"/>
          <w:lang w:eastAsia="ru-RU"/>
        </w:rPr>
        <w:t>выпускников за 2021 год</w:t>
      </w:r>
    </w:p>
    <w:p w:rsidR="00BC12C4" w:rsidRDefault="00BC12C4" w:rsidP="00BB73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E51C8" w:rsidRDefault="008E51C8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</w:pPr>
    </w:p>
    <w:p w:rsidR="00445804" w:rsidRPr="009A6F2D" w:rsidRDefault="00445804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Вопрос востребованности и трудоустройства обучающихся является для образовательной организации одним из важнейших. В связи с чем,</w:t>
      </w:r>
      <w:r w:rsidR="007F1E5D"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для </w:t>
      </w:r>
      <w:r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выпускников ведется большая работа, включающая в себя</w:t>
      </w:r>
      <w:r w:rsidR="007F1E5D"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работ</w:t>
      </w:r>
      <w:r w:rsidR="009A6F2D"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</w:t>
      </w:r>
      <w:r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 центрами занятости, стажировки и организация временной трудовой занятости обучающихся.</w:t>
      </w:r>
    </w:p>
    <w:p w:rsidR="00445804" w:rsidRPr="009A6F2D" w:rsidRDefault="00445804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Представители работодателей активно участвуют в качестве членов жюри и независимых экспертов профессиональных конкурсов, олимпиад, председателей экзаменационных комиссий и ГИА. Участвуя в таких мероприятиях, руководители предприятий имеют возможность подбирать кадры, приглашать на стажировку, предлагать трудоустройство.</w:t>
      </w:r>
    </w:p>
    <w:p w:rsidR="00445804" w:rsidRPr="009A6F2D" w:rsidRDefault="00445804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Заведующие производственной практикой регулярно накапливают информационную базу данных по заявкам работодателей на обучающихся и выпускников техникума.</w:t>
      </w:r>
    </w:p>
    <w:p w:rsidR="00445804" w:rsidRPr="009A6F2D" w:rsidRDefault="00445804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Заключено соглашение с Комитетом занятости РСО-Алания о предоставлении информации выпускникам техникума, нуждающимся в трудоустройстве. </w:t>
      </w:r>
    </w:p>
    <w:p w:rsidR="00445804" w:rsidRPr="009A6F2D" w:rsidRDefault="00445804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Работодатели, в большинстве своем, дают хорошие отзывы о работе обучающихся и выпускников на своих предприятиях. Рекламаций за последние пять лет в техникум не поступало. Отмечается особое внимание работодателей к личностно-деловым качествам выпускников.</w:t>
      </w:r>
    </w:p>
    <w:p w:rsidR="0091331C" w:rsidRPr="009A6F2D" w:rsidRDefault="00445804" w:rsidP="00BB73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Выпускники техникума зарекомендовали себя перспективными работниками, способными к развитию, карьерному продвижению, многие сразу после техникума продолжают обучение в высших учебных заведениях.</w:t>
      </w:r>
    </w:p>
    <w:p w:rsidR="00FB2B78" w:rsidRPr="009A6F2D" w:rsidRDefault="00FB2B78" w:rsidP="00BB733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9A6F2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br w:type="page"/>
      </w:r>
    </w:p>
    <w:p w:rsidR="002844D5" w:rsidRPr="003D5E25" w:rsidRDefault="003D5E25" w:rsidP="00806EED">
      <w:pPr>
        <w:pStyle w:val="1"/>
        <w:numPr>
          <w:ilvl w:val="0"/>
          <w:numId w:val="2"/>
        </w:numPr>
        <w:rPr>
          <w:rStyle w:val="10"/>
          <w:rFonts w:ascii="Times New Roman" w:hAnsi="Times New Roman" w:cs="Times New Roman"/>
          <w:b/>
          <w:bCs/>
          <w:color w:val="auto"/>
          <w:sz w:val="27"/>
          <w:szCs w:val="27"/>
        </w:rPr>
      </w:pPr>
      <w:bookmarkStart w:id="14" w:name="_Toc101255229"/>
      <w:r w:rsidRPr="003D5E25">
        <w:rPr>
          <w:rFonts w:ascii="Times New Roman" w:hAnsi="Times New Roman" w:cs="Times New Roman"/>
          <w:color w:val="auto"/>
          <w:sz w:val="27"/>
          <w:szCs w:val="27"/>
        </w:rPr>
        <w:lastRenderedPageBreak/>
        <w:t>Качество кадрового и учебно-методического обеспечения</w:t>
      </w:r>
      <w:bookmarkEnd w:id="14"/>
    </w:p>
    <w:p w:rsidR="002844D5" w:rsidRPr="002844D5" w:rsidRDefault="002844D5" w:rsidP="002844D5">
      <w:pPr>
        <w:pStyle w:val="a5"/>
        <w:jc w:val="both"/>
        <w:rPr>
          <w:rStyle w:val="10"/>
          <w:rFonts w:ascii="Times New Roman" w:hAnsi="Times New Roman" w:cs="Times New Roman"/>
          <w:color w:val="auto"/>
          <w:sz w:val="27"/>
          <w:szCs w:val="27"/>
        </w:rPr>
      </w:pPr>
    </w:p>
    <w:p w:rsidR="00AB3A52" w:rsidRPr="00F9402E" w:rsidRDefault="004C4DC6" w:rsidP="00BB733D">
      <w:pPr>
        <w:pStyle w:val="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</w:pPr>
      <w:bookmarkStart w:id="15" w:name="_Toc101255230"/>
      <w:r w:rsidRPr="00055DD0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 xml:space="preserve">6.1. </w:t>
      </w:r>
      <w:r w:rsidR="00AB3A52" w:rsidRPr="00055DD0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Кадровое обеспечение образовательного процесса</w:t>
      </w:r>
      <w:bookmarkEnd w:id="15"/>
      <w:r w:rsidR="003D6938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 xml:space="preserve"> </w:t>
      </w:r>
    </w:p>
    <w:p w:rsidR="00A43CF0" w:rsidRPr="00055DD0" w:rsidRDefault="00A43CF0" w:rsidP="00BB733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43CF0" w:rsidRPr="009A6F2D" w:rsidRDefault="00A43CF0" w:rsidP="00BB73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6F2D">
        <w:rPr>
          <w:rFonts w:ascii="Times New Roman" w:hAnsi="Times New Roman" w:cs="Times New Roman"/>
          <w:sz w:val="27"/>
          <w:szCs w:val="27"/>
        </w:rPr>
        <w:t>Реализация программ обеспечивается педагогическими кадрами, имеющими образование</w:t>
      </w:r>
      <w:r w:rsidR="008E13CF">
        <w:rPr>
          <w:rFonts w:ascii="Times New Roman" w:hAnsi="Times New Roman" w:cs="Times New Roman"/>
          <w:sz w:val="27"/>
          <w:szCs w:val="27"/>
        </w:rPr>
        <w:t xml:space="preserve"> </w:t>
      </w:r>
      <w:r w:rsidRPr="009A6F2D">
        <w:rPr>
          <w:rFonts w:ascii="Times New Roman" w:hAnsi="Times New Roman" w:cs="Times New Roman"/>
          <w:sz w:val="27"/>
          <w:szCs w:val="27"/>
        </w:rPr>
        <w:t>соответствующее профилю преподаваемых дисциплин (модуля)</w:t>
      </w:r>
      <w:r w:rsidR="008E13CF">
        <w:rPr>
          <w:rFonts w:ascii="Times New Roman" w:hAnsi="Times New Roman" w:cs="Times New Roman"/>
          <w:sz w:val="27"/>
          <w:szCs w:val="27"/>
        </w:rPr>
        <w:t>. Педагогические работники</w:t>
      </w:r>
      <w:r w:rsidRPr="009A6F2D">
        <w:rPr>
          <w:rFonts w:ascii="Times New Roman" w:hAnsi="Times New Roman" w:cs="Times New Roman"/>
          <w:sz w:val="27"/>
          <w:szCs w:val="27"/>
        </w:rPr>
        <w:t>, отвечающи</w:t>
      </w:r>
      <w:r w:rsidR="008E13CF">
        <w:rPr>
          <w:rFonts w:ascii="Times New Roman" w:hAnsi="Times New Roman" w:cs="Times New Roman"/>
          <w:sz w:val="27"/>
          <w:szCs w:val="27"/>
        </w:rPr>
        <w:t>е</w:t>
      </w:r>
      <w:r w:rsidRPr="009A6F2D">
        <w:rPr>
          <w:rFonts w:ascii="Times New Roman" w:hAnsi="Times New Roman" w:cs="Times New Roman"/>
          <w:sz w:val="27"/>
          <w:szCs w:val="27"/>
        </w:rPr>
        <w:t xml:space="preserve"> за освоение обучающимися профессионального учебного цикла</w:t>
      </w:r>
      <w:r w:rsidR="008E13CF">
        <w:rPr>
          <w:rFonts w:ascii="Times New Roman" w:hAnsi="Times New Roman" w:cs="Times New Roman"/>
          <w:sz w:val="27"/>
          <w:szCs w:val="27"/>
        </w:rPr>
        <w:t>,</w:t>
      </w:r>
      <w:r w:rsidRPr="009A6F2D">
        <w:rPr>
          <w:rFonts w:ascii="Times New Roman" w:hAnsi="Times New Roman" w:cs="Times New Roman"/>
          <w:sz w:val="27"/>
          <w:szCs w:val="27"/>
        </w:rPr>
        <w:t xml:space="preserve">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43CF0" w:rsidRPr="007A7235" w:rsidRDefault="00A43CF0" w:rsidP="00BB733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A6F2D">
        <w:rPr>
          <w:rFonts w:ascii="Times New Roman" w:hAnsi="Times New Roman" w:cs="Times New Roman"/>
          <w:sz w:val="27"/>
          <w:szCs w:val="27"/>
        </w:rPr>
        <w:tab/>
      </w:r>
      <w:r w:rsidRPr="007A7235">
        <w:rPr>
          <w:rFonts w:ascii="Times New Roman" w:hAnsi="Times New Roman" w:cs="Times New Roman"/>
          <w:sz w:val="27"/>
          <w:szCs w:val="27"/>
        </w:rPr>
        <w:t xml:space="preserve">Педагогический коллектив составляет </w:t>
      </w:r>
      <w:r w:rsidR="00296A0D" w:rsidRPr="007A7235">
        <w:rPr>
          <w:rFonts w:ascii="Times New Roman" w:hAnsi="Times New Roman" w:cs="Times New Roman"/>
          <w:sz w:val="27"/>
          <w:szCs w:val="27"/>
        </w:rPr>
        <w:t>65</w:t>
      </w:r>
      <w:r w:rsidRPr="007A7235">
        <w:rPr>
          <w:rFonts w:ascii="Times New Roman" w:hAnsi="Times New Roman" w:cs="Times New Roman"/>
          <w:sz w:val="27"/>
          <w:szCs w:val="27"/>
        </w:rPr>
        <w:t xml:space="preserve">  чел</w:t>
      </w:r>
      <w:r w:rsidR="00296A0D" w:rsidRPr="007A7235">
        <w:rPr>
          <w:rFonts w:ascii="Times New Roman" w:hAnsi="Times New Roman" w:cs="Times New Roman"/>
          <w:sz w:val="27"/>
          <w:szCs w:val="27"/>
        </w:rPr>
        <w:t>овек</w:t>
      </w:r>
      <w:r w:rsidRPr="007A7235">
        <w:rPr>
          <w:rFonts w:ascii="Times New Roman" w:hAnsi="Times New Roman" w:cs="Times New Roman"/>
          <w:sz w:val="27"/>
          <w:szCs w:val="27"/>
        </w:rPr>
        <w:t>.</w:t>
      </w:r>
    </w:p>
    <w:p w:rsidR="00A43CF0" w:rsidRPr="007A7235" w:rsidRDefault="00A43CF0" w:rsidP="00BB733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7235">
        <w:rPr>
          <w:rFonts w:ascii="Times New Roman" w:hAnsi="Times New Roman" w:cs="Times New Roman"/>
          <w:sz w:val="27"/>
          <w:szCs w:val="27"/>
        </w:rPr>
        <w:t>Из них:</w:t>
      </w:r>
    </w:p>
    <w:p w:rsidR="00A43CF0" w:rsidRPr="007A7235" w:rsidRDefault="00A43CF0" w:rsidP="00BB733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7235">
        <w:rPr>
          <w:rFonts w:ascii="Times New Roman" w:hAnsi="Times New Roman" w:cs="Times New Roman"/>
          <w:sz w:val="27"/>
          <w:szCs w:val="27"/>
        </w:rPr>
        <w:t xml:space="preserve">имеют высшую  </w:t>
      </w:r>
      <w:r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квалификационную</w:t>
      </w:r>
      <w:r w:rsidRPr="007A7235">
        <w:rPr>
          <w:rFonts w:ascii="Times New Roman" w:hAnsi="Times New Roman" w:cs="Times New Roman"/>
          <w:sz w:val="27"/>
          <w:szCs w:val="27"/>
        </w:rPr>
        <w:t xml:space="preserve"> категорию 2</w:t>
      </w:r>
      <w:r w:rsidR="00296A0D" w:rsidRPr="007A7235">
        <w:rPr>
          <w:rFonts w:ascii="Times New Roman" w:hAnsi="Times New Roman" w:cs="Times New Roman"/>
          <w:sz w:val="27"/>
          <w:szCs w:val="27"/>
        </w:rPr>
        <w:t>4</w:t>
      </w:r>
      <w:r w:rsidRPr="007A7235">
        <w:rPr>
          <w:rFonts w:ascii="Times New Roman" w:hAnsi="Times New Roman" w:cs="Times New Roman"/>
          <w:sz w:val="27"/>
          <w:szCs w:val="27"/>
        </w:rPr>
        <w:t xml:space="preserve">  чел</w:t>
      </w:r>
      <w:r w:rsidR="00296A0D" w:rsidRPr="007A7235">
        <w:rPr>
          <w:rFonts w:ascii="Times New Roman" w:hAnsi="Times New Roman" w:cs="Times New Roman"/>
          <w:sz w:val="27"/>
          <w:szCs w:val="27"/>
        </w:rPr>
        <w:t>овека;</w:t>
      </w:r>
    </w:p>
    <w:p w:rsidR="00A43CF0" w:rsidRPr="007A7235" w:rsidRDefault="00A43CF0" w:rsidP="00BB733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7235">
        <w:rPr>
          <w:rFonts w:ascii="Times New Roman" w:hAnsi="Times New Roman" w:cs="Times New Roman"/>
          <w:sz w:val="27"/>
          <w:szCs w:val="27"/>
        </w:rPr>
        <w:t xml:space="preserve">имеют первую  </w:t>
      </w:r>
      <w:r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квалификационную</w:t>
      </w:r>
      <w:r w:rsidRPr="007A7235">
        <w:rPr>
          <w:rFonts w:ascii="Times New Roman" w:hAnsi="Times New Roman" w:cs="Times New Roman"/>
          <w:sz w:val="27"/>
          <w:szCs w:val="27"/>
        </w:rPr>
        <w:t xml:space="preserve"> категорию </w:t>
      </w:r>
      <w:r w:rsidR="00296A0D" w:rsidRPr="007A7235">
        <w:rPr>
          <w:rFonts w:ascii="Times New Roman" w:hAnsi="Times New Roman" w:cs="Times New Roman"/>
          <w:sz w:val="27"/>
          <w:szCs w:val="27"/>
        </w:rPr>
        <w:t>8</w:t>
      </w:r>
      <w:r w:rsidRPr="007A7235">
        <w:rPr>
          <w:rFonts w:ascii="Times New Roman" w:hAnsi="Times New Roman" w:cs="Times New Roman"/>
          <w:sz w:val="27"/>
          <w:szCs w:val="27"/>
        </w:rPr>
        <w:t xml:space="preserve">  чел</w:t>
      </w:r>
      <w:r w:rsidR="00296A0D" w:rsidRPr="007A7235">
        <w:rPr>
          <w:rFonts w:ascii="Times New Roman" w:hAnsi="Times New Roman" w:cs="Times New Roman"/>
          <w:sz w:val="27"/>
          <w:szCs w:val="27"/>
        </w:rPr>
        <w:t>овек;</w:t>
      </w:r>
    </w:p>
    <w:p w:rsidR="00A43CF0" w:rsidRPr="007A7235" w:rsidRDefault="00A43CF0" w:rsidP="00BB733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A7235">
        <w:rPr>
          <w:rFonts w:ascii="Times New Roman" w:hAnsi="Times New Roman" w:cs="Times New Roman"/>
          <w:sz w:val="27"/>
          <w:szCs w:val="27"/>
        </w:rPr>
        <w:t>соответствуют занимаемой должности</w:t>
      </w:r>
      <w:r w:rsidR="009A6F2D" w:rsidRPr="007A7235">
        <w:rPr>
          <w:rFonts w:ascii="Times New Roman" w:hAnsi="Times New Roman" w:cs="Times New Roman"/>
          <w:sz w:val="27"/>
          <w:szCs w:val="27"/>
        </w:rPr>
        <w:t xml:space="preserve"> </w:t>
      </w:r>
      <w:r w:rsidR="00B121B4" w:rsidRPr="007A7235">
        <w:rPr>
          <w:rFonts w:ascii="Times New Roman" w:hAnsi="Times New Roman" w:cs="Times New Roman"/>
          <w:sz w:val="27"/>
          <w:szCs w:val="27"/>
        </w:rPr>
        <w:t>33</w:t>
      </w:r>
      <w:r w:rsidRPr="007A7235">
        <w:rPr>
          <w:rFonts w:ascii="Times New Roman" w:hAnsi="Times New Roman" w:cs="Times New Roman"/>
          <w:sz w:val="27"/>
          <w:szCs w:val="27"/>
        </w:rPr>
        <w:t xml:space="preserve"> чел</w:t>
      </w:r>
      <w:r w:rsidR="00B121B4" w:rsidRPr="007A7235">
        <w:rPr>
          <w:rFonts w:ascii="Times New Roman" w:hAnsi="Times New Roman" w:cs="Times New Roman"/>
          <w:sz w:val="27"/>
          <w:szCs w:val="27"/>
        </w:rPr>
        <w:t>овека</w:t>
      </w:r>
      <w:r w:rsidRPr="007A7235">
        <w:rPr>
          <w:rFonts w:ascii="Times New Roman" w:hAnsi="Times New Roman" w:cs="Times New Roman"/>
          <w:sz w:val="27"/>
          <w:szCs w:val="27"/>
        </w:rPr>
        <w:t>.</w:t>
      </w:r>
    </w:p>
    <w:p w:rsidR="00A43CF0" w:rsidRPr="007A7235" w:rsidRDefault="00A43CF0" w:rsidP="007A723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Успешно прошли аттестацию и подтвердили</w:t>
      </w:r>
      <w:r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ab/>
        <w:t xml:space="preserve">высшую квалификационную категорию </w:t>
      </w:r>
      <w:r w:rsidR="00B121B4"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</w:t>
      </w:r>
      <w:r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человек</w:t>
      </w:r>
      <w:r w:rsidR="00B121B4"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</w:t>
      </w:r>
      <w:r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,  первую категорию -    </w:t>
      </w:r>
      <w:r w:rsidR="00B121B4"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</w:t>
      </w:r>
      <w:r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человек.</w:t>
      </w:r>
    </w:p>
    <w:p w:rsidR="00A43CF0" w:rsidRPr="005E4ADF" w:rsidRDefault="00A43CF0" w:rsidP="00BB733D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Всего за </w:t>
      </w:r>
      <w:r w:rsidR="002844D5"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2021 год</w:t>
      </w:r>
      <w:r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05D65" w:rsidRPr="007A7235">
        <w:rPr>
          <w:rFonts w:ascii="Times New Roman" w:eastAsia="Times New Roman" w:hAnsi="Times New Roman" w:cs="Times New Roman"/>
          <w:i/>
          <w:sz w:val="27"/>
          <w:szCs w:val="27"/>
          <w:shd w:val="clear" w:color="auto" w:fill="FFFFFF"/>
        </w:rPr>
        <w:t xml:space="preserve"> </w:t>
      </w:r>
      <w:r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повысили свою квалификацию </w:t>
      </w:r>
      <w:r w:rsidR="00A05214" w:rsidRPr="007A723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43 педагогических</w:t>
      </w:r>
      <w:r w:rsidR="00A05214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работника, пройдя обучение на 97 курс</w:t>
      </w:r>
      <w:r w:rsidR="002844D5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ах</w:t>
      </w:r>
      <w:r w:rsidR="00A05214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</w:t>
      </w:r>
      <w:r w:rsidR="00814949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Из них в разряде 72 час</w:t>
      </w:r>
      <w:r w:rsidR="00814949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ов</w:t>
      </w:r>
      <w:r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и выше </w:t>
      </w:r>
      <w:r w:rsidR="00814949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="00505D65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52 </w:t>
      </w:r>
      <w:r w:rsidR="00A05214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единиц</w:t>
      </w:r>
      <w:r w:rsidR="00814949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ы</w:t>
      </w:r>
      <w:r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2844D5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Тематика и количество курсов указаны в таблице </w:t>
      </w:r>
      <w:r w:rsidR="00B121B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8</w:t>
      </w:r>
      <w:r w:rsidR="002844D5" w:rsidRPr="005E4AD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</w:t>
      </w:r>
    </w:p>
    <w:p w:rsidR="00B80508" w:rsidRPr="00AF21CF" w:rsidRDefault="00B80508" w:rsidP="00AF21C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F21CF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B121B4">
        <w:rPr>
          <w:rFonts w:ascii="Times New Roman" w:hAnsi="Times New Roman" w:cs="Times New Roman"/>
          <w:sz w:val="27"/>
          <w:szCs w:val="27"/>
        </w:rPr>
        <w:t>8</w:t>
      </w:r>
      <w:r w:rsidRPr="00AF21CF">
        <w:rPr>
          <w:rFonts w:ascii="Times New Roman" w:hAnsi="Times New Roman" w:cs="Times New Roman"/>
          <w:sz w:val="27"/>
          <w:szCs w:val="27"/>
        </w:rPr>
        <w:t>. Повышение квалификации преподавател</w:t>
      </w:r>
      <w:r w:rsidR="00505D65" w:rsidRPr="00AF21CF">
        <w:rPr>
          <w:rFonts w:ascii="Times New Roman" w:hAnsi="Times New Roman" w:cs="Times New Roman"/>
          <w:sz w:val="27"/>
          <w:szCs w:val="27"/>
        </w:rPr>
        <w:t>ей</w:t>
      </w:r>
      <w:r w:rsidR="003D5E25" w:rsidRPr="00AF21CF">
        <w:rPr>
          <w:rFonts w:ascii="Times New Roman" w:hAnsi="Times New Roman" w:cs="Times New Roman"/>
          <w:sz w:val="27"/>
          <w:szCs w:val="27"/>
        </w:rPr>
        <w:t xml:space="preserve"> в 2021 г.</w:t>
      </w:r>
    </w:p>
    <w:tbl>
      <w:tblPr>
        <w:tblStyle w:val="a7"/>
        <w:tblW w:w="0" w:type="auto"/>
        <w:tblLayout w:type="fixed"/>
        <w:tblLook w:val="04A0"/>
      </w:tblPr>
      <w:tblGrid>
        <w:gridCol w:w="3510"/>
        <w:gridCol w:w="4395"/>
        <w:gridCol w:w="850"/>
        <w:gridCol w:w="816"/>
      </w:tblGrid>
      <w:tr w:rsidR="00505D65" w:rsidRPr="00505D65" w:rsidTr="00505D65">
        <w:tc>
          <w:tcPr>
            <w:tcW w:w="3510" w:type="dxa"/>
          </w:tcPr>
          <w:p w:rsidR="00505D65" w:rsidRPr="00505D65" w:rsidRDefault="00505D65" w:rsidP="00AF21CF">
            <w:pPr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Учреждение ДПО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Кол-во обученных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Академия реализации государственной политики и профессионального развития работников образования министерства Российской Федерации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«Методика преподавания общеобразовательных дисциплин  с учетом профессиональной направленности ООП СПО»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12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«Коррекционная педагогика и особенности  и образования и воспитания детей с ОВЗ»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13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ГБОУ ДПО СОРИПКРО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«Совершенствование профессиональных компетенций педагогов ОО СПО в соответствии с требованиями профессионального стандарта педагога»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ГБОУ ДПО СОРИПКРО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«Развитие компетенций управленческой команды профессиональной образовательной организации»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ООО «Федерация развития образования»,  г. Брянск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 xml:space="preserve">Дистанционный куратор образовательных, просветительских, социально значимых </w:t>
            </w:r>
            <w:r w:rsidRPr="00505D65">
              <w:rPr>
                <w:rFonts w:ascii="Times New Roman" w:hAnsi="Times New Roman" w:cs="Times New Roman"/>
                <w:color w:val="000000"/>
              </w:rPr>
              <w:lastRenderedPageBreak/>
              <w:t>проектов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7</w:t>
            </w:r>
          </w:p>
        </w:tc>
      </w:tr>
      <w:tr w:rsidR="00505D65" w:rsidRPr="00505D65" w:rsidTr="00AB6B6A">
        <w:trPr>
          <w:trHeight w:val="1467"/>
        </w:trPr>
        <w:tc>
          <w:tcPr>
            <w:tcW w:w="3510" w:type="dxa"/>
          </w:tcPr>
          <w:p w:rsidR="00505D65" w:rsidRPr="00505D65" w:rsidRDefault="00505D65" w:rsidP="00BB733D">
            <w:pPr>
              <w:pStyle w:val="16"/>
              <w:tabs>
                <w:tab w:val="left" w:pos="3762"/>
              </w:tabs>
              <w:ind w:left="34"/>
              <w:rPr>
                <w:rFonts w:ascii="Times New Roman" w:eastAsia="Times New Roman" w:hAnsi="Times New Roman" w:cs="Times New Roman"/>
              </w:rPr>
            </w:pPr>
            <w:r w:rsidRPr="00505D65">
              <w:rPr>
                <w:rFonts w:ascii="Times New Roman" w:eastAsia="Times New Roman" w:hAnsi="Times New Roman" w:cs="Times New Roman"/>
              </w:rPr>
              <w:lastRenderedPageBreak/>
              <w:t>Академия реализации государственной политики и профессионального  развития работников образования Министерства просвещения РФ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05D65">
              <w:rPr>
                <w:rFonts w:ascii="Times New Roman" w:eastAsia="Times New Roman" w:hAnsi="Times New Roman" w:cs="Times New Roman"/>
              </w:rPr>
              <w:t xml:space="preserve">Воспитательная деятельность в системе СПО: профилактика девиантного, суицидального поведения, безопасного поведения студентов в сети Интернет. 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05D6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8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C37D63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«Патриотическое воспитание в системе работы классного руководителя»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15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C37D63" w:rsidRDefault="00505D65" w:rsidP="00C37D63">
            <w:pPr>
              <w:rPr>
                <w:rFonts w:ascii="Times New Roman" w:hAnsi="Times New Roman" w:cs="Times New Roman"/>
              </w:rPr>
            </w:pPr>
            <w:r w:rsidRPr="00C37D63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4395" w:type="dxa"/>
          </w:tcPr>
          <w:p w:rsidR="00505D65" w:rsidRPr="00C37D63" w:rsidRDefault="00505D65" w:rsidP="00C37D63">
            <w:pPr>
              <w:rPr>
                <w:rFonts w:ascii="Times New Roman" w:hAnsi="Times New Roman" w:cs="Times New Roman"/>
              </w:rPr>
            </w:pPr>
            <w:r w:rsidRPr="00C37D63">
              <w:rPr>
                <w:rFonts w:ascii="Times New Roman" w:hAnsi="Times New Roman" w:cs="Times New Roman"/>
              </w:rPr>
              <w:t>Цифровые технологии в образовании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D65">
              <w:rPr>
                <w:rFonts w:ascii="Times New Roman" w:hAnsi="Times New Roman" w:cs="Times New Roman"/>
                <w:color w:val="000000" w:themeColor="text1"/>
              </w:rPr>
              <w:t xml:space="preserve">АНО ДПО МИЦ    </w:t>
            </w:r>
          </w:p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  <w:color w:val="000000" w:themeColor="text1"/>
              </w:rPr>
              <w:t>«Новые  требования к оформлению документов по практической подготовке при  реализации образовательных программ СПО с учётом изменений законодательства»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jc w:val="both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  <w:lang w:val="en-US"/>
              </w:rPr>
              <w:t>Worldskills Russia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jc w:val="both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Свидетельство на право участия в оценке демонстрационного экзамена 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5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Центр инновационного образования и воспитания, г. Саратов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AB6B6A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Совершенствование компетенций педагогических работников по работе со слабо мотивированными обучающимися и преодолению их учебной неуспешности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AB6B6A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Формирование ИКТ-грамотности школьников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ООО «Центр образовательного воспитания»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 3648-20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ООО «Центр образовательного воспитания»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ЧУДПО «ИПиПКСЗ»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Специфика организации и проведения на базе «Точек роста» образовательных смен дневного пребывания технической и естественнонаучной направленности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-57" w:firstLine="21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ОГБПОУ «Новгородский строительный</w:t>
            </w:r>
          </w:p>
          <w:p w:rsidR="00505D65" w:rsidRPr="00505D65" w:rsidRDefault="00505D65" w:rsidP="00BB733D">
            <w:pPr>
              <w:pStyle w:val="a5"/>
              <w:ind w:left="-57" w:firstLine="21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колледж»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-57" w:firstLine="33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Практика и методика реализации образовательных программ среднего профессионального образования с учетом компетенции Ворлдскиллс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Академия Ворлдскиллс Россия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Эксперт демонстрационного экзамена по стандартам Ворлдскиллс Россия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  <w:color w:val="000000" w:themeColor="text1"/>
              </w:rPr>
              <w:t xml:space="preserve">Автономная некоммерческая </w:t>
            </w:r>
            <w:r w:rsidRPr="00505D65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организация Институт непрерывного образования «Профессионал»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5D6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«Педагогика и методика преподавания для </w:t>
            </w:r>
            <w:r w:rsidRPr="00505D65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обучающихся с ОВЗ»</w:t>
            </w:r>
          </w:p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  <w:color w:val="000000" w:themeColor="text1"/>
              </w:rPr>
              <w:lastRenderedPageBreak/>
              <w:t>96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lastRenderedPageBreak/>
              <w:t>ГБОУ ДПО СОРИПКРО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D65">
              <w:rPr>
                <w:rFonts w:ascii="Times New Roman" w:hAnsi="Times New Roman" w:cs="Times New Roman"/>
                <w:color w:val="000000" w:themeColor="text1"/>
              </w:rPr>
              <w:t xml:space="preserve">«Комплексные меры по профилактике </w:t>
            </w:r>
            <w:r w:rsidR="007A7235" w:rsidRPr="00505D65">
              <w:rPr>
                <w:rFonts w:ascii="Times New Roman" w:hAnsi="Times New Roman" w:cs="Times New Roman"/>
                <w:color w:val="000000" w:themeColor="text1"/>
              </w:rPr>
              <w:t>аддитивного</w:t>
            </w:r>
            <w:r w:rsidRPr="00505D65">
              <w:rPr>
                <w:rFonts w:ascii="Times New Roman" w:hAnsi="Times New Roman" w:cs="Times New Roman"/>
                <w:color w:val="000000" w:themeColor="text1"/>
              </w:rPr>
              <w:t xml:space="preserve"> и асоциального поведения, незаконного употребления психоактивных и наркотических веществ несовершеннолетними»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505D65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Профессиональная переподготовка </w:t>
            </w:r>
          </w:p>
          <w:p w:rsidR="00505D65" w:rsidRPr="00505D65" w:rsidRDefault="00505D65" w:rsidP="00BB733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5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ООО «Центр инновационного образования и воспитания»  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«Методология и технологии дистанционного обучения в образовательной организации»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505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  <w:tr w:rsidR="00505D65" w:rsidRPr="00505D65" w:rsidTr="00505D65">
        <w:tc>
          <w:tcPr>
            <w:tcW w:w="3510" w:type="dxa"/>
          </w:tcPr>
          <w:p w:rsidR="00505D65" w:rsidRPr="00505D65" w:rsidRDefault="00505D65" w:rsidP="00BB733D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ГБОУ ДПО СОРИПКРО</w:t>
            </w:r>
          </w:p>
        </w:tc>
        <w:tc>
          <w:tcPr>
            <w:tcW w:w="4395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D65">
              <w:rPr>
                <w:rFonts w:ascii="Times New Roman" w:hAnsi="Times New Roman" w:cs="Times New Roman"/>
                <w:color w:val="000000" w:themeColor="text1"/>
              </w:rPr>
              <w:t>«Предметная и методическая компетентность учителя физической культуры»</w:t>
            </w:r>
          </w:p>
        </w:tc>
        <w:tc>
          <w:tcPr>
            <w:tcW w:w="850" w:type="dxa"/>
          </w:tcPr>
          <w:p w:rsidR="00505D65" w:rsidRPr="00505D65" w:rsidRDefault="00505D65" w:rsidP="00BB733D">
            <w:pPr>
              <w:pStyle w:val="a5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 w:rsidRPr="00505D65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816" w:type="dxa"/>
          </w:tcPr>
          <w:p w:rsidR="00505D65" w:rsidRPr="00505D65" w:rsidRDefault="00505D65" w:rsidP="00BB733D">
            <w:pPr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</w:t>
            </w:r>
          </w:p>
        </w:tc>
      </w:tr>
    </w:tbl>
    <w:p w:rsidR="006C647B" w:rsidRPr="00331861" w:rsidRDefault="006C647B" w:rsidP="00BB733D">
      <w:pPr>
        <w:pStyle w:val="1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</w:pPr>
      <w:bookmarkStart w:id="16" w:name="_Toc101255231"/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6.</w:t>
      </w:r>
      <w:r w:rsidR="002A6BA0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2</w:t>
      </w:r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.</w:t>
      </w:r>
      <w:r w:rsidRPr="008B166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ab/>
      </w:r>
      <w:r w:rsidRPr="00331861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ru-RU"/>
        </w:rPr>
        <w:t>Учебно-методическое обеспечение образовательного процесса</w:t>
      </w:r>
      <w:bookmarkEnd w:id="16"/>
    </w:p>
    <w:p w:rsidR="004A0FE2" w:rsidRPr="008B166C" w:rsidRDefault="004A0FE2" w:rsidP="00BB73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7" w:name="bookmark13"/>
      <w:r w:rsidRPr="008B166C">
        <w:rPr>
          <w:rFonts w:ascii="Times New Roman" w:hAnsi="Times New Roman" w:cs="Times New Roman"/>
          <w:sz w:val="26"/>
          <w:szCs w:val="26"/>
        </w:rPr>
        <w:t>Единая методическая тема, над которой работал коллектив в 20</w:t>
      </w:r>
      <w:r w:rsidR="00DF6D62">
        <w:rPr>
          <w:rFonts w:ascii="Times New Roman" w:hAnsi="Times New Roman" w:cs="Times New Roman"/>
          <w:sz w:val="26"/>
          <w:szCs w:val="26"/>
        </w:rPr>
        <w:t>20</w:t>
      </w:r>
      <w:r w:rsidRPr="008B166C">
        <w:rPr>
          <w:rFonts w:ascii="Times New Roman" w:hAnsi="Times New Roman" w:cs="Times New Roman"/>
          <w:sz w:val="26"/>
          <w:szCs w:val="26"/>
        </w:rPr>
        <w:t>-202</w:t>
      </w:r>
      <w:r w:rsidR="00DF6D62">
        <w:rPr>
          <w:rFonts w:ascii="Times New Roman" w:hAnsi="Times New Roman" w:cs="Times New Roman"/>
          <w:sz w:val="26"/>
          <w:szCs w:val="26"/>
        </w:rPr>
        <w:t>1</w:t>
      </w:r>
      <w:r w:rsidRPr="008B166C">
        <w:rPr>
          <w:rFonts w:ascii="Times New Roman" w:hAnsi="Times New Roman" w:cs="Times New Roman"/>
          <w:sz w:val="26"/>
          <w:szCs w:val="26"/>
        </w:rPr>
        <w:t xml:space="preserve"> учебном году: «Формирование личности конкурентоспособного специалиста на основе компетентностного подхода в обучении и воспитании».</w:t>
      </w:r>
    </w:p>
    <w:p w:rsidR="004A0FE2" w:rsidRPr="008B166C" w:rsidRDefault="004A0FE2" w:rsidP="00BB73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Цель работы методическо</w:t>
      </w:r>
      <w:r w:rsidR="0091371F">
        <w:rPr>
          <w:rFonts w:ascii="Times New Roman" w:hAnsi="Times New Roman" w:cs="Times New Roman"/>
          <w:sz w:val="26"/>
          <w:szCs w:val="26"/>
        </w:rPr>
        <w:t>й</w:t>
      </w:r>
      <w:r w:rsidRPr="008B166C">
        <w:rPr>
          <w:rFonts w:ascii="Times New Roman" w:hAnsi="Times New Roman" w:cs="Times New Roman"/>
          <w:sz w:val="26"/>
          <w:szCs w:val="26"/>
        </w:rPr>
        <w:t xml:space="preserve"> </w:t>
      </w:r>
      <w:r w:rsidR="0091371F">
        <w:rPr>
          <w:rFonts w:ascii="Times New Roman" w:hAnsi="Times New Roman" w:cs="Times New Roman"/>
          <w:sz w:val="26"/>
          <w:szCs w:val="26"/>
        </w:rPr>
        <w:t>службы</w:t>
      </w:r>
      <w:r w:rsidRPr="008B166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A0FE2" w:rsidRPr="008B166C" w:rsidRDefault="004A0FE2" w:rsidP="00BB73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Повышение эффективности и качества подготовки специалистов за счет обновления содержания и организации обучения.</w:t>
      </w:r>
    </w:p>
    <w:p w:rsidR="004A0FE2" w:rsidRPr="008B166C" w:rsidRDefault="004A0FE2" w:rsidP="00BB73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66C">
        <w:rPr>
          <w:rFonts w:ascii="Times New Roman" w:hAnsi="Times New Roman" w:cs="Times New Roman"/>
          <w:sz w:val="26"/>
          <w:szCs w:val="26"/>
        </w:rPr>
        <w:t>Задачи:</w:t>
      </w:r>
    </w:p>
    <w:p w:rsidR="004A0FE2" w:rsidRPr="00DF6D62" w:rsidRDefault="004A0FE2" w:rsidP="00DF6D62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F6D62">
        <w:rPr>
          <w:rFonts w:ascii="Times New Roman" w:hAnsi="Times New Roman" w:cs="Times New Roman"/>
          <w:sz w:val="26"/>
          <w:szCs w:val="26"/>
        </w:rPr>
        <w:t>расширить границы профессионального обучения педагогов   и обучающихся;</w:t>
      </w:r>
    </w:p>
    <w:p w:rsidR="004A0FE2" w:rsidRPr="00DF6D62" w:rsidRDefault="004A0FE2" w:rsidP="00DF6D62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F6D62">
        <w:rPr>
          <w:rFonts w:ascii="Times New Roman" w:hAnsi="Times New Roman" w:cs="Times New Roman"/>
          <w:sz w:val="26"/>
          <w:szCs w:val="26"/>
        </w:rPr>
        <w:t>расширить систему социального партнерства через систему договорных мероприятий техникума с работодателями в области трудоустройства, разработки и согласования рабочих программ;</w:t>
      </w:r>
    </w:p>
    <w:p w:rsidR="004A0FE2" w:rsidRPr="00DF6D62" w:rsidRDefault="004A0FE2" w:rsidP="00DF6D62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F6D62">
        <w:rPr>
          <w:rFonts w:ascii="Times New Roman" w:hAnsi="Times New Roman" w:cs="Times New Roman"/>
          <w:sz w:val="26"/>
          <w:szCs w:val="26"/>
        </w:rPr>
        <w:t>совершенствовать систему контроля и оценки результатов образовательного процесса в общем и профессиональном образовании;</w:t>
      </w:r>
    </w:p>
    <w:p w:rsidR="004A0FE2" w:rsidRPr="00DF6D62" w:rsidRDefault="00B91DDF" w:rsidP="00DF6D62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условия для проведения</w:t>
      </w:r>
      <w:r w:rsidR="004A0FE2" w:rsidRPr="00DF6D62">
        <w:rPr>
          <w:rFonts w:ascii="Times New Roman" w:hAnsi="Times New Roman" w:cs="Times New Roman"/>
          <w:sz w:val="26"/>
          <w:szCs w:val="26"/>
        </w:rPr>
        <w:t xml:space="preserve"> демонстрационного экзамена по </w:t>
      </w:r>
      <w:r>
        <w:rPr>
          <w:rFonts w:ascii="Times New Roman" w:hAnsi="Times New Roman" w:cs="Times New Roman"/>
          <w:sz w:val="26"/>
          <w:szCs w:val="26"/>
        </w:rPr>
        <w:t>стандартам</w:t>
      </w:r>
      <w:r w:rsidR="004A0FE2" w:rsidRPr="00DF6D62">
        <w:rPr>
          <w:rFonts w:ascii="Times New Roman" w:hAnsi="Times New Roman" w:cs="Times New Roman"/>
          <w:sz w:val="26"/>
          <w:szCs w:val="26"/>
        </w:rPr>
        <w:t xml:space="preserve"> WorldSkills;</w:t>
      </w:r>
    </w:p>
    <w:p w:rsidR="004A0FE2" w:rsidRPr="00DF6D62" w:rsidRDefault="004A0FE2" w:rsidP="00DF6D62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F6D62">
        <w:rPr>
          <w:rFonts w:ascii="Times New Roman" w:hAnsi="Times New Roman" w:cs="Times New Roman"/>
          <w:sz w:val="26"/>
          <w:szCs w:val="26"/>
        </w:rPr>
        <w:t>совершенствовать систему воспитательной деятельности, направленную на формирование личности компетентного, конкурентоспособного специалиста через активное участие в интеллектуальных, творческих, спортивных, социальных мероприятиях, разного уровня;</w:t>
      </w:r>
    </w:p>
    <w:p w:rsidR="004A0FE2" w:rsidRPr="00DF6D62" w:rsidRDefault="004A0FE2" w:rsidP="00DF6D62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F6D62">
        <w:rPr>
          <w:rFonts w:ascii="Times New Roman" w:hAnsi="Times New Roman" w:cs="Times New Roman"/>
          <w:sz w:val="26"/>
          <w:szCs w:val="26"/>
        </w:rPr>
        <w:t>совершенствовать систему самоуправления как фактор социализации обучающихся, привлечение их к социально-активной деятельности;</w:t>
      </w:r>
    </w:p>
    <w:p w:rsidR="004A0FE2" w:rsidRPr="00DF6D62" w:rsidRDefault="004A0FE2" w:rsidP="00DF6D62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F6D62">
        <w:rPr>
          <w:rFonts w:ascii="Times New Roman" w:hAnsi="Times New Roman" w:cs="Times New Roman"/>
          <w:sz w:val="26"/>
          <w:szCs w:val="26"/>
        </w:rPr>
        <w:t>продолжить формирование и развитие системы работы с родителями и общественностью;</w:t>
      </w:r>
    </w:p>
    <w:p w:rsidR="004A0FE2" w:rsidRPr="00DF6D62" w:rsidRDefault="004A0FE2" w:rsidP="00DF6D62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F6D62">
        <w:rPr>
          <w:rFonts w:ascii="Times New Roman" w:hAnsi="Times New Roman" w:cs="Times New Roman"/>
          <w:sz w:val="26"/>
          <w:szCs w:val="26"/>
        </w:rPr>
        <w:t>развивать образовательную деятельность с учетом инклюзивного образования;</w:t>
      </w:r>
    </w:p>
    <w:p w:rsidR="004A0FE2" w:rsidRPr="00DF6D62" w:rsidRDefault="004A0FE2" w:rsidP="00DF6D62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F6D62">
        <w:rPr>
          <w:rFonts w:ascii="Times New Roman" w:hAnsi="Times New Roman" w:cs="Times New Roman"/>
          <w:sz w:val="26"/>
          <w:szCs w:val="26"/>
        </w:rPr>
        <w:t>развивать материально-техническую базу с учетом обновления федеральных государственных стандартов.</w:t>
      </w:r>
    </w:p>
    <w:p w:rsidR="00DF6D62" w:rsidRDefault="004A0FE2" w:rsidP="008A16F5">
      <w:pPr>
        <w:spacing w:after="0" w:line="276" w:lineRule="auto"/>
        <w:ind w:firstLine="992"/>
        <w:jc w:val="both"/>
      </w:pPr>
      <w:r w:rsidRPr="008B166C">
        <w:rPr>
          <w:rFonts w:ascii="Times New Roman" w:hAnsi="Times New Roman" w:cs="Times New Roman"/>
          <w:sz w:val="26"/>
          <w:szCs w:val="26"/>
        </w:rPr>
        <w:t xml:space="preserve">Задачи методической службы техникума, темы самообразования педагогов и мастеров производственного обучения были определены в </w:t>
      </w:r>
      <w:r w:rsidRPr="008B166C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единой методической темой техникума. Методическая работа в отчетный период осуществлялась в соответствии с нормативно-правовыми документами, локальными актами, годовым и ежемесячным планами работы. </w:t>
      </w:r>
    </w:p>
    <w:p w:rsidR="00DF6D62" w:rsidRPr="008B166C" w:rsidRDefault="00DF6D62" w:rsidP="008A16F5">
      <w:pPr>
        <w:widowControl w:val="0"/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содержание и качество подготовки обучающихся несут ответственность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цикловые 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комиссии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МК):</w:t>
      </w:r>
    </w:p>
    <w:p w:rsidR="00DF6D62" w:rsidRPr="007A7235" w:rsidRDefault="007A7235" w:rsidP="007A723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DF6D62" w:rsidRPr="007A7235">
        <w:rPr>
          <w:rFonts w:ascii="Times New Roman" w:eastAsia="Times New Roman" w:hAnsi="Times New Roman" w:cs="Times New Roman"/>
          <w:sz w:val="27"/>
          <w:szCs w:val="27"/>
          <w:lang w:eastAsia="ru-RU"/>
        </w:rPr>
        <w:t>етодическая комиссия профессий технологического профиля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F6D62" w:rsidRPr="007A7235" w:rsidRDefault="007A7235" w:rsidP="007A723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DF6D62" w:rsidRPr="007A7235">
        <w:rPr>
          <w:rFonts w:ascii="Times New Roman" w:eastAsia="Times New Roman" w:hAnsi="Times New Roman" w:cs="Times New Roman"/>
          <w:sz w:val="27"/>
          <w:szCs w:val="27"/>
          <w:lang w:eastAsia="ru-RU"/>
        </w:rPr>
        <w:t>етодическая комиссия по профессии «Парикмахер»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F6D62" w:rsidRPr="007A7235" w:rsidRDefault="007A7235" w:rsidP="007A723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DF6D62" w:rsidRPr="007A7235">
        <w:rPr>
          <w:rFonts w:ascii="Times New Roman" w:eastAsia="Times New Roman" w:hAnsi="Times New Roman" w:cs="Times New Roman"/>
          <w:sz w:val="27"/>
          <w:szCs w:val="27"/>
          <w:lang w:eastAsia="ru-RU"/>
        </w:rPr>
        <w:t>етодическая комиссия дисциплин общественно-гуманитарного цикла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F6D62" w:rsidRPr="007A7235" w:rsidRDefault="007A7235" w:rsidP="007A723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DF6D62" w:rsidRPr="007A7235">
        <w:rPr>
          <w:rFonts w:ascii="Times New Roman" w:eastAsia="Times New Roman" w:hAnsi="Times New Roman" w:cs="Times New Roman"/>
          <w:sz w:val="27"/>
          <w:szCs w:val="27"/>
          <w:lang w:eastAsia="ru-RU"/>
        </w:rPr>
        <w:t>етодическая комиссия дисциплин естественнонаучного цикла и информационных технологий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F6D62" w:rsidRPr="007A7235" w:rsidRDefault="007A7235" w:rsidP="007A723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DF6D62" w:rsidRPr="007A7235">
        <w:rPr>
          <w:rFonts w:ascii="Times New Roman" w:eastAsia="Times New Roman" w:hAnsi="Times New Roman" w:cs="Times New Roman"/>
          <w:sz w:val="27"/>
          <w:szCs w:val="27"/>
          <w:lang w:eastAsia="ru-RU"/>
        </w:rPr>
        <w:t>етодическая комиссия физической, военной и санитарной подготовки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F6D62" w:rsidRPr="008B166C" w:rsidRDefault="00DF6D62" w:rsidP="008A16F5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анализа выполненных задач выделены следующие разделы</w:t>
      </w:r>
      <w:r w:rsidR="007A72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F6D62" w:rsidRPr="008B166C" w:rsidRDefault="00B91DDF" w:rsidP="008A16F5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F6D62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всем образовательным программам, реализуемым в техникуме, разработан комплект учебно-методической документации, включающий в себя учебный план, рабочую программу, методические рекомендации по организации самостоятельной работы обучающихся, методические рекомендации по практическим и лабораторным занятиям, фонды оценочных средств. </w:t>
      </w:r>
      <w:r w:rsidR="00DF6D6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Проведена</w:t>
      </w:r>
      <w:r w:rsidR="00DF6D62"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коррекция учебно-методической документации в соответствии с требованиями ФГОС и рынка труда. При реализации образовательных программ соблюдены требования относительно нормативных сроков освоения, структуры образовательной программы, соотношения теоретической и практической подготовки.</w:t>
      </w:r>
    </w:p>
    <w:p w:rsidR="00DF6D62" w:rsidRPr="008B166C" w:rsidRDefault="00DF6D62" w:rsidP="008A16F5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Организуется участие обучающихся в чемпионате </w:t>
      </w:r>
      <w:r w:rsidRPr="008B166C">
        <w:rPr>
          <w:rFonts w:ascii="Times New Roman" w:eastAsia="Times New Roman" w:hAnsi="Times New Roman" w:cs="Times New Roman"/>
          <w:sz w:val="27"/>
          <w:szCs w:val="27"/>
          <w:lang w:val="en-US"/>
        </w:rPr>
        <w:t>WorldSkills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«Молодые профессионалы».</w:t>
      </w:r>
    </w:p>
    <w:p w:rsidR="00DF6D62" w:rsidRPr="008B166C" w:rsidRDefault="00DF6D62" w:rsidP="008A16F5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занятий используются информационные технологии, интерактивные методы обучения.</w:t>
      </w:r>
    </w:p>
    <w:p w:rsidR="00DF6D62" w:rsidRPr="008B166C" w:rsidRDefault="00DF6D62" w:rsidP="008A16F5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 обучения сочетается с активным вовлечением обучающихся в мероприятия воспитательной и спортивной направленности.</w:t>
      </w:r>
    </w:p>
    <w:p w:rsidR="00DF6D62" w:rsidRPr="008B166C" w:rsidRDefault="00DF6D62" w:rsidP="008A16F5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Обеспечивается повышение квалификации и стажировки преподавателей модулей и дисциплин профессионального цикла, разработан план повышения квалификации преподавателей в соответствии с требованиями профессиональных стандартов.</w:t>
      </w:r>
    </w:p>
    <w:p w:rsidR="00DF6D62" w:rsidRPr="005E4ADF" w:rsidRDefault="00DF6D62" w:rsidP="008A16F5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7"/>
          <w:szCs w:val="27"/>
        </w:rPr>
      </w:pPr>
      <w:r w:rsidRPr="005E4ADF">
        <w:rPr>
          <w:rFonts w:ascii="Times New Roman" w:hAnsi="Times New Roman" w:cs="Times New Roman"/>
          <w:sz w:val="27"/>
          <w:szCs w:val="27"/>
        </w:rPr>
        <w:t>Несомненно, качество учебно-методического обеспечения во многом определяется: учебно-методическим обеспечением образовательных программ; укомплектованностью библиотечного фонда; кадровым обеспечением; инфраструктурой техникума (информационной, материально-технической, социально-бытовой).</w:t>
      </w:r>
    </w:p>
    <w:p w:rsidR="00DF6D62" w:rsidRPr="005E4ADF" w:rsidRDefault="00DF6D62" w:rsidP="008A16F5">
      <w:pPr>
        <w:spacing w:after="0" w:line="276" w:lineRule="auto"/>
        <w:ind w:firstLine="992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5E4ADF">
        <w:rPr>
          <w:rFonts w:ascii="Times New Roman" w:hAnsi="Times New Roman" w:cs="Times New Roman"/>
          <w:sz w:val="27"/>
          <w:szCs w:val="27"/>
        </w:rPr>
        <w:t xml:space="preserve">Опорными показателями, дополняющими иллюстрирование качества учебно-методического обеспечения техникума, выступают: участие преподавателей и обучающихся, под их руководством, в различных научно-практических конференциях, участие в чемпионатных движениях (конкурсах, слетах, олимпиадах и т.п.), представительство в членстве жюри, вхождение в экспертные сообщества (союзы, советы, объединения, комиссии). </w:t>
      </w:r>
      <w:r w:rsidR="005E4ADF" w:rsidRPr="005E4ADF">
        <w:rPr>
          <w:rFonts w:ascii="Times New Roman" w:hAnsi="Times New Roman" w:cs="Times New Roman"/>
          <w:sz w:val="27"/>
          <w:szCs w:val="27"/>
        </w:rPr>
        <w:t>(</w:t>
      </w:r>
      <w:r w:rsidRPr="005E4ADF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B121B4">
        <w:rPr>
          <w:rFonts w:ascii="Times New Roman" w:hAnsi="Times New Roman" w:cs="Times New Roman"/>
          <w:sz w:val="27"/>
          <w:szCs w:val="27"/>
        </w:rPr>
        <w:t>9</w:t>
      </w:r>
      <w:r w:rsidR="005E4ADF" w:rsidRPr="005E4ADF">
        <w:rPr>
          <w:rFonts w:ascii="Times New Roman" w:hAnsi="Times New Roman" w:cs="Times New Roman"/>
          <w:sz w:val="27"/>
          <w:szCs w:val="27"/>
        </w:rPr>
        <w:t>.)</w:t>
      </w:r>
      <w:r w:rsidRPr="005E4AD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F6D62" w:rsidRPr="004632E6" w:rsidRDefault="00DF6D62" w:rsidP="00DF6D62">
      <w:pPr>
        <w:jc w:val="both"/>
        <w:rPr>
          <w:rFonts w:ascii="Times New Roman" w:hAnsi="Times New Roman" w:cs="Times New Roman"/>
          <w:sz w:val="27"/>
          <w:szCs w:val="27"/>
        </w:rPr>
      </w:pPr>
      <w:r w:rsidRPr="004632E6">
        <w:rPr>
          <w:rFonts w:ascii="Times New Roman" w:hAnsi="Times New Roman" w:cs="Times New Roman"/>
          <w:sz w:val="27"/>
          <w:szCs w:val="27"/>
        </w:rPr>
        <w:lastRenderedPageBreak/>
        <w:t xml:space="preserve">Таблица </w:t>
      </w:r>
      <w:r w:rsidR="00B121B4">
        <w:rPr>
          <w:rFonts w:ascii="Times New Roman" w:hAnsi="Times New Roman" w:cs="Times New Roman"/>
          <w:sz w:val="27"/>
          <w:szCs w:val="27"/>
        </w:rPr>
        <w:t>9</w:t>
      </w:r>
      <w:r w:rsidRPr="004632E6">
        <w:rPr>
          <w:rFonts w:ascii="Times New Roman" w:hAnsi="Times New Roman" w:cs="Times New Roman"/>
          <w:sz w:val="27"/>
          <w:szCs w:val="27"/>
        </w:rPr>
        <w:t xml:space="preserve">. Участие преподавателей в конкурсах, конференциях, семинарах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2977"/>
        <w:gridCol w:w="1418"/>
        <w:gridCol w:w="1984"/>
      </w:tblGrid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и форма(очно/заочно)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Подтверждающий документ</w:t>
            </w:r>
          </w:p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(Диплом/сертифи</w:t>
            </w:r>
          </w:p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кат)</w:t>
            </w:r>
          </w:p>
        </w:tc>
      </w:tr>
      <w:tr w:rsidR="00DF6D62" w:rsidRPr="00505D65" w:rsidTr="003D5E25">
        <w:trPr>
          <w:trHeight w:val="20"/>
        </w:trPr>
        <w:tc>
          <w:tcPr>
            <w:tcW w:w="10915" w:type="dxa"/>
            <w:gridSpan w:val="5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Конкурс педагогических работников: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Джиоева Аза Руфиновна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Региональный конкурс среди педагогов “Старт в науку и инновации”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Перспективы развития ЕГЭ и ОГЭ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16.11.21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 w:val="restart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Сальникова Марина Владимировна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Региональный конкурс среди педагогов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05D65">
              <w:rPr>
                <w:rFonts w:ascii="Times New Roman" w:hAnsi="Times New Roman" w:cs="Times New Roman"/>
                <w:color w:val="000000"/>
              </w:rPr>
              <w:t xml:space="preserve"> Владикавказ, очно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 xml:space="preserve"> «Старт в науку и инновации»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17.11.2021г.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Всероссийский конкурс инновационных образовательных технологий Москва, заочно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 xml:space="preserve"> «Лучший молодой преподаватель 20.21»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 w:val="restart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Дзугкоева Нина Владимировна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Региональный конкурс среди педагогов </w:t>
            </w:r>
          </w:p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«Старт в науку и инновации»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Применение активных методов обучения при освоении профессиональных компетенций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Всероссийский профессиональный педагогический конкурс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«9 мая — день Великой Победы» в честь 76-й годовщины Победы в Великой Отечественной войне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DF6D62" w:rsidRPr="00505D65" w:rsidTr="003D5E25">
        <w:trPr>
          <w:trHeight w:val="20"/>
        </w:trPr>
        <w:tc>
          <w:tcPr>
            <w:tcW w:w="10915" w:type="dxa"/>
            <w:gridSpan w:val="5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t>Конференция (круглый стол, фестиваль):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Дзагоева Фатима Борисовна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Всероссийский фестиваль науки.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«Вода – самое загадочное вещество во вселенной»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8.10.2021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Филатова Ирина Анатольевна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  <w:lang w:val="en-US"/>
              </w:rPr>
              <w:t>I</w:t>
            </w:r>
            <w:r w:rsidRPr="00505D65">
              <w:rPr>
                <w:rFonts w:ascii="Times New Roman" w:hAnsi="Times New Roman" w:cs="Times New Roman"/>
              </w:rPr>
              <w:t>Межрегиональная научно-практическая онлайн конференция «Психолого-педагогическое сопровождение образовательного процесса в современных условиях»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«Безопасность образовательной среды» выступление на конференции с докладом, публикация в электронном сборнике материалов «ППМС Пензенской области»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16.12.2021г.17.12.2021г.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Сборник статей конференции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Костионова Марина Юрьевна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Всероссийский фестиваль науки.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«Чем отличается барбершоп в России и  Америке?»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8.10.2021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 w:val="restart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Бережная Наталья Леонидовна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ВМТ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Профессиональная декада «Моя профессия – моя дорога в будущее»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ВМТ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Открытое мероприятие. Встреча студентов с ветеранами профессии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 w:val="restart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Дзугкоева Нина Владимировна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Республиканский форум в рамках реализации республиканского проекта «Подготовка кадров для системы образования» до 2024 года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Роль педагога – наставника при подготовке обучающихся к демонстрационному экзамену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СОРПКРО мастер -класс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Применение активных методов обучения при освоении профессиональных компетенций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12.12.2021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</w:p>
        </w:tc>
      </w:tr>
      <w:tr w:rsidR="00DF6D62" w:rsidRPr="00505D65" w:rsidTr="003D5E25">
        <w:trPr>
          <w:trHeight w:val="20"/>
        </w:trPr>
        <w:tc>
          <w:tcPr>
            <w:tcW w:w="10915" w:type="dxa"/>
            <w:gridSpan w:val="5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505D65">
              <w:rPr>
                <w:rFonts w:ascii="Times New Roman" w:hAnsi="Times New Roman" w:cs="Times New Roman"/>
                <w:b/>
              </w:rPr>
              <w:lastRenderedPageBreak/>
              <w:t>Другие мероприятия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D65">
              <w:rPr>
                <w:rFonts w:ascii="Times New Roman" w:hAnsi="Times New Roman" w:cs="Times New Roman"/>
                <w:b/>
              </w:rPr>
              <w:t>(диктанты, финзачеты и т.д):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 w:val="restart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Сальникова Марина Владимировна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Владикавказ, очно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Пятый Региональный чемпионат профессионального мастерства среди инвалидов и лиц с ограниченными возможностями «Абилимпикс»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27.09.2021г.- 29.09.2021г.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Сертификат эксперта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505D65">
              <w:rPr>
                <w:rFonts w:ascii="Times New Roman" w:hAnsi="Times New Roman" w:cs="Times New Roman"/>
                <w:color w:val="000000"/>
              </w:rPr>
              <w:t xml:space="preserve"> Всероссийский юридический (правовой) диктант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Декабрь, 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Заочно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Всероссийское соревнование «Основы проектной деятельности» среди преподавателей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24-26 января 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Заочно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Конкурс «Педагог профессионального образования 2021»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28.01.2021г.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505D65">
              <w:rPr>
                <w:rFonts w:ascii="Times New Roman" w:hAnsi="Times New Roman" w:cs="Times New Roman"/>
                <w:color w:val="000000"/>
              </w:rPr>
              <w:t>Диплом участника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Тищенко Надежда Ивановна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Третьякова Нина Яковлевна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«Большой этнографический диктант 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Филатова Ирина Агатольевна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  <w:lang w:val="en-US"/>
              </w:rPr>
              <w:t>V</w:t>
            </w:r>
            <w:r w:rsidRPr="00505D65">
              <w:rPr>
                <w:rFonts w:ascii="Times New Roman" w:hAnsi="Times New Roman" w:cs="Times New Roman"/>
              </w:rPr>
              <w:t>региональный чемпионат профессионального мастерства среди инвалидов и лиц с ограниченными возможностями здоровья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в качестве эксперта по компетенции «Дизайн персонажей/Анимация»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Болотаева Мадина Омаровна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Этнографический диктант 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4.11.21г.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 w:val="restart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Еналдиева Алла Константиновна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Всероссийский онлайн-зачет по финансовой грамотности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30.11-18.12 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 w:val="restart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Костионова Марина Юрьевна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Всероссийский онлайн-зачет по финансовой грамотности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Диктант Победы 2021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диплом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Цидаева Фатима Юрьевна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Этнографический диктант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4.11.21г.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Гегуева Светлана Борисовна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 w:val="restart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Дзугкоева </w:t>
            </w:r>
            <w:r w:rsidRPr="00505D65">
              <w:rPr>
                <w:rFonts w:ascii="Times New Roman" w:hAnsi="Times New Roman" w:cs="Times New Roman"/>
              </w:rPr>
              <w:lastRenderedPageBreak/>
              <w:t>Нина Владимировна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lastRenderedPageBreak/>
              <w:t xml:space="preserve">Международный исторический </w:t>
            </w:r>
            <w:r w:rsidRPr="00505D65">
              <w:rPr>
                <w:rFonts w:ascii="Times New Roman" w:hAnsi="Times New Roman" w:cs="Times New Roman"/>
              </w:rPr>
              <w:lastRenderedPageBreak/>
              <w:t xml:space="preserve">диктант на тему событий Великой Отечественной войны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lastRenderedPageBreak/>
              <w:t>«Диктант победы 2021»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jc w:val="both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Финзачет.онлайн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Финансовая грамотность 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  <w:vMerge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Открытый урок Банка России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«Успех: везение </w:t>
            </w:r>
            <w:r w:rsidRPr="00505D65">
              <w:rPr>
                <w:rFonts w:ascii="Times New Roman" w:hAnsi="Times New Roman" w:cs="Times New Roman"/>
                <w:lang w:val="en-US"/>
              </w:rPr>
              <w:t>vs</w:t>
            </w:r>
            <w:r w:rsidRPr="00505D65">
              <w:rPr>
                <w:rFonts w:ascii="Times New Roman" w:hAnsi="Times New Roman" w:cs="Times New Roman"/>
              </w:rPr>
              <w:t xml:space="preserve"> знания»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Бурнацева Роза Сослановна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 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Большой этнографический диктант 2021г.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F6D62" w:rsidRPr="00505D65" w:rsidTr="003D5E25">
        <w:trPr>
          <w:trHeight w:val="20"/>
        </w:trPr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Лолаева Людмила Константиновна</w:t>
            </w:r>
          </w:p>
        </w:tc>
        <w:tc>
          <w:tcPr>
            <w:tcW w:w="31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 xml:space="preserve">Федеральное </w:t>
            </w:r>
            <w:r>
              <w:rPr>
                <w:rFonts w:ascii="Times New Roman" w:hAnsi="Times New Roman" w:cs="Times New Roman"/>
              </w:rPr>
              <w:t>агентство</w:t>
            </w:r>
            <w:r w:rsidRPr="00505D65">
              <w:rPr>
                <w:rFonts w:ascii="Times New Roman" w:hAnsi="Times New Roman" w:cs="Times New Roman"/>
              </w:rPr>
              <w:t xml:space="preserve"> по делам национальностей.  Онлайн</w:t>
            </w:r>
          </w:p>
        </w:tc>
        <w:tc>
          <w:tcPr>
            <w:tcW w:w="2977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Этнографический диктант</w:t>
            </w:r>
          </w:p>
        </w:tc>
        <w:tc>
          <w:tcPr>
            <w:tcW w:w="1418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2021 г</w:t>
            </w:r>
          </w:p>
        </w:tc>
        <w:tc>
          <w:tcPr>
            <w:tcW w:w="1984" w:type="dxa"/>
          </w:tcPr>
          <w:p w:rsidR="00DF6D62" w:rsidRPr="00505D65" w:rsidRDefault="00DF6D62" w:rsidP="003D5E25">
            <w:pPr>
              <w:pStyle w:val="a5"/>
              <w:spacing w:after="0"/>
              <w:ind w:left="-57"/>
              <w:rPr>
                <w:rFonts w:ascii="Times New Roman" w:hAnsi="Times New Roman" w:cs="Times New Roman"/>
              </w:rPr>
            </w:pPr>
            <w:r w:rsidRPr="00505D65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5E4ADF" w:rsidRPr="008B166C" w:rsidRDefault="005E4ADF" w:rsidP="005E4ADF">
      <w:pPr>
        <w:widowControl w:val="0"/>
        <w:spacing w:after="296" w:line="322" w:lineRule="exact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Одним из показателей качества подготовки обучающихся можно считать результаты участия в мероприятиях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регионального и всероссийского 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8B1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4ADF" w:rsidRPr="00B91DDF" w:rsidRDefault="005E4ADF" w:rsidP="005E4ADF">
      <w:pPr>
        <w:jc w:val="both"/>
        <w:rPr>
          <w:rFonts w:ascii="Times New Roman" w:hAnsi="Times New Roman" w:cs="Times New Roman"/>
          <w:sz w:val="27"/>
          <w:szCs w:val="27"/>
        </w:rPr>
      </w:pPr>
      <w:r w:rsidRPr="00B91DDF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B121B4">
        <w:rPr>
          <w:rFonts w:ascii="Times New Roman" w:hAnsi="Times New Roman" w:cs="Times New Roman"/>
          <w:sz w:val="27"/>
          <w:szCs w:val="27"/>
        </w:rPr>
        <w:t>10</w:t>
      </w:r>
      <w:r w:rsidRPr="00B91DDF">
        <w:rPr>
          <w:rFonts w:ascii="Times New Roman" w:hAnsi="Times New Roman" w:cs="Times New Roman"/>
          <w:sz w:val="27"/>
          <w:szCs w:val="27"/>
        </w:rPr>
        <w:t>. Участие обучающихся в предметных олимпиадах и конкурсах</w:t>
      </w:r>
      <w:r w:rsidR="00092350" w:rsidRPr="00B91DDF">
        <w:rPr>
          <w:rFonts w:ascii="Times New Roman" w:hAnsi="Times New Roman" w:cs="Times New Roman"/>
          <w:sz w:val="27"/>
          <w:szCs w:val="27"/>
        </w:rPr>
        <w:t xml:space="preserve"> научно-исследовательского и творческого характера</w:t>
      </w:r>
      <w:r w:rsidRPr="00B91DDF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51"/>
        <w:gridCol w:w="1418"/>
        <w:gridCol w:w="1134"/>
        <w:gridCol w:w="567"/>
        <w:gridCol w:w="1843"/>
        <w:gridCol w:w="1134"/>
        <w:gridCol w:w="992"/>
      </w:tblGrid>
      <w:tr w:rsidR="005E4ADF" w:rsidRPr="00132709" w:rsidTr="003A0BEC">
        <w:trPr>
          <w:trHeight w:val="20"/>
        </w:trPr>
        <w:tc>
          <w:tcPr>
            <w:tcW w:w="1418" w:type="dxa"/>
          </w:tcPr>
          <w:p w:rsidR="005E4ADF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255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конкурса/олимпиады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i/>
                <w:sz w:val="20"/>
                <w:szCs w:val="20"/>
              </w:rPr>
              <w:t>(предметные, научно-исследовательские, творческие, спортивные)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567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№гр.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Ф.И.О. обучающегося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(или групповое участие)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(Место/участие)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Подтверждающий документ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(Диплом/сертификат)</w:t>
            </w: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Малычевой Людмилы Викторовны</w:t>
            </w:r>
          </w:p>
        </w:tc>
        <w:tc>
          <w:tcPr>
            <w:tcW w:w="2551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БРЕЙН - РИНГ</w:t>
            </w:r>
          </w:p>
        </w:tc>
        <w:tc>
          <w:tcPr>
            <w:tcW w:w="1418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ВТЭТ</w:t>
            </w:r>
          </w:p>
        </w:tc>
        <w:tc>
          <w:tcPr>
            <w:tcW w:w="1134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15.12.2021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Чернуцкая Лидия</w:t>
            </w:r>
          </w:p>
        </w:tc>
        <w:tc>
          <w:tcPr>
            <w:tcW w:w="1134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992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Шакирова Виктория</w:t>
            </w:r>
          </w:p>
        </w:tc>
        <w:tc>
          <w:tcPr>
            <w:tcW w:w="1134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Зуев Максим</w:t>
            </w:r>
          </w:p>
        </w:tc>
        <w:tc>
          <w:tcPr>
            <w:tcW w:w="1134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Калаева Зинаида</w:t>
            </w:r>
          </w:p>
        </w:tc>
        <w:tc>
          <w:tcPr>
            <w:tcW w:w="1134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5E4ADF" w:rsidRPr="00132709" w:rsidTr="003A0BEC">
        <w:trPr>
          <w:trHeight w:val="1240"/>
        </w:trPr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Дзагоева Фатима Борисовна</w:t>
            </w:r>
          </w:p>
        </w:tc>
        <w:tc>
          <w:tcPr>
            <w:tcW w:w="2551" w:type="dxa"/>
          </w:tcPr>
          <w:p w:rsidR="005E4ADF" w:rsidRPr="00132709" w:rsidRDefault="005E4ADF" w:rsidP="003D5E25">
            <w:pPr>
              <w:pStyle w:val="af5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дистанционная олимпиада по химии 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Образовательный сайт «Видеоурок»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14.04.21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13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Гагиева А. 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Анищенко Д. 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lang w:val="en-US"/>
              </w:rPr>
            </w:pPr>
            <w:r w:rsidRPr="00132709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Диплом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Сальникова Марина Владимировна</w:t>
            </w:r>
          </w:p>
        </w:tc>
        <w:tc>
          <w:tcPr>
            <w:tcW w:w="255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Конкурс научно-технического творчества «Дорога в будущее» в номинации «Интеллектуальное творчество»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Владикавказ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12.02.2021г.</w:t>
            </w:r>
          </w:p>
        </w:tc>
        <w:tc>
          <w:tcPr>
            <w:tcW w:w="567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Краснов М.А., Солдаткин К.Д.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 xml:space="preserve">Победители, </w:t>
            </w:r>
            <w:r w:rsidRPr="0013270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132709">
              <w:rPr>
                <w:rFonts w:ascii="Times New Roman" w:hAnsi="Times New Roman" w:cs="Times New Roman"/>
                <w:color w:val="000000"/>
              </w:rPr>
              <w:t xml:space="preserve"> место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 xml:space="preserve">Диплом </w:t>
            </w:r>
            <w:r w:rsidRPr="00132709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132709">
              <w:rPr>
                <w:rFonts w:ascii="Times New Roman" w:hAnsi="Times New Roman" w:cs="Times New Roman"/>
                <w:color w:val="000000"/>
              </w:rPr>
              <w:t>место</w:t>
            </w: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Конкурс научно-технического творчества «Дорога в будущее» в номинации «Интеллектуальное творчество»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Владикавказ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12.02.2021г.</w:t>
            </w:r>
          </w:p>
        </w:tc>
        <w:tc>
          <w:tcPr>
            <w:tcW w:w="567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Гибизов Д.Ю.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 xml:space="preserve">Сертификат </w:t>
            </w: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4ADF" w:rsidRPr="00132709" w:rsidRDefault="00A10A52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="005E4ADF" w:rsidRPr="00132709">
              <w:rPr>
                <w:rFonts w:ascii="Times New Roman" w:hAnsi="Times New Roman" w:cs="Times New Roman"/>
                <w:color w:val="000000"/>
              </w:rPr>
              <w:t xml:space="preserve"> Региональный чемпионат профессионального мастерства среди инвалидов и лиц с </w:t>
            </w:r>
            <w:r w:rsidR="005E4ADF" w:rsidRPr="00132709">
              <w:rPr>
                <w:rFonts w:ascii="Times New Roman" w:hAnsi="Times New Roman" w:cs="Times New Roman"/>
                <w:color w:val="000000"/>
              </w:rPr>
              <w:lastRenderedPageBreak/>
              <w:t>ограниченными возможностями «Абилимпикс»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lastRenderedPageBreak/>
              <w:t>Владикавказ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27.09.2021г.- 29.09.2021г.</w:t>
            </w:r>
          </w:p>
        </w:tc>
        <w:tc>
          <w:tcPr>
            <w:tcW w:w="567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Каллагова М.В.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 xml:space="preserve">Сертификат </w:t>
            </w: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lastRenderedPageBreak/>
              <w:t>Филатова Ирина Анатольевна</w:t>
            </w:r>
          </w:p>
        </w:tc>
        <w:tc>
          <w:tcPr>
            <w:tcW w:w="255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eastAsia="Times New Roman" w:hAnsi="Times New Roman" w:cs="Times New Roman"/>
              </w:rPr>
              <w:t>Республиканский этап Национальной премии «Лучший студент года -2021»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567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Агаева Надежда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eastAsia="Times New Roman" w:hAnsi="Times New Roman" w:cs="Times New Roman"/>
              </w:rPr>
              <w:t>Республиканский этап Национальной премии «Лучший студент года -2021»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567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ДзугкоеваАгунда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Костионова Марина Юрьевна</w:t>
            </w:r>
          </w:p>
        </w:tc>
        <w:tc>
          <w:tcPr>
            <w:tcW w:w="2551" w:type="dxa"/>
          </w:tcPr>
          <w:p w:rsidR="005E4ADF" w:rsidRPr="00132709" w:rsidRDefault="005E4ADF" w:rsidP="00A10A52">
            <w:pPr>
              <w:shd w:val="clear" w:color="auto" w:fill="FFFFFF"/>
              <w:spacing w:after="0" w:line="240" w:lineRule="auto"/>
              <w:ind w:left="-57"/>
              <w:textAlignment w:val="baseline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70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XXIII республиканский научный конкурс молодых исследователей «Шаг в будущее Осетии» </w:t>
            </w:r>
          </w:p>
        </w:tc>
        <w:tc>
          <w:tcPr>
            <w:tcW w:w="1418" w:type="dxa"/>
          </w:tcPr>
          <w:p w:rsidR="005E4ADF" w:rsidRPr="00153F53" w:rsidRDefault="005E4ADF" w:rsidP="003D5E25">
            <w:pPr>
              <w:pStyle w:val="5"/>
              <w:shd w:val="clear" w:color="auto" w:fill="FFFFFF"/>
              <w:spacing w:before="0"/>
              <w:ind w:left="-57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153F53">
              <w:rPr>
                <w:rStyle w:val="aff8"/>
                <w:rFonts w:ascii="Times New Roman" w:hAnsi="Times New Roman" w:cs="Times New Roman"/>
                <w:i w:val="0"/>
                <w:color w:val="000000"/>
                <w:bdr w:val="none" w:sz="0" w:space="0" w:color="auto" w:frame="1"/>
              </w:rPr>
              <w:t>Региональный ресурсный центр по работе с одаренными детьми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4ADF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30 ноября – 3 декабря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  <w:color w:val="000000"/>
              </w:rPr>
              <w:t>2021г.</w:t>
            </w:r>
          </w:p>
        </w:tc>
        <w:tc>
          <w:tcPr>
            <w:tcW w:w="567" w:type="dxa"/>
          </w:tcPr>
          <w:p w:rsidR="005E4ADF" w:rsidRPr="00132709" w:rsidRDefault="00C60EF3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Сибилева Марина Ильинична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  <w:lang w:val="en-US"/>
              </w:rPr>
              <w:t>II</w:t>
            </w:r>
            <w:r w:rsidRPr="00132709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диплом</w:t>
            </w: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Дзугкоева Нина Владимировна</w:t>
            </w:r>
          </w:p>
        </w:tc>
        <w:tc>
          <w:tcPr>
            <w:tcW w:w="255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Республиканский конкурс исследовательских работ «Великая Отечественная война: уроки истории и современность»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ВИУ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20.05.202</w:t>
            </w:r>
            <w:r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567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Дзугкоева Агунда Родионовна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Диплом </w:t>
            </w:r>
          </w:p>
        </w:tc>
      </w:tr>
      <w:tr w:rsidR="005E4ADF" w:rsidRPr="00132709" w:rsidTr="003A0BEC">
        <w:trPr>
          <w:trHeight w:val="20"/>
        </w:trPr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E4ADF" w:rsidRPr="00132709" w:rsidRDefault="005E4ADF" w:rsidP="003D5E25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XXIII республиканский научный конкурс молодых исследователей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«Шаг в будущее Осетии»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ГМИ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03.12.2021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Дзугкоева Агунда Родионовна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Диплом</w:t>
            </w:r>
          </w:p>
        </w:tc>
      </w:tr>
      <w:tr w:rsidR="005E4ADF" w:rsidRPr="00132709" w:rsidTr="003A0BEC">
        <w:trPr>
          <w:trHeight w:val="1771"/>
        </w:trPr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Бурнацева Роза Сослановна</w:t>
            </w:r>
          </w:p>
        </w:tc>
        <w:tc>
          <w:tcPr>
            <w:tcW w:w="255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Конкурс плакатов «Молодежь против терроризма и экстремизма» (за креатив)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Комитет молодежи и политики, физической культуры  г. Владикавказа, АМС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567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Кануков Азамат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Грамота Кубок</w:t>
            </w:r>
          </w:p>
          <w:p w:rsidR="005E4ADF" w:rsidRPr="00132709" w:rsidRDefault="005E4ADF" w:rsidP="003D5E25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  <w:p w:rsidR="005E4ADF" w:rsidRPr="00132709" w:rsidRDefault="005E4ADF" w:rsidP="003D5E25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  <w:p w:rsidR="005E4ADF" w:rsidRPr="00132709" w:rsidRDefault="005E4ADF" w:rsidP="003D5E25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</w:tbl>
    <w:p w:rsidR="005E4ADF" w:rsidRPr="008B166C" w:rsidRDefault="005E4ADF" w:rsidP="005E4A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EC" w:rsidRDefault="003A0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4ADF" w:rsidRPr="006C17C6" w:rsidRDefault="005E4ADF" w:rsidP="005E4AD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7C6">
        <w:rPr>
          <w:rFonts w:ascii="Times New Roman" w:hAnsi="Times New Roman" w:cs="Times New Roman"/>
          <w:sz w:val="27"/>
          <w:szCs w:val="27"/>
        </w:rPr>
        <w:lastRenderedPageBreak/>
        <w:t xml:space="preserve">Таблица </w:t>
      </w:r>
      <w:r w:rsidR="006C17C6" w:rsidRPr="006C17C6">
        <w:rPr>
          <w:rFonts w:ascii="Times New Roman" w:hAnsi="Times New Roman" w:cs="Times New Roman"/>
          <w:sz w:val="27"/>
          <w:szCs w:val="27"/>
        </w:rPr>
        <w:t>1</w:t>
      </w:r>
      <w:r w:rsidR="00B121B4">
        <w:rPr>
          <w:rFonts w:ascii="Times New Roman" w:hAnsi="Times New Roman" w:cs="Times New Roman"/>
          <w:sz w:val="27"/>
          <w:szCs w:val="27"/>
        </w:rPr>
        <w:t>1</w:t>
      </w:r>
      <w:r w:rsidRPr="006C17C6">
        <w:rPr>
          <w:rFonts w:ascii="Times New Roman" w:hAnsi="Times New Roman" w:cs="Times New Roman"/>
          <w:sz w:val="27"/>
          <w:szCs w:val="27"/>
        </w:rPr>
        <w:t>. Участие обучающихся в профессиональных конкурсах</w:t>
      </w:r>
      <w:r w:rsidR="006C17C6">
        <w:rPr>
          <w:rFonts w:ascii="Times New Roman" w:hAnsi="Times New Roman" w:cs="Times New Roman"/>
          <w:sz w:val="27"/>
          <w:szCs w:val="27"/>
        </w:rPr>
        <w:t>.</w:t>
      </w:r>
      <w:r w:rsidRPr="006C17C6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693"/>
        <w:gridCol w:w="1701"/>
        <w:gridCol w:w="1276"/>
        <w:gridCol w:w="425"/>
        <w:gridCol w:w="1418"/>
        <w:gridCol w:w="1134"/>
        <w:gridCol w:w="992"/>
      </w:tblGrid>
      <w:tr w:rsidR="005E4ADF" w:rsidRPr="00132709" w:rsidTr="003D5E25">
        <w:trPr>
          <w:trHeight w:val="20"/>
        </w:trPr>
        <w:tc>
          <w:tcPr>
            <w:tcW w:w="1418" w:type="dxa"/>
          </w:tcPr>
          <w:p w:rsidR="005E4ADF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2693" w:type="dxa"/>
          </w:tcPr>
          <w:p w:rsidR="00AF21CF" w:rsidRPr="00132709" w:rsidRDefault="005E4ADF" w:rsidP="00AF21CF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425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№гр.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Ф.И.О. обучающегося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(или групповое участие)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(Место/участие)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Подтверждающий документ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09">
              <w:rPr>
                <w:rFonts w:ascii="Times New Roman" w:hAnsi="Times New Roman" w:cs="Times New Roman"/>
                <w:b/>
                <w:sz w:val="20"/>
                <w:szCs w:val="20"/>
              </w:rPr>
              <w:t>(Диплом/сертификат)</w:t>
            </w:r>
          </w:p>
        </w:tc>
      </w:tr>
      <w:tr w:rsidR="005E4ADF" w:rsidRPr="00132709" w:rsidTr="003D5E25">
        <w:trPr>
          <w:trHeight w:val="20"/>
        </w:trPr>
        <w:tc>
          <w:tcPr>
            <w:tcW w:w="1418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Тищенко Надежда Ивановна</w:t>
            </w:r>
          </w:p>
        </w:tc>
        <w:tc>
          <w:tcPr>
            <w:tcW w:w="269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Отборочные соревнования для участия в финале </w:t>
            </w:r>
            <w:r w:rsidRPr="00132709">
              <w:rPr>
                <w:rFonts w:ascii="Times New Roman" w:hAnsi="Times New Roman" w:cs="Times New Roman"/>
                <w:lang w:val="en-US"/>
              </w:rPr>
              <w:t>IX</w:t>
            </w:r>
            <w:r w:rsidRPr="00132709">
              <w:rPr>
                <w:rFonts w:ascii="Times New Roman" w:hAnsi="Times New Roman" w:cs="Times New Roman"/>
              </w:rPr>
              <w:t xml:space="preserve"> национального чемпионата «Молодые профессионалы» </w:t>
            </w:r>
            <w:r w:rsidRPr="00132709">
              <w:rPr>
                <w:rFonts w:ascii="Times New Roman" w:hAnsi="Times New Roman" w:cs="Times New Roman"/>
                <w:lang w:val="en-US"/>
              </w:rPr>
              <w:t>WORLDSKILLS</w:t>
            </w:r>
            <w:r w:rsidRPr="00132709">
              <w:rPr>
                <w:rFonts w:ascii="Times New Roman" w:hAnsi="Times New Roman" w:cs="Times New Roman"/>
              </w:rPr>
              <w:t xml:space="preserve"> </w:t>
            </w:r>
            <w:r w:rsidRPr="00132709">
              <w:rPr>
                <w:rFonts w:ascii="Times New Roman" w:hAnsi="Times New Roman" w:cs="Times New Roman"/>
                <w:lang w:val="en-US"/>
              </w:rPr>
              <w:t>RUSSIA</w:t>
            </w:r>
            <w:r w:rsidRPr="001327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1276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01-30.04.21г</w:t>
            </w:r>
          </w:p>
        </w:tc>
        <w:tc>
          <w:tcPr>
            <w:tcW w:w="425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Кулухова Олеся 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Диплом</w:t>
            </w:r>
          </w:p>
        </w:tc>
      </w:tr>
      <w:tr w:rsidR="005E4ADF" w:rsidRPr="00132709" w:rsidTr="003D5E25">
        <w:trPr>
          <w:trHeight w:val="20"/>
        </w:trPr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Открытый региональный чемпионат «Молодые профессионалы» </w:t>
            </w:r>
            <w:r w:rsidRPr="00132709">
              <w:rPr>
                <w:rFonts w:ascii="Times New Roman" w:hAnsi="Times New Roman" w:cs="Times New Roman"/>
                <w:lang w:val="en-US"/>
              </w:rPr>
              <w:t>WORLDSKILLS</w:t>
            </w:r>
            <w:r w:rsidRPr="00132709">
              <w:rPr>
                <w:rFonts w:ascii="Times New Roman" w:hAnsi="Times New Roman" w:cs="Times New Roman"/>
              </w:rPr>
              <w:t xml:space="preserve"> </w:t>
            </w:r>
            <w:r w:rsidRPr="00132709">
              <w:rPr>
                <w:rFonts w:ascii="Times New Roman" w:hAnsi="Times New Roman" w:cs="Times New Roman"/>
                <w:lang w:val="en-US"/>
              </w:rPr>
              <w:t>RUSSIA</w:t>
            </w:r>
            <w:r w:rsidRPr="001327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Владикавказ</w:t>
            </w:r>
          </w:p>
        </w:tc>
        <w:tc>
          <w:tcPr>
            <w:tcW w:w="1276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23-28.02.21г</w:t>
            </w:r>
          </w:p>
        </w:tc>
        <w:tc>
          <w:tcPr>
            <w:tcW w:w="425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Кулухова Олеся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Диплом</w:t>
            </w:r>
          </w:p>
        </w:tc>
      </w:tr>
      <w:tr w:rsidR="005E4ADF" w:rsidRPr="00132709" w:rsidTr="003D5E25">
        <w:trPr>
          <w:trHeight w:val="20"/>
        </w:trPr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Открытый региональный чемпионат «Молодые профессионалы» </w:t>
            </w:r>
            <w:r w:rsidRPr="00132709">
              <w:rPr>
                <w:rFonts w:ascii="Times New Roman" w:hAnsi="Times New Roman" w:cs="Times New Roman"/>
                <w:lang w:val="en-US"/>
              </w:rPr>
              <w:t>WORLDSKILLS</w:t>
            </w:r>
            <w:r w:rsidRPr="00132709">
              <w:rPr>
                <w:rFonts w:ascii="Times New Roman" w:hAnsi="Times New Roman" w:cs="Times New Roman"/>
              </w:rPr>
              <w:t xml:space="preserve"> </w:t>
            </w:r>
            <w:r w:rsidRPr="00132709">
              <w:rPr>
                <w:rFonts w:ascii="Times New Roman" w:hAnsi="Times New Roman" w:cs="Times New Roman"/>
                <w:lang w:val="en-US"/>
              </w:rPr>
              <w:t>RUSSIA</w:t>
            </w:r>
            <w:r w:rsidRPr="001327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Владикавказ</w:t>
            </w:r>
          </w:p>
        </w:tc>
        <w:tc>
          <w:tcPr>
            <w:tcW w:w="1276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23-28.02.21г</w:t>
            </w:r>
          </w:p>
        </w:tc>
        <w:tc>
          <w:tcPr>
            <w:tcW w:w="425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Битиев Георгий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Диплом</w:t>
            </w:r>
          </w:p>
        </w:tc>
      </w:tr>
      <w:tr w:rsidR="005E4ADF" w:rsidRPr="00132709" w:rsidTr="00AF21CF">
        <w:trPr>
          <w:trHeight w:val="1218"/>
        </w:trPr>
        <w:tc>
          <w:tcPr>
            <w:tcW w:w="1418" w:type="dxa"/>
            <w:vMerge w:val="restart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Третьякова Нина Яковлевна</w:t>
            </w:r>
          </w:p>
        </w:tc>
        <w:tc>
          <w:tcPr>
            <w:tcW w:w="269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Открытый региональный чемпионат «Молодые профессионалы» (</w:t>
            </w:r>
            <w:r w:rsidRPr="00132709">
              <w:rPr>
                <w:rFonts w:ascii="Times New Roman" w:hAnsi="Times New Roman" w:cs="Times New Roman"/>
                <w:lang w:val="en-US"/>
              </w:rPr>
              <w:t>WorldSkills</w:t>
            </w:r>
            <w:r w:rsidRPr="00132709">
              <w:rPr>
                <w:rFonts w:ascii="Times New Roman" w:hAnsi="Times New Roman" w:cs="Times New Roman"/>
              </w:rPr>
              <w:t xml:space="preserve"> </w:t>
            </w:r>
            <w:r w:rsidRPr="00132709">
              <w:rPr>
                <w:rFonts w:ascii="Times New Roman" w:hAnsi="Times New Roman" w:cs="Times New Roman"/>
                <w:lang w:val="en-US"/>
              </w:rPr>
              <w:t>Russia</w:t>
            </w:r>
            <w:r w:rsidRPr="00132709">
              <w:rPr>
                <w:rFonts w:ascii="Times New Roman" w:hAnsi="Times New Roman" w:cs="Times New Roman"/>
              </w:rPr>
              <w:t xml:space="preserve">) РСО-Алания  </w:t>
            </w:r>
          </w:p>
        </w:tc>
        <w:tc>
          <w:tcPr>
            <w:tcW w:w="170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г. Владикавказ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Международный учебный центр «Алонта»</w:t>
            </w:r>
          </w:p>
        </w:tc>
        <w:tc>
          <w:tcPr>
            <w:tcW w:w="1276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23-28 февраля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425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Кулухова Олеся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Диплом</w:t>
            </w:r>
          </w:p>
        </w:tc>
      </w:tr>
      <w:tr w:rsidR="005E4ADF" w:rsidRPr="00132709" w:rsidTr="003D5E25">
        <w:trPr>
          <w:trHeight w:val="20"/>
        </w:trPr>
        <w:tc>
          <w:tcPr>
            <w:tcW w:w="1418" w:type="dxa"/>
            <w:vMerge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Открытый региональный чемпионат «Молодые профессионалы» (</w:t>
            </w:r>
            <w:r w:rsidRPr="00132709">
              <w:rPr>
                <w:rFonts w:ascii="Times New Roman" w:hAnsi="Times New Roman" w:cs="Times New Roman"/>
                <w:lang w:val="en-US"/>
              </w:rPr>
              <w:t>WorldSkills</w:t>
            </w:r>
            <w:r w:rsidRPr="00132709">
              <w:rPr>
                <w:rFonts w:ascii="Times New Roman" w:hAnsi="Times New Roman" w:cs="Times New Roman"/>
              </w:rPr>
              <w:t xml:space="preserve"> </w:t>
            </w:r>
            <w:r w:rsidRPr="00132709">
              <w:rPr>
                <w:rFonts w:ascii="Times New Roman" w:hAnsi="Times New Roman" w:cs="Times New Roman"/>
                <w:lang w:val="en-US"/>
              </w:rPr>
              <w:t>Russia</w:t>
            </w:r>
            <w:r w:rsidRPr="00132709">
              <w:rPr>
                <w:rFonts w:ascii="Times New Roman" w:hAnsi="Times New Roman" w:cs="Times New Roman"/>
              </w:rPr>
              <w:t>) РСО-Алания)</w:t>
            </w:r>
          </w:p>
        </w:tc>
        <w:tc>
          <w:tcPr>
            <w:tcW w:w="170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г. Владикавказ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Международный учебный центр «Алонта», 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23-28 февраля</w:t>
            </w:r>
          </w:p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425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Битиев Георгий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Диплом</w:t>
            </w:r>
          </w:p>
        </w:tc>
      </w:tr>
      <w:tr w:rsidR="005E4ADF" w:rsidRPr="00132709" w:rsidTr="003A0BEC">
        <w:trPr>
          <w:trHeight w:val="1166"/>
        </w:trPr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Бережная Наталья Леонидовна</w:t>
            </w:r>
          </w:p>
        </w:tc>
        <w:tc>
          <w:tcPr>
            <w:tcW w:w="2693" w:type="dxa"/>
          </w:tcPr>
          <w:p w:rsidR="005E4ADF" w:rsidRPr="00FC1C9B" w:rsidRDefault="005E4ADF" w:rsidP="003D5E25">
            <w:pPr>
              <w:rPr>
                <w:rFonts w:ascii="Times New Roman" w:hAnsi="Times New Roman" w:cs="Times New Roman"/>
              </w:rPr>
            </w:pPr>
            <w:r w:rsidRPr="00FC1C9B">
              <w:rPr>
                <w:rFonts w:ascii="Times New Roman" w:hAnsi="Times New Roman" w:cs="Times New Roman"/>
              </w:rPr>
              <w:t>Открытый региональный чемпионат «Молодые профессионалы» (</w:t>
            </w:r>
            <w:r w:rsidRPr="00FC1C9B">
              <w:rPr>
                <w:rFonts w:ascii="Times New Roman" w:hAnsi="Times New Roman" w:cs="Times New Roman"/>
                <w:lang w:val="en-US"/>
              </w:rPr>
              <w:t>WorldSkills</w:t>
            </w:r>
            <w:r w:rsidRPr="00FC1C9B">
              <w:rPr>
                <w:rFonts w:ascii="Times New Roman" w:hAnsi="Times New Roman" w:cs="Times New Roman"/>
              </w:rPr>
              <w:t xml:space="preserve"> </w:t>
            </w:r>
            <w:r w:rsidRPr="00FC1C9B">
              <w:rPr>
                <w:rFonts w:ascii="Times New Roman" w:hAnsi="Times New Roman" w:cs="Times New Roman"/>
                <w:lang w:val="en-US"/>
              </w:rPr>
              <w:t>Russia</w:t>
            </w:r>
            <w:r w:rsidRPr="00FC1C9B">
              <w:rPr>
                <w:rFonts w:ascii="Times New Roman" w:hAnsi="Times New Roman" w:cs="Times New Roman"/>
              </w:rPr>
              <w:t>) РСО</w:t>
            </w:r>
          </w:p>
        </w:tc>
        <w:tc>
          <w:tcPr>
            <w:tcW w:w="170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Г.Ардон</w:t>
            </w:r>
          </w:p>
        </w:tc>
        <w:tc>
          <w:tcPr>
            <w:tcW w:w="1276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23-28 февраля 2021г.</w:t>
            </w:r>
          </w:p>
        </w:tc>
        <w:tc>
          <w:tcPr>
            <w:tcW w:w="425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Касаев Сар</w:t>
            </w:r>
            <w:r w:rsidRPr="00132709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4  место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5E4ADF" w:rsidRPr="00132709" w:rsidTr="003D5E25">
        <w:trPr>
          <w:trHeight w:val="1535"/>
        </w:trPr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Бурнацева Роза Сослановна</w:t>
            </w:r>
          </w:p>
        </w:tc>
        <w:tc>
          <w:tcPr>
            <w:tcW w:w="2693" w:type="dxa"/>
          </w:tcPr>
          <w:p w:rsidR="005E4ADF" w:rsidRPr="00FC1C9B" w:rsidRDefault="005E4ADF" w:rsidP="003D5E25">
            <w:pPr>
              <w:spacing w:after="0"/>
              <w:rPr>
                <w:rFonts w:ascii="Times New Roman" w:hAnsi="Times New Roman" w:cs="Times New Roman"/>
              </w:rPr>
            </w:pPr>
            <w:r w:rsidRPr="00FC1C9B">
              <w:rPr>
                <w:rFonts w:ascii="Times New Roman" w:hAnsi="Times New Roman" w:cs="Times New Roman"/>
              </w:rPr>
              <w:t>Открытый региональный чемпионат «Молодые профессионалы» (</w:t>
            </w:r>
            <w:r w:rsidRPr="00FC1C9B">
              <w:rPr>
                <w:rFonts w:ascii="Times New Roman" w:hAnsi="Times New Roman" w:cs="Times New Roman"/>
                <w:lang w:val="en-US"/>
              </w:rPr>
              <w:t>WorldSkills</w:t>
            </w:r>
            <w:r w:rsidRPr="00FC1C9B">
              <w:rPr>
                <w:rFonts w:ascii="Times New Roman" w:hAnsi="Times New Roman" w:cs="Times New Roman"/>
              </w:rPr>
              <w:t xml:space="preserve"> </w:t>
            </w:r>
            <w:r w:rsidRPr="00FC1C9B">
              <w:rPr>
                <w:rFonts w:ascii="Times New Roman" w:hAnsi="Times New Roman" w:cs="Times New Roman"/>
                <w:lang w:val="en-US"/>
              </w:rPr>
              <w:t>Russia</w:t>
            </w:r>
            <w:r w:rsidRPr="00FC1C9B">
              <w:rPr>
                <w:rFonts w:ascii="Times New Roman" w:hAnsi="Times New Roman" w:cs="Times New Roman"/>
              </w:rPr>
              <w:t>) РСО</w:t>
            </w:r>
          </w:p>
        </w:tc>
        <w:tc>
          <w:tcPr>
            <w:tcW w:w="1701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Г.Ардон</w:t>
            </w:r>
          </w:p>
        </w:tc>
        <w:tc>
          <w:tcPr>
            <w:tcW w:w="1276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23-28 февраля 2021г.</w:t>
            </w:r>
          </w:p>
        </w:tc>
        <w:tc>
          <w:tcPr>
            <w:tcW w:w="425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Игошин Тимур Асланович</w:t>
            </w:r>
          </w:p>
        </w:tc>
        <w:tc>
          <w:tcPr>
            <w:tcW w:w="1134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  <w:lang w:val="en-US"/>
              </w:rPr>
              <w:t>III</w:t>
            </w:r>
            <w:r w:rsidRPr="0013270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992" w:type="dxa"/>
          </w:tcPr>
          <w:p w:rsidR="005E4ADF" w:rsidRPr="00132709" w:rsidRDefault="005E4ADF" w:rsidP="003D5E25">
            <w:pPr>
              <w:pStyle w:val="a5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32709">
              <w:rPr>
                <w:rFonts w:ascii="Times New Roman" w:hAnsi="Times New Roman" w:cs="Times New Roman"/>
              </w:rPr>
              <w:t>Диплом</w:t>
            </w:r>
          </w:p>
        </w:tc>
      </w:tr>
    </w:tbl>
    <w:p w:rsidR="005E4ADF" w:rsidRDefault="005E4ADF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092350" w:rsidRDefault="00092350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en-US" w:eastAsia="ru-RU"/>
        </w:rPr>
      </w:pPr>
    </w:p>
    <w:p w:rsidR="00AF21CF" w:rsidRPr="00AF21CF" w:rsidRDefault="00AF21CF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en-US" w:eastAsia="ru-RU"/>
        </w:rPr>
      </w:pPr>
    </w:p>
    <w:p w:rsidR="00092350" w:rsidRDefault="00092350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092350" w:rsidRDefault="00092350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092350" w:rsidRDefault="00092350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E4ADF" w:rsidRDefault="005E4ADF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75565</wp:posOffset>
            </wp:positionV>
            <wp:extent cx="6027420" cy="3017520"/>
            <wp:effectExtent l="19050" t="0" r="11430" b="0"/>
            <wp:wrapNone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5E4ADF" w:rsidRDefault="005E4ADF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E4ADF" w:rsidRDefault="005E4ADF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E4ADF" w:rsidRDefault="005E4ADF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E4ADF" w:rsidRDefault="005E4ADF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E4ADF" w:rsidRDefault="005E4ADF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E4ADF" w:rsidRDefault="005E4ADF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E4ADF" w:rsidRDefault="005E4ADF" w:rsidP="005E4ADF">
      <w:pPr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E4ADF" w:rsidRDefault="005E4ADF" w:rsidP="005E4AD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E4ADF" w:rsidRDefault="005E4ADF" w:rsidP="005E4AD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E4ADF" w:rsidRDefault="005E4ADF" w:rsidP="005E4AD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550A" w:rsidRPr="00AF21CF" w:rsidRDefault="005E4ADF" w:rsidP="00AF21CF">
      <w:pPr>
        <w:jc w:val="both"/>
        <w:rPr>
          <w:rStyle w:val="21"/>
          <w:rFonts w:cs="Times New Roman"/>
          <w:noProof/>
          <w:sz w:val="24"/>
          <w:szCs w:val="24"/>
          <w:shd w:val="clear" w:color="auto" w:fill="auto"/>
        </w:rPr>
      </w:pPr>
      <w:r w:rsidRPr="00F9402E">
        <w:rPr>
          <w:rFonts w:ascii="Times New Roman" w:hAnsi="Times New Roman" w:cs="Times New Roman"/>
          <w:noProof/>
          <w:sz w:val="24"/>
          <w:szCs w:val="24"/>
        </w:rPr>
        <w:t>Рис</w:t>
      </w:r>
      <w:r w:rsidR="00AF21CF">
        <w:rPr>
          <w:rFonts w:ascii="Times New Roman" w:hAnsi="Times New Roman" w:cs="Times New Roman"/>
          <w:noProof/>
          <w:sz w:val="24"/>
          <w:szCs w:val="24"/>
        </w:rPr>
        <w:t>унок</w:t>
      </w:r>
      <w:r w:rsidRPr="00F9402E">
        <w:rPr>
          <w:rFonts w:ascii="Times New Roman" w:hAnsi="Times New Roman" w:cs="Times New Roman"/>
          <w:noProof/>
          <w:sz w:val="24"/>
          <w:szCs w:val="24"/>
        </w:rPr>
        <w:t xml:space="preserve"> 3. Анализ участия обучающихся в мероприятиях различного уровня за период с 2019 по 2021</w:t>
      </w:r>
      <w:r w:rsidR="002A6BA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7771A" w:rsidRPr="00055DD0" w:rsidRDefault="004C4DC6" w:rsidP="00806EED">
      <w:pPr>
        <w:pStyle w:val="1"/>
        <w:numPr>
          <w:ilvl w:val="0"/>
          <w:numId w:val="2"/>
        </w:numPr>
        <w:spacing w:before="0" w:after="240" w:line="276" w:lineRule="auto"/>
        <w:jc w:val="both"/>
        <w:rPr>
          <w:rStyle w:val="21"/>
          <w:rFonts w:cs="Times New Roman"/>
          <w:i/>
          <w:color w:val="auto"/>
        </w:rPr>
      </w:pPr>
      <w:r w:rsidRPr="00055DD0">
        <w:rPr>
          <w:rStyle w:val="21"/>
          <w:rFonts w:cs="Times New Roman"/>
          <w:color w:val="auto"/>
        </w:rPr>
        <w:t xml:space="preserve"> </w:t>
      </w:r>
      <w:bookmarkStart w:id="18" w:name="_Toc101255232"/>
      <w:r w:rsidR="00A7771A" w:rsidRPr="00055DD0">
        <w:rPr>
          <w:rStyle w:val="21"/>
          <w:rFonts w:cs="Times New Roman"/>
          <w:color w:val="auto"/>
        </w:rPr>
        <w:t>Библиотечное обеспечение образовательного процесса</w:t>
      </w:r>
      <w:bookmarkEnd w:id="17"/>
      <w:bookmarkEnd w:id="18"/>
    </w:p>
    <w:p w:rsidR="006665A3" w:rsidRPr="00A27FFC" w:rsidRDefault="006665A3" w:rsidP="00C66FA5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27FFC">
        <w:rPr>
          <w:rFonts w:ascii="Times New Roman" w:hAnsi="Times New Roman" w:cs="Times New Roman"/>
          <w:sz w:val="27"/>
          <w:szCs w:val="27"/>
        </w:rPr>
        <w:t xml:space="preserve">Задачи библиотеки: </w:t>
      </w:r>
    </w:p>
    <w:p w:rsidR="00C66FA5" w:rsidRDefault="006E749B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F74658" w:rsidRPr="0086145C">
        <w:rPr>
          <w:rFonts w:ascii="Times New Roman" w:hAnsi="Times New Roman" w:cs="Times New Roman"/>
          <w:sz w:val="27"/>
          <w:szCs w:val="27"/>
        </w:rPr>
        <w:t>беспечение учебно-воспитательного процесса и самообразования путем библиотечного и обслуживания учащихся и педагогов</w:t>
      </w:r>
      <w:r w:rsidR="00C66FA5">
        <w:rPr>
          <w:rFonts w:ascii="Times New Roman" w:hAnsi="Times New Roman" w:cs="Times New Roman"/>
          <w:sz w:val="27"/>
          <w:szCs w:val="27"/>
        </w:rPr>
        <w:t>;</w:t>
      </w:r>
    </w:p>
    <w:p w:rsidR="00F74658" w:rsidRPr="0086145C" w:rsidRDefault="00C66FA5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F74658" w:rsidRPr="0086145C">
        <w:rPr>
          <w:rFonts w:ascii="Times New Roman" w:hAnsi="Times New Roman" w:cs="Times New Roman"/>
          <w:sz w:val="27"/>
          <w:szCs w:val="27"/>
        </w:rPr>
        <w:t>казание помощи в деятельности учителей и учащихся в образовательных проектах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86145C" w:rsidRDefault="00C66FA5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F74658" w:rsidRPr="0086145C">
        <w:rPr>
          <w:rFonts w:ascii="Times New Roman" w:hAnsi="Times New Roman" w:cs="Times New Roman"/>
          <w:sz w:val="27"/>
          <w:szCs w:val="27"/>
        </w:rPr>
        <w:t>казание методической консультационной помощи педагогам, учащимся в получении информации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86145C" w:rsidRDefault="00C66FA5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F74658" w:rsidRPr="0086145C">
        <w:rPr>
          <w:rFonts w:ascii="Times New Roman" w:hAnsi="Times New Roman" w:cs="Times New Roman"/>
          <w:sz w:val="27"/>
          <w:szCs w:val="27"/>
        </w:rPr>
        <w:t>бор, накопление и обработка информации и доведение ее до пользователя</w:t>
      </w:r>
      <w:r>
        <w:rPr>
          <w:rFonts w:ascii="Times New Roman" w:hAnsi="Times New Roman" w:cs="Times New Roman"/>
          <w:sz w:val="27"/>
          <w:szCs w:val="27"/>
        </w:rPr>
        <w:t>;</w:t>
      </w:r>
      <w:r w:rsidR="00F74658" w:rsidRPr="0086145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F74658" w:rsidRPr="0086145C">
        <w:rPr>
          <w:rFonts w:ascii="Times New Roman" w:hAnsi="Times New Roman" w:cs="Times New Roman"/>
          <w:sz w:val="27"/>
          <w:szCs w:val="27"/>
        </w:rPr>
        <w:t>роведение внеклассной работы на базе источников информации, имеющихся в библиотеке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86145C" w:rsidRDefault="00C66FA5" w:rsidP="00C66FA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F74658" w:rsidRPr="0086145C">
        <w:rPr>
          <w:rFonts w:ascii="Times New Roman" w:hAnsi="Times New Roman" w:cs="Times New Roman"/>
          <w:sz w:val="27"/>
          <w:szCs w:val="27"/>
        </w:rPr>
        <w:t xml:space="preserve">азвитие содержательного общения между пользователями, воспитание культуры общения. </w:t>
      </w:r>
    </w:p>
    <w:p w:rsidR="00F74658" w:rsidRPr="00F74658" w:rsidRDefault="00F74658" w:rsidP="00C66FA5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F74658">
        <w:rPr>
          <w:rFonts w:ascii="Times New Roman" w:hAnsi="Times New Roman" w:cs="Times New Roman"/>
          <w:sz w:val="27"/>
          <w:szCs w:val="27"/>
        </w:rPr>
        <w:t xml:space="preserve">Общие сведения за 2021 год: </w:t>
      </w:r>
    </w:p>
    <w:p w:rsidR="00F74658" w:rsidRPr="0086145C" w:rsidRDefault="00F74658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количество обучающихся  - 384 , из них читателей  - 256.</w:t>
      </w:r>
    </w:p>
    <w:p w:rsidR="00F74658" w:rsidRPr="0086145C" w:rsidRDefault="00F74658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 xml:space="preserve">количество сотрудников  - 140  , из них читателей -  116 </w:t>
      </w:r>
    </w:p>
    <w:p w:rsidR="00F74658" w:rsidRPr="0086145C" w:rsidRDefault="00F74658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объем библиотечного фонда  -  11 214 экз.</w:t>
      </w:r>
    </w:p>
    <w:p w:rsidR="00F74658" w:rsidRPr="0086145C" w:rsidRDefault="00F74658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 xml:space="preserve">объем учебного фонда  - 6 719экз. </w:t>
      </w:r>
    </w:p>
    <w:p w:rsidR="00F74658" w:rsidRPr="0086145C" w:rsidRDefault="00F74658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 xml:space="preserve">периодических изданий  - 235 экз. </w:t>
      </w:r>
    </w:p>
    <w:p w:rsidR="00F74658" w:rsidRPr="0086145C" w:rsidRDefault="00F74658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видеоматериалов  - 5 экз.</w:t>
      </w:r>
    </w:p>
    <w:p w:rsidR="00F74658" w:rsidRPr="0086145C" w:rsidRDefault="00F74658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электронных изданий – 229 экз.</w:t>
      </w:r>
    </w:p>
    <w:p w:rsidR="00F74658" w:rsidRPr="0086145C" w:rsidRDefault="00F74658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методической литературы  - 568 экз.</w:t>
      </w:r>
    </w:p>
    <w:p w:rsidR="00F74658" w:rsidRPr="0086145C" w:rsidRDefault="00F74658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 xml:space="preserve">книговыдача – 909 экз. </w:t>
      </w:r>
    </w:p>
    <w:p w:rsidR="00F74658" w:rsidRPr="0086145C" w:rsidRDefault="00F74658" w:rsidP="006E749B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число посещений – 780</w:t>
      </w:r>
    </w:p>
    <w:p w:rsidR="00D94762" w:rsidRDefault="00D94762" w:rsidP="00F74658">
      <w:pPr>
        <w:spacing w:after="0"/>
        <w:ind w:firstLine="708"/>
        <w:rPr>
          <w:rFonts w:ascii="Times New Roman" w:hAnsi="Times New Roman" w:cs="Times New Roman"/>
          <w:sz w:val="27"/>
          <w:szCs w:val="27"/>
          <w:u w:val="single"/>
        </w:rPr>
      </w:pPr>
    </w:p>
    <w:p w:rsidR="00F74658" w:rsidRPr="00D94762" w:rsidRDefault="00F74658" w:rsidP="00C66FA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94762">
        <w:rPr>
          <w:rFonts w:ascii="Times New Roman" w:hAnsi="Times New Roman" w:cs="Times New Roman"/>
          <w:sz w:val="27"/>
          <w:szCs w:val="27"/>
        </w:rPr>
        <w:t>Индивидуальная работа</w:t>
      </w:r>
      <w:r w:rsidR="00C66FA5">
        <w:rPr>
          <w:rFonts w:ascii="Times New Roman" w:hAnsi="Times New Roman" w:cs="Times New Roman"/>
          <w:sz w:val="27"/>
          <w:szCs w:val="27"/>
        </w:rPr>
        <w:t>:</w:t>
      </w:r>
      <w:r w:rsidRPr="00D947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74658" w:rsidRPr="0086145C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F74658" w:rsidRPr="0086145C">
        <w:rPr>
          <w:rFonts w:ascii="Times New Roman" w:hAnsi="Times New Roman" w:cs="Times New Roman"/>
          <w:sz w:val="27"/>
          <w:szCs w:val="27"/>
        </w:rPr>
        <w:t>бслуживание читателей на абонементе: учащихся, педагогов, технического персонала, родителей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66FA5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F74658" w:rsidRPr="0086145C">
        <w:rPr>
          <w:rFonts w:ascii="Times New Roman" w:hAnsi="Times New Roman" w:cs="Times New Roman"/>
          <w:sz w:val="27"/>
          <w:szCs w:val="27"/>
        </w:rPr>
        <w:t>бслуживание читателей в читальном зале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86145C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F74658" w:rsidRPr="0086145C">
        <w:rPr>
          <w:rFonts w:ascii="Times New Roman" w:hAnsi="Times New Roman" w:cs="Times New Roman"/>
          <w:sz w:val="27"/>
          <w:szCs w:val="27"/>
        </w:rPr>
        <w:t>екомендательные беседы при выдач</w:t>
      </w:r>
      <w:r>
        <w:rPr>
          <w:rFonts w:ascii="Times New Roman" w:hAnsi="Times New Roman" w:cs="Times New Roman"/>
          <w:sz w:val="27"/>
          <w:szCs w:val="27"/>
        </w:rPr>
        <w:t>е</w:t>
      </w:r>
      <w:r w:rsidR="00F74658" w:rsidRPr="0086145C">
        <w:rPr>
          <w:rFonts w:ascii="Times New Roman" w:hAnsi="Times New Roman" w:cs="Times New Roman"/>
          <w:sz w:val="27"/>
          <w:szCs w:val="27"/>
        </w:rPr>
        <w:t xml:space="preserve"> книг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86145C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F74658" w:rsidRPr="0086145C">
        <w:rPr>
          <w:rFonts w:ascii="Times New Roman" w:hAnsi="Times New Roman" w:cs="Times New Roman"/>
          <w:sz w:val="27"/>
          <w:szCs w:val="27"/>
        </w:rPr>
        <w:t>еседы о прочитанном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86145C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F74658" w:rsidRPr="0086145C">
        <w:rPr>
          <w:rFonts w:ascii="Times New Roman" w:hAnsi="Times New Roman" w:cs="Times New Roman"/>
          <w:sz w:val="27"/>
          <w:szCs w:val="27"/>
        </w:rPr>
        <w:t>екомендательные и рекламные беседы о новых книгах, энциклопедиях, журналах, поступивших в библиотеку</w:t>
      </w:r>
      <w:r>
        <w:rPr>
          <w:rFonts w:ascii="Times New Roman" w:hAnsi="Times New Roman" w:cs="Times New Roman"/>
          <w:sz w:val="27"/>
          <w:szCs w:val="27"/>
        </w:rPr>
        <w:t>;</w:t>
      </w:r>
      <w:r w:rsidR="00F74658" w:rsidRPr="008614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74658" w:rsidRPr="0086145C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="00F74658" w:rsidRPr="0086145C">
        <w:rPr>
          <w:rFonts w:ascii="Times New Roman" w:hAnsi="Times New Roman" w:cs="Times New Roman"/>
          <w:sz w:val="27"/>
          <w:szCs w:val="27"/>
        </w:rPr>
        <w:t>зучение и анализ читательских формуляров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66FA5" w:rsidRDefault="00F74658" w:rsidP="00C66FA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94762">
        <w:rPr>
          <w:rFonts w:ascii="Times New Roman" w:hAnsi="Times New Roman" w:cs="Times New Roman"/>
          <w:sz w:val="27"/>
          <w:szCs w:val="27"/>
        </w:rPr>
        <w:t>Работа с педагогическим коллективом</w:t>
      </w:r>
      <w:r w:rsidR="00C66FA5">
        <w:rPr>
          <w:rFonts w:ascii="Times New Roman" w:hAnsi="Times New Roman" w:cs="Times New Roman"/>
          <w:sz w:val="27"/>
          <w:szCs w:val="27"/>
        </w:rPr>
        <w:t>:</w:t>
      </w:r>
    </w:p>
    <w:p w:rsidR="00C66FA5" w:rsidRDefault="00F74658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67437">
        <w:rPr>
          <w:rFonts w:ascii="Times New Roman" w:hAnsi="Times New Roman" w:cs="Times New Roman"/>
          <w:sz w:val="27"/>
          <w:szCs w:val="27"/>
        </w:rPr>
        <w:t>о новой учебной и методической литературе, педагогических журналах и газетах</w:t>
      </w:r>
      <w:r w:rsidR="00C66FA5">
        <w:rPr>
          <w:rFonts w:ascii="Times New Roman" w:hAnsi="Times New Roman" w:cs="Times New Roman"/>
          <w:sz w:val="27"/>
          <w:szCs w:val="27"/>
        </w:rPr>
        <w:t>;</w:t>
      </w:r>
    </w:p>
    <w:p w:rsidR="00C66FA5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F74658" w:rsidRPr="00067437">
        <w:rPr>
          <w:rFonts w:ascii="Times New Roman" w:hAnsi="Times New Roman" w:cs="Times New Roman"/>
          <w:sz w:val="27"/>
          <w:szCs w:val="27"/>
        </w:rPr>
        <w:t>казание методической помощи в проведении классного часа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66FA5" w:rsidRDefault="00C66FA5" w:rsidP="0006743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F74658" w:rsidRPr="00067437">
        <w:rPr>
          <w:rFonts w:ascii="Times New Roman" w:hAnsi="Times New Roman" w:cs="Times New Roman"/>
          <w:sz w:val="27"/>
          <w:szCs w:val="27"/>
        </w:rPr>
        <w:t>оиск литературы и периодических изданий по заданной тематике.</w:t>
      </w:r>
    </w:p>
    <w:p w:rsidR="00F74658" w:rsidRPr="00067437" w:rsidRDefault="00F74658" w:rsidP="00C66FA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7437">
        <w:rPr>
          <w:rFonts w:ascii="Times New Roman" w:hAnsi="Times New Roman" w:cs="Times New Roman"/>
          <w:sz w:val="27"/>
          <w:szCs w:val="27"/>
        </w:rPr>
        <w:t xml:space="preserve">Библиотека работает по плану, утвержденному заместителем директора по </w:t>
      </w:r>
      <w:r w:rsidR="00D94762" w:rsidRPr="00067437">
        <w:rPr>
          <w:rFonts w:ascii="Times New Roman" w:hAnsi="Times New Roman" w:cs="Times New Roman"/>
          <w:sz w:val="27"/>
          <w:szCs w:val="27"/>
        </w:rPr>
        <w:t>учебно-воспитательной работе</w:t>
      </w:r>
      <w:r w:rsidRPr="00067437">
        <w:rPr>
          <w:rFonts w:ascii="Times New Roman" w:hAnsi="Times New Roman" w:cs="Times New Roman"/>
          <w:sz w:val="27"/>
          <w:szCs w:val="27"/>
        </w:rPr>
        <w:t xml:space="preserve">. Ведется работа по нескольким направлениям: </w:t>
      </w:r>
    </w:p>
    <w:p w:rsidR="00F74658" w:rsidRPr="00067437" w:rsidRDefault="00D94762" w:rsidP="00890A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67437">
        <w:rPr>
          <w:rFonts w:ascii="Times New Roman" w:hAnsi="Times New Roman" w:cs="Times New Roman"/>
          <w:sz w:val="27"/>
          <w:szCs w:val="27"/>
        </w:rPr>
        <w:t>патриотическое воспитание,</w:t>
      </w:r>
    </w:p>
    <w:p w:rsidR="00F74658" w:rsidRPr="00067437" w:rsidRDefault="00D94762" w:rsidP="00890A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67437">
        <w:rPr>
          <w:rFonts w:ascii="Times New Roman" w:hAnsi="Times New Roman" w:cs="Times New Roman"/>
          <w:sz w:val="27"/>
          <w:szCs w:val="27"/>
        </w:rPr>
        <w:t>н</w:t>
      </w:r>
      <w:r w:rsidR="00F74658" w:rsidRPr="00067437">
        <w:rPr>
          <w:rFonts w:ascii="Times New Roman" w:hAnsi="Times New Roman" w:cs="Times New Roman"/>
          <w:sz w:val="27"/>
          <w:szCs w:val="27"/>
        </w:rPr>
        <w:t>равственное воспитание</w:t>
      </w:r>
      <w:r w:rsidRPr="00067437">
        <w:rPr>
          <w:rFonts w:ascii="Times New Roman" w:hAnsi="Times New Roman" w:cs="Times New Roman"/>
          <w:sz w:val="27"/>
          <w:szCs w:val="27"/>
        </w:rPr>
        <w:t>,</w:t>
      </w:r>
    </w:p>
    <w:p w:rsidR="00F74658" w:rsidRPr="00067437" w:rsidRDefault="00D94762" w:rsidP="00890A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67437">
        <w:rPr>
          <w:rFonts w:ascii="Times New Roman" w:hAnsi="Times New Roman" w:cs="Times New Roman"/>
          <w:sz w:val="27"/>
          <w:szCs w:val="27"/>
        </w:rPr>
        <w:t>здоровый образ жизни,</w:t>
      </w:r>
    </w:p>
    <w:p w:rsidR="00F74658" w:rsidRDefault="00D94762" w:rsidP="00890A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67437">
        <w:rPr>
          <w:rFonts w:ascii="Times New Roman" w:hAnsi="Times New Roman" w:cs="Times New Roman"/>
          <w:sz w:val="27"/>
          <w:szCs w:val="27"/>
        </w:rPr>
        <w:t>э</w:t>
      </w:r>
      <w:r w:rsidR="00F74658" w:rsidRPr="00067437">
        <w:rPr>
          <w:rFonts w:ascii="Times New Roman" w:hAnsi="Times New Roman" w:cs="Times New Roman"/>
          <w:sz w:val="27"/>
          <w:szCs w:val="27"/>
        </w:rPr>
        <w:t>кологическое воспитание</w:t>
      </w:r>
      <w:r w:rsidRPr="00067437">
        <w:rPr>
          <w:rFonts w:ascii="Times New Roman" w:hAnsi="Times New Roman" w:cs="Times New Roman"/>
          <w:sz w:val="27"/>
          <w:szCs w:val="27"/>
        </w:rPr>
        <w:t>.</w:t>
      </w:r>
    </w:p>
    <w:p w:rsidR="00C66FA5" w:rsidRPr="00067437" w:rsidRDefault="00C66FA5" w:rsidP="00067437">
      <w:pP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C66FA5" w:rsidRPr="00F74658" w:rsidRDefault="00D94762" w:rsidP="00C66FA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Проведенные мероприятия</w:t>
      </w:r>
      <w:r w:rsidR="00C66FA5">
        <w:rPr>
          <w:rFonts w:ascii="Times New Roman" w:hAnsi="Times New Roman" w:cs="Times New Roman"/>
          <w:sz w:val="27"/>
          <w:szCs w:val="27"/>
        </w:rPr>
        <w:t>:</w:t>
      </w:r>
    </w:p>
    <w:p w:rsidR="00F74658" w:rsidRPr="00067437" w:rsidRDefault="00C66FA5" w:rsidP="00C66FA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</w:t>
      </w:r>
      <w:r w:rsidR="00F74658" w:rsidRPr="00067437">
        <w:rPr>
          <w:rFonts w:ascii="Times New Roman" w:hAnsi="Times New Roman" w:cs="Times New Roman"/>
          <w:sz w:val="27"/>
          <w:szCs w:val="27"/>
        </w:rPr>
        <w:t>ематическая книжная выставка к мероприятию посвященному трагедии в Беслане «Всемирный день солидарности в борьбе с терроризмом»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66FA5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F74658" w:rsidRPr="00067437">
        <w:rPr>
          <w:rFonts w:ascii="Times New Roman" w:hAnsi="Times New Roman" w:cs="Times New Roman"/>
          <w:sz w:val="27"/>
          <w:szCs w:val="27"/>
        </w:rPr>
        <w:t>ыставка</w:t>
      </w:r>
      <w:r>
        <w:rPr>
          <w:rFonts w:ascii="Times New Roman" w:hAnsi="Times New Roman" w:cs="Times New Roman"/>
          <w:sz w:val="27"/>
          <w:szCs w:val="27"/>
        </w:rPr>
        <w:t xml:space="preserve"> ко дню</w:t>
      </w:r>
      <w:r w:rsidR="00F74658" w:rsidRPr="00067437">
        <w:rPr>
          <w:rFonts w:ascii="Times New Roman" w:hAnsi="Times New Roman" w:cs="Times New Roman"/>
          <w:sz w:val="27"/>
          <w:szCs w:val="27"/>
        </w:rPr>
        <w:t xml:space="preserve"> вывода войск из Афганистана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94762" w:rsidRPr="00067437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F74658" w:rsidRPr="00067437">
        <w:rPr>
          <w:rFonts w:ascii="Times New Roman" w:hAnsi="Times New Roman" w:cs="Times New Roman"/>
          <w:sz w:val="27"/>
          <w:szCs w:val="27"/>
        </w:rPr>
        <w:t>ень па</w:t>
      </w:r>
      <w:r>
        <w:rPr>
          <w:rFonts w:ascii="Times New Roman" w:hAnsi="Times New Roman" w:cs="Times New Roman"/>
          <w:sz w:val="27"/>
          <w:szCs w:val="27"/>
        </w:rPr>
        <w:t>мяти воинов- интернационалистов;</w:t>
      </w:r>
    </w:p>
    <w:p w:rsidR="00F74658" w:rsidRPr="00067437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="00F74658" w:rsidRPr="00067437">
        <w:rPr>
          <w:rFonts w:ascii="Times New Roman" w:hAnsi="Times New Roman" w:cs="Times New Roman"/>
          <w:sz w:val="27"/>
          <w:szCs w:val="27"/>
        </w:rPr>
        <w:t>частие в передаче «Гвардия» на канале «Иристон»,  посвященной  годовщине вывода Советских войск из Афганистана</w:t>
      </w:r>
      <w:r>
        <w:rPr>
          <w:rFonts w:ascii="Times New Roman" w:hAnsi="Times New Roman" w:cs="Times New Roman"/>
          <w:sz w:val="27"/>
          <w:szCs w:val="27"/>
        </w:rPr>
        <w:t>;</w:t>
      </w:r>
      <w:r w:rsidR="00F74658" w:rsidRPr="0006743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4762" w:rsidRPr="00067437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F74658" w:rsidRPr="00067437">
        <w:rPr>
          <w:rFonts w:ascii="Times New Roman" w:hAnsi="Times New Roman" w:cs="Times New Roman"/>
          <w:sz w:val="27"/>
          <w:szCs w:val="27"/>
        </w:rPr>
        <w:t>нижная выставка «Беречь планету, чтобы выжить»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067437" w:rsidRDefault="00F74658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67437">
        <w:rPr>
          <w:rFonts w:ascii="Times New Roman" w:hAnsi="Times New Roman" w:cs="Times New Roman"/>
          <w:sz w:val="27"/>
          <w:szCs w:val="27"/>
        </w:rPr>
        <w:t>«месячник»</w:t>
      </w:r>
      <w:r w:rsidR="00C66FA5">
        <w:rPr>
          <w:rFonts w:ascii="Times New Roman" w:hAnsi="Times New Roman" w:cs="Times New Roman"/>
          <w:sz w:val="27"/>
          <w:szCs w:val="27"/>
        </w:rPr>
        <w:t>,</w:t>
      </w:r>
      <w:r w:rsidRPr="00067437">
        <w:rPr>
          <w:rFonts w:ascii="Times New Roman" w:hAnsi="Times New Roman" w:cs="Times New Roman"/>
          <w:sz w:val="27"/>
          <w:szCs w:val="27"/>
        </w:rPr>
        <w:t xml:space="preserve"> посвященн</w:t>
      </w:r>
      <w:r w:rsidR="00C66FA5">
        <w:rPr>
          <w:rFonts w:ascii="Times New Roman" w:hAnsi="Times New Roman" w:cs="Times New Roman"/>
          <w:sz w:val="27"/>
          <w:szCs w:val="27"/>
        </w:rPr>
        <w:t>ый</w:t>
      </w:r>
      <w:r w:rsidRPr="00067437">
        <w:rPr>
          <w:rFonts w:ascii="Times New Roman" w:hAnsi="Times New Roman" w:cs="Times New Roman"/>
          <w:sz w:val="27"/>
          <w:szCs w:val="27"/>
        </w:rPr>
        <w:t xml:space="preserve"> 75 летию Великой Победы «Заговорили обелиски»</w:t>
      </w:r>
      <w:r w:rsidR="00C66FA5">
        <w:rPr>
          <w:rFonts w:ascii="Times New Roman" w:hAnsi="Times New Roman" w:cs="Times New Roman"/>
          <w:sz w:val="27"/>
          <w:szCs w:val="27"/>
        </w:rPr>
        <w:t>;</w:t>
      </w:r>
    </w:p>
    <w:p w:rsidR="00F74658" w:rsidRPr="00067437" w:rsidRDefault="00D94762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67437">
        <w:rPr>
          <w:rFonts w:ascii="Times New Roman" w:hAnsi="Times New Roman" w:cs="Times New Roman"/>
          <w:sz w:val="27"/>
          <w:szCs w:val="27"/>
        </w:rPr>
        <w:t xml:space="preserve">«Мир чтения прекрасен» - мероприятие к </w:t>
      </w:r>
      <w:r w:rsidR="00F74658" w:rsidRPr="00067437">
        <w:rPr>
          <w:rFonts w:ascii="Times New Roman" w:hAnsi="Times New Roman" w:cs="Times New Roman"/>
          <w:sz w:val="27"/>
          <w:szCs w:val="27"/>
        </w:rPr>
        <w:t>Всероссийскому дню чтения</w:t>
      </w:r>
      <w:r w:rsidR="00C66FA5">
        <w:rPr>
          <w:rFonts w:ascii="Times New Roman" w:hAnsi="Times New Roman" w:cs="Times New Roman"/>
          <w:sz w:val="27"/>
          <w:szCs w:val="27"/>
        </w:rPr>
        <w:t>;</w:t>
      </w:r>
    </w:p>
    <w:p w:rsidR="00F74658" w:rsidRPr="00067437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</w:t>
      </w:r>
      <w:r w:rsidR="00F74658" w:rsidRPr="00067437">
        <w:rPr>
          <w:rFonts w:ascii="Times New Roman" w:hAnsi="Times New Roman" w:cs="Times New Roman"/>
          <w:sz w:val="27"/>
          <w:szCs w:val="27"/>
        </w:rPr>
        <w:t>ематическая выставка в библиотеке, посвящённая Дню народного единства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067437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F74658" w:rsidRPr="00067437">
        <w:rPr>
          <w:rFonts w:ascii="Times New Roman" w:hAnsi="Times New Roman" w:cs="Times New Roman"/>
          <w:sz w:val="27"/>
          <w:szCs w:val="27"/>
        </w:rPr>
        <w:t>формление постоянно действующей выставки литературы и плакатов в библиотеке техникума «Мой выбор – здоровье!»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067437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="00F74658" w:rsidRPr="00067437">
        <w:rPr>
          <w:rFonts w:ascii="Times New Roman" w:hAnsi="Times New Roman" w:cs="Times New Roman"/>
          <w:sz w:val="27"/>
          <w:szCs w:val="27"/>
        </w:rPr>
        <w:t>узыкально – литературная композиция к юбилею Коста Хетагурова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067437" w:rsidRDefault="00C66FA5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="00F74658" w:rsidRPr="00067437">
        <w:rPr>
          <w:rFonts w:ascii="Times New Roman" w:hAnsi="Times New Roman" w:cs="Times New Roman"/>
          <w:sz w:val="27"/>
          <w:szCs w:val="27"/>
        </w:rPr>
        <w:t>нформационно-познавательный час «Кодекс Аланской чести - завет потомкам от славных предков»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74658" w:rsidRPr="00067437" w:rsidRDefault="00F74658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67437">
        <w:rPr>
          <w:rFonts w:ascii="Times New Roman" w:hAnsi="Times New Roman" w:cs="Times New Roman"/>
          <w:sz w:val="27"/>
          <w:szCs w:val="27"/>
        </w:rPr>
        <w:t>выставк</w:t>
      </w:r>
      <w:r w:rsidR="00C66FA5">
        <w:rPr>
          <w:rFonts w:ascii="Times New Roman" w:hAnsi="Times New Roman" w:cs="Times New Roman"/>
          <w:sz w:val="27"/>
          <w:szCs w:val="27"/>
        </w:rPr>
        <w:t>а</w:t>
      </w:r>
      <w:r w:rsidRPr="00067437">
        <w:rPr>
          <w:rFonts w:ascii="Times New Roman" w:hAnsi="Times New Roman" w:cs="Times New Roman"/>
          <w:sz w:val="27"/>
          <w:szCs w:val="27"/>
        </w:rPr>
        <w:t xml:space="preserve"> к Всемирному Дню борьбы со СПИДом</w:t>
      </w:r>
      <w:r w:rsidR="00C66FA5">
        <w:rPr>
          <w:rFonts w:ascii="Times New Roman" w:hAnsi="Times New Roman" w:cs="Times New Roman"/>
          <w:sz w:val="27"/>
          <w:szCs w:val="27"/>
        </w:rPr>
        <w:t>;</w:t>
      </w:r>
    </w:p>
    <w:p w:rsidR="00F74658" w:rsidRPr="00067437" w:rsidRDefault="00F74658" w:rsidP="00C66F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67437">
        <w:rPr>
          <w:rFonts w:ascii="Times New Roman" w:hAnsi="Times New Roman" w:cs="Times New Roman"/>
          <w:sz w:val="27"/>
          <w:szCs w:val="27"/>
        </w:rPr>
        <w:t>«Что сегодня сбережёшь – завтра пригодится»</w:t>
      </w:r>
      <w:r w:rsidR="00C66FA5">
        <w:rPr>
          <w:rFonts w:ascii="Times New Roman" w:hAnsi="Times New Roman" w:cs="Times New Roman"/>
          <w:sz w:val="27"/>
          <w:szCs w:val="27"/>
        </w:rPr>
        <w:t xml:space="preserve"> - </w:t>
      </w:r>
      <w:r w:rsidRPr="00067437">
        <w:rPr>
          <w:rFonts w:ascii="Times New Roman" w:hAnsi="Times New Roman" w:cs="Times New Roman"/>
          <w:sz w:val="27"/>
          <w:szCs w:val="27"/>
        </w:rPr>
        <w:t>мероприятие по экологии.</w:t>
      </w:r>
    </w:p>
    <w:p w:rsidR="006665A3" w:rsidRPr="00055DD0" w:rsidRDefault="00F74658" w:rsidP="00747659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94762">
        <w:rPr>
          <w:rFonts w:ascii="Times New Roman" w:hAnsi="Times New Roman" w:cs="Times New Roman"/>
          <w:sz w:val="27"/>
          <w:szCs w:val="27"/>
        </w:rPr>
        <w:t xml:space="preserve">В следующем учебном году планируется продолжить работу по всем направлениям, особо уделив внимание гражданско-патриотическому </w:t>
      </w:r>
      <w:r w:rsidRPr="00D94762">
        <w:rPr>
          <w:rFonts w:ascii="Times New Roman" w:hAnsi="Times New Roman" w:cs="Times New Roman"/>
          <w:sz w:val="27"/>
          <w:szCs w:val="27"/>
        </w:rPr>
        <w:lastRenderedPageBreak/>
        <w:t>воспитанию и воспитанию здорового образа жизни. Больше использовать инновационные технологи в организации и проведении мероприятий.</w:t>
      </w:r>
    </w:p>
    <w:p w:rsidR="006665A3" w:rsidRPr="00055DD0" w:rsidRDefault="006665A3" w:rsidP="00BB73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ab/>
        <w:t>Каждый обучающийся обеспечен не менее чем одним учебным печатным и/или</w:t>
      </w:r>
      <w:r w:rsidR="00890A24">
        <w:rPr>
          <w:rFonts w:ascii="Times New Roman" w:hAnsi="Times New Roman" w:cs="Times New Roman"/>
          <w:sz w:val="27"/>
          <w:szCs w:val="27"/>
        </w:rPr>
        <w:t xml:space="preserve"> </w:t>
      </w:r>
      <w:r w:rsidRPr="00055DD0">
        <w:rPr>
          <w:rFonts w:ascii="Times New Roman" w:hAnsi="Times New Roman" w:cs="Times New Roman"/>
          <w:sz w:val="27"/>
          <w:szCs w:val="27"/>
        </w:rPr>
        <w:t>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665A3" w:rsidRPr="00055DD0" w:rsidRDefault="006665A3" w:rsidP="00BB73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ab/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6665A3" w:rsidRPr="00055DD0" w:rsidRDefault="006665A3" w:rsidP="00BB73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ab/>
        <w:t>Библиотечный фонд, помимо учебной литературы, включает официальные, справочно-библиографические и периодические издания в расчете 1 - 2 экземпляра на каждые 100 обучающихся.</w:t>
      </w:r>
    </w:p>
    <w:p w:rsidR="006665A3" w:rsidRDefault="006665A3" w:rsidP="00BB733D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ab/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747659" w:rsidRDefault="00747659" w:rsidP="00747659">
      <w:pPr>
        <w:rPr>
          <w:rFonts w:ascii="Times New Roman" w:hAnsi="Times New Roman" w:cs="Times New Roman"/>
          <w:sz w:val="27"/>
          <w:szCs w:val="27"/>
        </w:rPr>
      </w:pPr>
    </w:p>
    <w:p w:rsidR="00747659" w:rsidRPr="00747659" w:rsidRDefault="00747659" w:rsidP="00747659">
      <w:pPr>
        <w:rPr>
          <w:rFonts w:ascii="Times New Roman" w:hAnsi="Times New Roman" w:cs="Times New Roman"/>
          <w:sz w:val="27"/>
          <w:szCs w:val="27"/>
        </w:rPr>
      </w:pPr>
      <w:r w:rsidRPr="006C17C6">
        <w:rPr>
          <w:rFonts w:ascii="Times New Roman" w:hAnsi="Times New Roman" w:cs="Times New Roman"/>
          <w:sz w:val="27"/>
          <w:szCs w:val="27"/>
        </w:rPr>
        <w:t>Таблица</w:t>
      </w:r>
      <w:r w:rsidR="006C17C6" w:rsidRPr="006C17C6">
        <w:rPr>
          <w:rFonts w:ascii="Times New Roman" w:hAnsi="Times New Roman" w:cs="Times New Roman"/>
          <w:sz w:val="27"/>
          <w:szCs w:val="27"/>
        </w:rPr>
        <w:t xml:space="preserve"> 1</w:t>
      </w:r>
      <w:r w:rsidR="00B121B4">
        <w:rPr>
          <w:rFonts w:ascii="Times New Roman" w:hAnsi="Times New Roman" w:cs="Times New Roman"/>
          <w:sz w:val="27"/>
          <w:szCs w:val="27"/>
        </w:rPr>
        <w:t>2</w:t>
      </w:r>
      <w:r w:rsidR="006C17C6">
        <w:rPr>
          <w:rFonts w:ascii="Times New Roman" w:hAnsi="Times New Roman" w:cs="Times New Roman"/>
          <w:sz w:val="27"/>
          <w:szCs w:val="27"/>
        </w:rPr>
        <w:t xml:space="preserve">. </w:t>
      </w:r>
      <w:r w:rsidRPr="00747659">
        <w:rPr>
          <w:rFonts w:ascii="Times New Roman" w:hAnsi="Times New Roman" w:cs="Times New Roman"/>
          <w:sz w:val="27"/>
          <w:szCs w:val="27"/>
        </w:rPr>
        <w:t>Библиотечный фонд и информационное обеспечение образовательного процесса</w:t>
      </w:r>
      <w:r w:rsidR="006C17C6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Style w:val="a7"/>
        <w:tblW w:w="9322" w:type="dxa"/>
        <w:tblLook w:val="04A0"/>
      </w:tblPr>
      <w:tblGrid>
        <w:gridCol w:w="7479"/>
        <w:gridCol w:w="1843"/>
      </w:tblGrid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, Кбит/сек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В наличии, 2000 Кбит/сек.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-серверов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терминалов, с доступом к сети </w:t>
            </w: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Количество классов, оборудованных мулитимедиапроекторами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комплектов с мобильными классами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Другие показатели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Фонд библиотеки, всего экз.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843" w:type="dxa"/>
          </w:tcPr>
          <w:p w:rsidR="006665A3" w:rsidRPr="008B166C" w:rsidRDefault="006665A3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3458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BB733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 и учебные пособия</w:t>
            </w:r>
          </w:p>
        </w:tc>
        <w:tc>
          <w:tcPr>
            <w:tcW w:w="1843" w:type="dxa"/>
          </w:tcPr>
          <w:p w:rsidR="006665A3" w:rsidRPr="008B166C" w:rsidRDefault="00F74658" w:rsidP="00BB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58">
              <w:rPr>
                <w:rFonts w:ascii="Times New Roman" w:hAnsi="Times New Roman" w:cs="Times New Roman"/>
                <w:sz w:val="27"/>
                <w:szCs w:val="27"/>
              </w:rPr>
              <w:t>229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AF21C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приобретено за учебный год</w:t>
            </w:r>
          </w:p>
        </w:tc>
        <w:tc>
          <w:tcPr>
            <w:tcW w:w="1843" w:type="dxa"/>
          </w:tcPr>
          <w:p w:rsidR="006665A3" w:rsidRPr="00F74658" w:rsidRDefault="00F74658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Учебная литература, удовлетворяющая лицензионным требованиям, экз.</w:t>
            </w:r>
          </w:p>
        </w:tc>
        <w:tc>
          <w:tcPr>
            <w:tcW w:w="1843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 (всего)</w:t>
            </w:r>
          </w:p>
        </w:tc>
        <w:tc>
          <w:tcPr>
            <w:tcW w:w="1843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AF21C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843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AF21C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имеют выход в Интернет</w:t>
            </w:r>
          </w:p>
        </w:tc>
        <w:tc>
          <w:tcPr>
            <w:tcW w:w="1843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AF21C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приобретено за учебный год</w:t>
            </w:r>
          </w:p>
        </w:tc>
        <w:tc>
          <w:tcPr>
            <w:tcW w:w="1843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5A3" w:rsidRPr="008B166C" w:rsidTr="00AF21CF">
        <w:trPr>
          <w:trHeight w:val="20"/>
        </w:trPr>
        <w:tc>
          <w:tcPr>
            <w:tcW w:w="7479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Приобретено обучающих лицензионных компьютерных программ</w:t>
            </w:r>
          </w:p>
        </w:tc>
        <w:tc>
          <w:tcPr>
            <w:tcW w:w="1843" w:type="dxa"/>
          </w:tcPr>
          <w:p w:rsidR="006665A3" w:rsidRPr="008B166C" w:rsidRDefault="006665A3" w:rsidP="00A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665A3" w:rsidRPr="008B166C" w:rsidRDefault="006665A3" w:rsidP="00BB733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57BDF" w:rsidRPr="00055DD0" w:rsidRDefault="00E57BDF" w:rsidP="00806EED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19" w:name="bookmark14"/>
      <w:bookmarkStart w:id="20" w:name="_Toc101255233"/>
      <w:r w:rsidRPr="00055DD0">
        <w:rPr>
          <w:rStyle w:val="21"/>
          <w:rFonts w:cs="Times New Roman"/>
          <w:color w:val="auto"/>
        </w:rPr>
        <w:t>Материально-техническ</w:t>
      </w:r>
      <w:bookmarkEnd w:id="19"/>
      <w:r w:rsidR="004661F9">
        <w:rPr>
          <w:rStyle w:val="21"/>
          <w:rFonts w:cs="Times New Roman"/>
          <w:color w:val="auto"/>
        </w:rPr>
        <w:t>ое обеспечение</w:t>
      </w:r>
      <w:bookmarkEnd w:id="20"/>
      <w:r w:rsidR="004661F9">
        <w:rPr>
          <w:rStyle w:val="21"/>
          <w:rFonts w:cs="Times New Roman"/>
          <w:color w:val="auto"/>
        </w:rPr>
        <w:t xml:space="preserve"> </w:t>
      </w:r>
    </w:p>
    <w:p w:rsidR="00846C06" w:rsidRPr="00055DD0" w:rsidRDefault="00846C06" w:rsidP="00BB733D">
      <w:pPr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Соответствие требованиям федеральных образовательных стандартов   обеспечивают учебные мастерские, расположенные на территории техникума:</w:t>
      </w:r>
    </w:p>
    <w:p w:rsidR="00846C06" w:rsidRPr="00055DD0" w:rsidRDefault="006E749B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846C06" w:rsidRPr="00055DD0">
        <w:rPr>
          <w:rFonts w:ascii="Times New Roman" w:hAnsi="Times New Roman" w:cs="Times New Roman"/>
          <w:sz w:val="27"/>
          <w:szCs w:val="27"/>
        </w:rPr>
        <w:t>троительны</w:t>
      </w:r>
      <w:r>
        <w:rPr>
          <w:rFonts w:ascii="Times New Roman" w:hAnsi="Times New Roman" w:cs="Times New Roman"/>
          <w:sz w:val="27"/>
          <w:szCs w:val="27"/>
        </w:rPr>
        <w:t>е</w:t>
      </w:r>
      <w:r w:rsidR="00846C06" w:rsidRPr="00055DD0">
        <w:rPr>
          <w:rFonts w:ascii="Times New Roman" w:hAnsi="Times New Roman" w:cs="Times New Roman"/>
          <w:sz w:val="27"/>
          <w:szCs w:val="27"/>
        </w:rPr>
        <w:t xml:space="preserve"> полигон</w:t>
      </w:r>
      <w:r>
        <w:rPr>
          <w:rFonts w:ascii="Times New Roman" w:hAnsi="Times New Roman" w:cs="Times New Roman"/>
          <w:sz w:val="27"/>
          <w:szCs w:val="27"/>
        </w:rPr>
        <w:t>ы</w:t>
      </w:r>
      <w:r w:rsidR="00846C06" w:rsidRPr="00055DD0">
        <w:rPr>
          <w:rFonts w:ascii="Times New Roman" w:hAnsi="Times New Roman" w:cs="Times New Roman"/>
          <w:sz w:val="27"/>
          <w:szCs w:val="27"/>
        </w:rPr>
        <w:t xml:space="preserve"> (маляр строительный и штукатур)</w:t>
      </w:r>
      <w:r>
        <w:rPr>
          <w:rFonts w:ascii="Times New Roman" w:hAnsi="Times New Roman" w:cs="Times New Roman"/>
          <w:sz w:val="27"/>
          <w:szCs w:val="27"/>
        </w:rPr>
        <w:t xml:space="preserve"> – 2 ед.;</w:t>
      </w:r>
    </w:p>
    <w:p w:rsidR="00846C06" w:rsidRDefault="00846C06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 xml:space="preserve">учебный полигон для </w:t>
      </w:r>
      <w:r w:rsidRPr="004632E6">
        <w:rPr>
          <w:rFonts w:ascii="Times New Roman" w:hAnsi="Times New Roman" w:cs="Times New Roman"/>
          <w:sz w:val="27"/>
          <w:szCs w:val="27"/>
        </w:rPr>
        <w:t>сварщиков (</w:t>
      </w:r>
      <w:r w:rsidRPr="004632E6">
        <w:rPr>
          <w:rFonts w:ascii="Times New Roman" w:hAnsi="Times New Roman" w:cs="Times New Roman"/>
          <w:i/>
          <w:sz w:val="27"/>
          <w:szCs w:val="27"/>
        </w:rPr>
        <w:t>аккредитованная площадка для сдачи  ДЭ</w:t>
      </w:r>
      <w:r w:rsidRPr="004632E6">
        <w:rPr>
          <w:rFonts w:ascii="Times New Roman" w:hAnsi="Times New Roman" w:cs="Times New Roman"/>
          <w:sz w:val="27"/>
          <w:szCs w:val="27"/>
        </w:rPr>
        <w:t>)</w:t>
      </w:r>
    </w:p>
    <w:p w:rsidR="006E749B" w:rsidRDefault="006E749B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учебная мастерская по компетенции «Малярные работы»;</w:t>
      </w:r>
    </w:p>
    <w:p w:rsidR="00846C06" w:rsidRPr="004632E6" w:rsidRDefault="00846C06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E6">
        <w:rPr>
          <w:rFonts w:ascii="Times New Roman" w:hAnsi="Times New Roman" w:cs="Times New Roman"/>
          <w:sz w:val="27"/>
          <w:szCs w:val="27"/>
        </w:rPr>
        <w:t xml:space="preserve">учебные мастерские </w:t>
      </w:r>
      <w:r w:rsidR="00890A24">
        <w:rPr>
          <w:rFonts w:ascii="Times New Roman" w:hAnsi="Times New Roman" w:cs="Times New Roman"/>
          <w:sz w:val="27"/>
          <w:szCs w:val="27"/>
        </w:rPr>
        <w:t>по профессии «Парикмахер»</w:t>
      </w:r>
      <w:r w:rsidR="006E749B">
        <w:rPr>
          <w:rFonts w:ascii="Times New Roman" w:hAnsi="Times New Roman" w:cs="Times New Roman"/>
          <w:sz w:val="27"/>
          <w:szCs w:val="27"/>
        </w:rPr>
        <w:t xml:space="preserve"> – 2 ед.;</w:t>
      </w:r>
    </w:p>
    <w:p w:rsidR="00846C06" w:rsidRPr="004632E6" w:rsidRDefault="006E749B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846C06" w:rsidRPr="004632E6">
        <w:rPr>
          <w:rFonts w:ascii="Times New Roman" w:hAnsi="Times New Roman" w:cs="Times New Roman"/>
          <w:sz w:val="27"/>
          <w:szCs w:val="27"/>
        </w:rPr>
        <w:t xml:space="preserve">арикмахерская-Студия (специальность «Технология парикмахерского искусства», </w:t>
      </w:r>
      <w:r w:rsidR="00846C06" w:rsidRPr="004632E6">
        <w:rPr>
          <w:rFonts w:ascii="Times New Roman" w:hAnsi="Times New Roman" w:cs="Times New Roman"/>
          <w:i/>
          <w:sz w:val="27"/>
          <w:szCs w:val="27"/>
        </w:rPr>
        <w:t>аккредитованная площадка для сдачи  ДЭ</w:t>
      </w:r>
      <w:r w:rsidR="00846C06" w:rsidRPr="004632E6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– 1 ед.;</w:t>
      </w:r>
    </w:p>
    <w:p w:rsidR="00846C06" w:rsidRPr="00055DD0" w:rsidRDefault="00846C06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компьютерны</w:t>
      </w:r>
      <w:r w:rsidR="006E749B">
        <w:rPr>
          <w:rFonts w:ascii="Times New Roman" w:hAnsi="Times New Roman" w:cs="Times New Roman"/>
          <w:sz w:val="27"/>
          <w:szCs w:val="27"/>
        </w:rPr>
        <w:t>е</w:t>
      </w:r>
      <w:r w:rsidRPr="00055DD0">
        <w:rPr>
          <w:rFonts w:ascii="Times New Roman" w:hAnsi="Times New Roman" w:cs="Times New Roman"/>
          <w:sz w:val="27"/>
          <w:szCs w:val="27"/>
        </w:rPr>
        <w:t xml:space="preserve"> класс</w:t>
      </w:r>
      <w:r w:rsidR="006E749B">
        <w:rPr>
          <w:rFonts w:ascii="Times New Roman" w:hAnsi="Times New Roman" w:cs="Times New Roman"/>
          <w:sz w:val="27"/>
          <w:szCs w:val="27"/>
        </w:rPr>
        <w:t>ы</w:t>
      </w:r>
      <w:r w:rsidRPr="00055DD0">
        <w:rPr>
          <w:rFonts w:ascii="Times New Roman" w:hAnsi="Times New Roman" w:cs="Times New Roman"/>
          <w:sz w:val="27"/>
          <w:szCs w:val="27"/>
        </w:rPr>
        <w:t>, подключенны</w:t>
      </w:r>
      <w:r w:rsidR="006E749B">
        <w:rPr>
          <w:rFonts w:ascii="Times New Roman" w:hAnsi="Times New Roman" w:cs="Times New Roman"/>
          <w:sz w:val="27"/>
          <w:szCs w:val="27"/>
        </w:rPr>
        <w:t>е</w:t>
      </w:r>
      <w:r w:rsidRPr="00055DD0">
        <w:rPr>
          <w:rFonts w:ascii="Times New Roman" w:hAnsi="Times New Roman" w:cs="Times New Roman"/>
          <w:sz w:val="27"/>
          <w:szCs w:val="27"/>
        </w:rPr>
        <w:t xml:space="preserve"> к локальной сети</w:t>
      </w:r>
      <w:r w:rsidR="006E749B">
        <w:rPr>
          <w:rFonts w:ascii="Times New Roman" w:hAnsi="Times New Roman" w:cs="Times New Roman"/>
          <w:sz w:val="27"/>
          <w:szCs w:val="27"/>
        </w:rPr>
        <w:t xml:space="preserve"> – 2 ед.;</w:t>
      </w:r>
    </w:p>
    <w:p w:rsidR="006E749B" w:rsidRDefault="006E749B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846C06" w:rsidRPr="00055DD0">
        <w:rPr>
          <w:rFonts w:ascii="Times New Roman" w:hAnsi="Times New Roman" w:cs="Times New Roman"/>
          <w:sz w:val="27"/>
          <w:szCs w:val="27"/>
        </w:rPr>
        <w:t>борудованная мастерская для «Слесарей-сантехников»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 w:rsidRPr="006E749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 ед.;</w:t>
      </w:r>
    </w:p>
    <w:p w:rsidR="00846C06" w:rsidRPr="00055DD0" w:rsidRDefault="00846C06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тренажерны</w:t>
      </w:r>
      <w:r w:rsidR="006E749B">
        <w:rPr>
          <w:rFonts w:ascii="Times New Roman" w:hAnsi="Times New Roman" w:cs="Times New Roman"/>
          <w:sz w:val="27"/>
          <w:szCs w:val="27"/>
        </w:rPr>
        <w:t>е</w:t>
      </w:r>
      <w:r w:rsidRPr="00055DD0">
        <w:rPr>
          <w:rFonts w:ascii="Times New Roman" w:hAnsi="Times New Roman" w:cs="Times New Roman"/>
          <w:sz w:val="27"/>
          <w:szCs w:val="27"/>
        </w:rPr>
        <w:t xml:space="preserve"> класс</w:t>
      </w:r>
      <w:r w:rsidR="006E749B">
        <w:rPr>
          <w:rFonts w:ascii="Times New Roman" w:hAnsi="Times New Roman" w:cs="Times New Roman"/>
          <w:sz w:val="27"/>
          <w:szCs w:val="27"/>
        </w:rPr>
        <w:t>ы</w:t>
      </w:r>
      <w:r w:rsidRPr="00055DD0">
        <w:rPr>
          <w:rFonts w:ascii="Times New Roman" w:hAnsi="Times New Roman" w:cs="Times New Roman"/>
          <w:sz w:val="27"/>
          <w:szCs w:val="27"/>
        </w:rPr>
        <w:t xml:space="preserve"> для водителей, машинистов крана и машинистов дорожной и строительной техники (машинист бульдозера, машинист экскаватора, машинист автогрейдера, машинист крана автомобильного)</w:t>
      </w:r>
      <w:r w:rsidR="006E749B">
        <w:rPr>
          <w:rFonts w:ascii="Times New Roman" w:hAnsi="Times New Roman" w:cs="Times New Roman"/>
          <w:sz w:val="27"/>
          <w:szCs w:val="27"/>
        </w:rPr>
        <w:t>- 2 ед.;</w:t>
      </w:r>
    </w:p>
    <w:p w:rsidR="00846C06" w:rsidRPr="00055DD0" w:rsidRDefault="006E749B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авторемонтные мастерские </w:t>
      </w:r>
      <w:r w:rsidRPr="00055DD0">
        <w:rPr>
          <w:rFonts w:ascii="Times New Roman" w:hAnsi="Times New Roman" w:cs="Times New Roman"/>
          <w:sz w:val="27"/>
          <w:szCs w:val="27"/>
        </w:rPr>
        <w:t xml:space="preserve">(«Диагностика ДВС», «Малярные работы», «Ремонт ходовых агрегатов автомобилей» </w:t>
      </w:r>
      <w:r w:rsidR="00846C06" w:rsidRPr="00055DD0">
        <w:rPr>
          <w:rFonts w:ascii="Times New Roman" w:hAnsi="Times New Roman" w:cs="Times New Roman"/>
          <w:sz w:val="27"/>
          <w:szCs w:val="27"/>
        </w:rPr>
        <w:t>– 3</w:t>
      </w:r>
      <w:r>
        <w:rPr>
          <w:rFonts w:ascii="Times New Roman" w:hAnsi="Times New Roman" w:cs="Times New Roman"/>
          <w:sz w:val="27"/>
          <w:szCs w:val="27"/>
        </w:rPr>
        <w:t xml:space="preserve"> ед.;</w:t>
      </w:r>
      <w:r w:rsidR="00846C06" w:rsidRPr="00055DD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6C06" w:rsidRPr="00055DD0" w:rsidRDefault="006E749B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846C06" w:rsidRPr="00055DD0">
        <w:rPr>
          <w:rFonts w:ascii="Times New Roman" w:hAnsi="Times New Roman" w:cs="Times New Roman"/>
          <w:sz w:val="27"/>
          <w:szCs w:val="27"/>
        </w:rPr>
        <w:t>втодром (площадь 2,1 га)</w:t>
      </w:r>
      <w:r>
        <w:rPr>
          <w:rFonts w:ascii="Times New Roman" w:hAnsi="Times New Roman" w:cs="Times New Roman"/>
          <w:sz w:val="27"/>
          <w:szCs w:val="27"/>
        </w:rPr>
        <w:t>;</w:t>
      </w:r>
      <w:r w:rsidR="00846C06" w:rsidRPr="00055DD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6C06" w:rsidRPr="00055DD0" w:rsidRDefault="006E749B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846C06" w:rsidRPr="00055DD0">
        <w:rPr>
          <w:rFonts w:ascii="Times New Roman" w:hAnsi="Times New Roman" w:cs="Times New Roman"/>
          <w:sz w:val="27"/>
          <w:szCs w:val="27"/>
        </w:rPr>
        <w:t>олигон для дорожной и строительной техники (площадь 2,1 га)</w:t>
      </w:r>
    </w:p>
    <w:p w:rsidR="00846C06" w:rsidRPr="00055DD0" w:rsidRDefault="006E749B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846C06" w:rsidRPr="00055DD0">
        <w:rPr>
          <w:rFonts w:ascii="Times New Roman" w:hAnsi="Times New Roman" w:cs="Times New Roman"/>
          <w:sz w:val="27"/>
          <w:szCs w:val="27"/>
        </w:rPr>
        <w:t>абинет</w:t>
      </w:r>
      <w:r>
        <w:rPr>
          <w:rFonts w:ascii="Times New Roman" w:hAnsi="Times New Roman" w:cs="Times New Roman"/>
          <w:sz w:val="27"/>
          <w:szCs w:val="27"/>
        </w:rPr>
        <w:t>ы</w:t>
      </w:r>
      <w:r w:rsidR="00846C06" w:rsidRPr="00055DD0">
        <w:rPr>
          <w:rFonts w:ascii="Times New Roman" w:hAnsi="Times New Roman" w:cs="Times New Roman"/>
          <w:sz w:val="27"/>
          <w:szCs w:val="27"/>
        </w:rPr>
        <w:t xml:space="preserve"> для проведения  теоретических занятий </w:t>
      </w:r>
      <w:r w:rsidR="00D27067">
        <w:rPr>
          <w:rFonts w:ascii="Times New Roman" w:hAnsi="Times New Roman" w:cs="Times New Roman"/>
          <w:sz w:val="27"/>
          <w:szCs w:val="27"/>
        </w:rPr>
        <w:t>-</w:t>
      </w:r>
      <w:r w:rsidR="00846C06" w:rsidRPr="00055DD0">
        <w:rPr>
          <w:rFonts w:ascii="Times New Roman" w:hAnsi="Times New Roman" w:cs="Times New Roman"/>
          <w:sz w:val="27"/>
          <w:szCs w:val="27"/>
        </w:rPr>
        <w:t xml:space="preserve"> 28 </w:t>
      </w:r>
      <w:r>
        <w:rPr>
          <w:rFonts w:ascii="Times New Roman" w:hAnsi="Times New Roman" w:cs="Times New Roman"/>
          <w:sz w:val="27"/>
          <w:szCs w:val="27"/>
        </w:rPr>
        <w:t>ед.;</w:t>
      </w:r>
    </w:p>
    <w:p w:rsidR="00846C06" w:rsidRPr="00055DD0" w:rsidRDefault="006E749B" w:rsidP="00BB733D">
      <w:pPr>
        <w:spacing w:after="0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846C06" w:rsidRPr="00055DD0">
        <w:rPr>
          <w:rFonts w:ascii="Times New Roman" w:hAnsi="Times New Roman" w:cs="Times New Roman"/>
          <w:sz w:val="27"/>
          <w:szCs w:val="27"/>
        </w:rPr>
        <w:t>абинет</w:t>
      </w:r>
      <w:r>
        <w:rPr>
          <w:rFonts w:ascii="Times New Roman" w:hAnsi="Times New Roman" w:cs="Times New Roman"/>
          <w:sz w:val="27"/>
          <w:szCs w:val="27"/>
        </w:rPr>
        <w:t>ы,</w:t>
      </w:r>
      <w:r w:rsidR="00846C06" w:rsidRPr="00055DD0">
        <w:rPr>
          <w:rFonts w:ascii="Times New Roman" w:hAnsi="Times New Roman" w:cs="Times New Roman"/>
          <w:sz w:val="27"/>
          <w:szCs w:val="27"/>
        </w:rPr>
        <w:t xml:space="preserve"> оборудован</w:t>
      </w:r>
      <w:r>
        <w:rPr>
          <w:rFonts w:ascii="Times New Roman" w:hAnsi="Times New Roman" w:cs="Times New Roman"/>
          <w:sz w:val="27"/>
          <w:szCs w:val="27"/>
        </w:rPr>
        <w:t>н</w:t>
      </w:r>
      <w:r w:rsidR="00846C06" w:rsidRPr="00055DD0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>е</w:t>
      </w:r>
      <w:r w:rsidR="00846C06" w:rsidRPr="00055DD0">
        <w:rPr>
          <w:rFonts w:ascii="Times New Roman" w:hAnsi="Times New Roman" w:cs="Times New Roman"/>
          <w:sz w:val="27"/>
          <w:szCs w:val="27"/>
        </w:rPr>
        <w:t xml:space="preserve"> интерактивными досками, подключенными  к локальной сети</w:t>
      </w:r>
      <w:r>
        <w:rPr>
          <w:rFonts w:ascii="Times New Roman" w:hAnsi="Times New Roman" w:cs="Times New Roman"/>
          <w:sz w:val="27"/>
          <w:szCs w:val="27"/>
        </w:rPr>
        <w:t xml:space="preserve"> – 11 ед.</w:t>
      </w:r>
    </w:p>
    <w:p w:rsidR="00846C06" w:rsidRDefault="00846C06" w:rsidP="00BB733D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DD0">
        <w:rPr>
          <w:rFonts w:ascii="Times New Roman" w:hAnsi="Times New Roman" w:cs="Times New Roman"/>
          <w:sz w:val="27"/>
          <w:szCs w:val="27"/>
        </w:rPr>
        <w:t>Учебно-материальную обеспеченность программ обеспечивает также учебное оборудование и техника</w:t>
      </w:r>
      <w:r w:rsidR="006C17C6">
        <w:rPr>
          <w:rFonts w:ascii="Times New Roman" w:hAnsi="Times New Roman" w:cs="Times New Roman"/>
          <w:sz w:val="27"/>
          <w:szCs w:val="27"/>
        </w:rPr>
        <w:t>, указанные в таблице 1</w:t>
      </w:r>
      <w:r w:rsidR="00B121B4">
        <w:rPr>
          <w:rFonts w:ascii="Times New Roman" w:hAnsi="Times New Roman" w:cs="Times New Roman"/>
          <w:sz w:val="27"/>
          <w:szCs w:val="27"/>
        </w:rPr>
        <w:t>3</w:t>
      </w:r>
      <w:r w:rsidR="006C17C6">
        <w:rPr>
          <w:rFonts w:ascii="Times New Roman" w:hAnsi="Times New Roman" w:cs="Times New Roman"/>
          <w:sz w:val="27"/>
          <w:szCs w:val="27"/>
        </w:rPr>
        <w:t>.</w:t>
      </w:r>
    </w:p>
    <w:p w:rsidR="006C17C6" w:rsidRPr="00055DD0" w:rsidRDefault="006C17C6" w:rsidP="00BB733D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Таблица 1</w:t>
      </w:r>
      <w:r w:rsidR="00B121B4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 У</w:t>
      </w:r>
      <w:r w:rsidRPr="00055DD0">
        <w:rPr>
          <w:rFonts w:ascii="Times New Roman" w:hAnsi="Times New Roman" w:cs="Times New Roman"/>
          <w:sz w:val="27"/>
          <w:szCs w:val="27"/>
        </w:rPr>
        <w:t>чебное оборудование и техника</w:t>
      </w:r>
      <w:r>
        <w:rPr>
          <w:rFonts w:ascii="Times New Roman" w:hAnsi="Times New Roman" w:cs="Times New Roman"/>
          <w:sz w:val="27"/>
          <w:szCs w:val="27"/>
        </w:rPr>
        <w:t>.</w:t>
      </w:r>
    </w:p>
    <w:tbl>
      <w:tblPr>
        <w:tblStyle w:val="a7"/>
        <w:tblW w:w="9480" w:type="dxa"/>
        <w:tblLayout w:type="fixed"/>
        <w:tblLook w:val="04A0"/>
      </w:tblPr>
      <w:tblGrid>
        <w:gridCol w:w="535"/>
        <w:gridCol w:w="3258"/>
        <w:gridCol w:w="5687"/>
      </w:tblGrid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06" w:rsidRPr="00AF21CF" w:rsidRDefault="00846C06" w:rsidP="00BB733D">
            <w:pPr>
              <w:spacing w:line="276" w:lineRule="auto"/>
              <w:ind w:left="-109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Наименование  оборудования, учебно-методических комплектов 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BB733D">
            <w:pPr>
              <w:spacing w:line="276" w:lineRule="auto"/>
              <w:ind w:left="-109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  Профессии/специальности</w:t>
            </w:r>
          </w:p>
          <w:p w:rsidR="00846C06" w:rsidRPr="00AF21CF" w:rsidRDefault="00846C06" w:rsidP="00BB733D">
            <w:pPr>
              <w:spacing w:line="276" w:lineRule="auto"/>
              <w:ind w:left="-109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в рамках которых используется  оборудование</w:t>
            </w:r>
          </w:p>
          <w:p w:rsidR="00846C06" w:rsidRPr="00AF21CF" w:rsidRDefault="00846C06" w:rsidP="00BB733D">
            <w:pPr>
              <w:spacing w:line="276" w:lineRule="auto"/>
              <w:ind w:left="-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Учебные автомобили </w:t>
            </w:r>
          </w:p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Форд Фокус- 4 шт.</w:t>
            </w:r>
          </w:p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  <w:lang w:val="en-US"/>
              </w:rPr>
              <w:t>Hundai – 1</w:t>
            </w:r>
            <w:r w:rsidRPr="00AF21CF">
              <w:rPr>
                <w:rFonts w:ascii="Times New Roman" w:hAnsi="Times New Roman" w:cs="Times New Roman"/>
              </w:rPr>
              <w:t>шт.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ВАЗ 2106 -2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«Автомеханик», «Мастер по ремонту и обслуживанию автомобилей»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Экскаватор ЭО-2101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«Машинист дорожных и строительных машин»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Автогрейдер ДЗ-122-Б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«Машинист дорожных и строительных машин»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Бульдозер ДСТ-Урал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«Машинист дорожных и строительных машин»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Автокран КС-45717-К1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«Машинист крана (крановщик)»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Тягач КАМАЗ -5460</w:t>
            </w:r>
          </w:p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«Автомеханик», «Мастер по ремонту и обслуживанию автомобилей»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Самосвал КАМАЗ 65115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«Автомеханик», «Мастер по ремонту и обслуживанию автомобилей», «Машинист крана (крановщик)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Автовышка ВС-18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21CF">
              <w:rPr>
                <w:rFonts w:ascii="Times New Roman" w:hAnsi="Times New Roman" w:cs="Times New Roman"/>
              </w:rPr>
              <w:t xml:space="preserve"> «Машинист автовышки и автогидроподъемника</w:t>
            </w:r>
            <w:r w:rsidRPr="00AF21C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Автобус Форд Транзит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«Автомеханик», «Мастер по ремонту и обслуживанию автомобилей»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Полуприцеп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«Автомеханик», «Мастер по ремонту и обслуживанию автомобилей»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Комплекс  современных компьютезированных тренажера- 8шт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«Автомеханик»,  «Машинист дорожных и строительных машин», «Машинист крана (крановщик)», «Мастер по ремонту и обслуживанию автомобилей».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Компьютерное и мультимедийное оборудование: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Ноутбук-16 шт.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МФУ-20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Мониторы-24 шт.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Системные блоки- 25 шт.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Бесперебойные системы-22 шт.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Интерактивные доски-11 шт.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Принтеры – 40 шт.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Сканеры -2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«Автомеханик», «Мастер по ремонту и обслуживанию автомобилей»,  «Машинист дорожных и строительных машин, «Машинист крана (крановщик)», «Сварщик», «Парикмахер»,  «Мастер отделочных строительных работ», «Мастер отделочных строительных и декоративных работ»,  «Мастер по обработке цифровой информации», «Мастер по ремонту и обслуживанию инженерных систем жилищно-коммунального хозяйства», «Сварочное производство», «Парикмахерское искусство», Кабинет «Химии», Кабинет  «ППД», Кабинет «Русского языка и литературы», Кабинет «Осетинского языка и литературы», Кабинет «ОБЖ», Кабинет «Истории», Кабинеты «Иностранных языков», Актовый зал, Метод. кабинет.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Программное (лицензионное) обеспечение для компьютеров -38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Лабораторное оборудование: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Слесарный класс-1 компл</w:t>
            </w:r>
            <w:r w:rsidR="006E749B">
              <w:rPr>
                <w:rFonts w:ascii="Times New Roman" w:hAnsi="Times New Roman" w:cs="Times New Roman"/>
              </w:rPr>
              <w:t>ект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Действующие макеты двигателей-3шт</w:t>
            </w:r>
            <w:r w:rsidR="00AF21CF">
              <w:rPr>
                <w:rFonts w:ascii="Times New Roman" w:hAnsi="Times New Roman" w:cs="Times New Roman"/>
              </w:rPr>
              <w:t>.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Сварочный тренажер-«СОЛОМАТИК»1комп</w:t>
            </w:r>
            <w:r w:rsidR="00AF21CF">
              <w:rPr>
                <w:rFonts w:ascii="Times New Roman" w:hAnsi="Times New Roman" w:cs="Times New Roman"/>
              </w:rPr>
              <w:t>лект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Электрифицированные стенды – 4 шт.</w:t>
            </w:r>
          </w:p>
          <w:p w:rsidR="00846C06" w:rsidRPr="00AF21CF" w:rsidRDefault="00846C06" w:rsidP="00AF21C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Комплект оборудования для рабочего места электромонтажника -15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21C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«Автомеханик», «Мастер по ремонту и обслуживанию автомобилей»,  «Машинист дорожных и строительных машин», «Машинист крана (крановщик)»,  «Сварщик», «Мастер по ремонту и обслуживанию инженерных систем жилищно-коммунального хозяйства», «Сварочное производство»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Сварочные аппараты- 12 шт.,</w:t>
            </w:r>
          </w:p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Плазморез-1 шт., Станок для резки листового металла- 1 шт., Сварочный аппарат для точечной контактной сварки- 1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21CF">
              <w:rPr>
                <w:rFonts w:ascii="Times New Roman" w:hAnsi="Times New Roman" w:cs="Times New Roman"/>
              </w:rPr>
              <w:t xml:space="preserve"> «Сварщик», «Сварочное производство»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Учебно-методические пособия (плакаты, альбомы, методические пособия)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«Автомеханик», «Мастер по ремонту и обслуживанию автомобилей», «Машинист дорожных и строительных машин», «Машинист крана (крановщик)»,  «Сварщик».</w:t>
            </w:r>
          </w:p>
        </w:tc>
      </w:tr>
      <w:tr w:rsidR="00846C06" w:rsidRPr="00AF21CF" w:rsidTr="00AF21CF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>Электронные образовательные ресурсы-40шт.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06" w:rsidRPr="00AF21CF" w:rsidRDefault="00846C06" w:rsidP="00BB7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21CF">
              <w:rPr>
                <w:rFonts w:ascii="Times New Roman" w:hAnsi="Times New Roman" w:cs="Times New Roman"/>
              </w:rPr>
              <w:t xml:space="preserve"> «Автомеханик», «Мастер по ремонту и обслуживанию автомобилей»,  «Машинист дорожных и строительных машин», «Сварщик», «Мастер отделочных строительных работ», «Мастер отделочных строительных и </w:t>
            </w:r>
            <w:r w:rsidRPr="00AF21CF">
              <w:rPr>
                <w:rFonts w:ascii="Times New Roman" w:hAnsi="Times New Roman" w:cs="Times New Roman"/>
              </w:rPr>
              <w:lastRenderedPageBreak/>
              <w:t>декоративных работ»</w:t>
            </w:r>
          </w:p>
        </w:tc>
      </w:tr>
    </w:tbl>
    <w:p w:rsidR="00AB4B7B" w:rsidRDefault="006E749B" w:rsidP="00A10A52">
      <w:pPr>
        <w:pStyle w:val="a3"/>
        <w:spacing w:after="0" w:line="326" w:lineRule="exact"/>
        <w:ind w:left="20" w:firstLine="700"/>
        <w:jc w:val="both"/>
        <w:rPr>
          <w:rStyle w:val="11"/>
          <w:rFonts w:cs="Times New Roman"/>
        </w:rPr>
      </w:pPr>
      <w:r>
        <w:rPr>
          <w:rStyle w:val="11"/>
          <w:rFonts w:cs="Times New Roman"/>
        </w:rPr>
        <w:lastRenderedPageBreak/>
        <w:t>М</w:t>
      </w:r>
      <w:r w:rsidR="00AB4B7B" w:rsidRPr="008B166C">
        <w:rPr>
          <w:rStyle w:val="11"/>
          <w:rFonts w:cs="Times New Roman"/>
        </w:rPr>
        <w:t>атериально-техническая база техникума соответствует лицензионным и аккредитационным показателям.</w:t>
      </w:r>
    </w:p>
    <w:p w:rsidR="00AF11D8" w:rsidRPr="00D27067" w:rsidRDefault="00AF11D8" w:rsidP="00806EED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auto"/>
          <w:sz w:val="27"/>
          <w:szCs w:val="27"/>
        </w:rPr>
      </w:pPr>
      <w:bookmarkStart w:id="21" w:name="_Toc101255234"/>
      <w:r w:rsidRPr="00D27067">
        <w:rPr>
          <w:rFonts w:ascii="Times New Roman" w:hAnsi="Times New Roman" w:cs="Times New Roman"/>
          <w:color w:val="auto"/>
          <w:sz w:val="27"/>
          <w:szCs w:val="27"/>
        </w:rPr>
        <w:t>Функционирование внутренней системы оценки качества образования</w:t>
      </w:r>
      <w:bookmarkEnd w:id="21"/>
    </w:p>
    <w:p w:rsidR="00AF11D8" w:rsidRPr="008B166C" w:rsidRDefault="00EB7F73" w:rsidP="00BB733D">
      <w:pPr>
        <w:pStyle w:val="a3"/>
        <w:spacing w:after="0" w:line="276" w:lineRule="auto"/>
        <w:ind w:firstLine="680"/>
        <w:jc w:val="both"/>
        <w:rPr>
          <w:rFonts w:ascii="Times New Roman" w:hAnsi="Times New Roman" w:cs="Times New Roman"/>
        </w:rPr>
      </w:pPr>
      <w:r>
        <w:rPr>
          <w:rStyle w:val="11"/>
          <w:rFonts w:cs="Times New Roman"/>
        </w:rPr>
        <w:t>Внутренняя с</w:t>
      </w:r>
      <w:r w:rsidR="00AF11D8" w:rsidRPr="008B166C">
        <w:rPr>
          <w:rStyle w:val="11"/>
          <w:rFonts w:cs="Times New Roman"/>
        </w:rPr>
        <w:t xml:space="preserve">истема оценки качества образования </w:t>
      </w:r>
      <w:r>
        <w:rPr>
          <w:rStyle w:val="11"/>
          <w:rFonts w:cs="Times New Roman"/>
        </w:rPr>
        <w:t xml:space="preserve">(далее – ВСОКО) </w:t>
      </w:r>
      <w:r w:rsidR="00AF11D8" w:rsidRPr="008B166C">
        <w:rPr>
          <w:rStyle w:val="11"/>
          <w:rFonts w:cs="Times New Roman"/>
        </w:rPr>
        <w:t>техникума включает:</w:t>
      </w:r>
    </w:p>
    <w:p w:rsidR="00AF11D8" w:rsidRPr="008B166C" w:rsidRDefault="00AF11D8" w:rsidP="00BB733D">
      <w:pPr>
        <w:pStyle w:val="a3"/>
        <w:widowControl w:val="0"/>
        <w:tabs>
          <w:tab w:val="left" w:pos="939"/>
        </w:tabs>
        <w:spacing w:after="0" w:line="276" w:lineRule="auto"/>
        <w:ind w:left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оценку качества подготовки обучающихся;</w:t>
      </w:r>
    </w:p>
    <w:p w:rsidR="00AF11D8" w:rsidRPr="008B166C" w:rsidRDefault="00AF11D8" w:rsidP="00BB733D">
      <w:pPr>
        <w:pStyle w:val="a3"/>
        <w:widowControl w:val="0"/>
        <w:tabs>
          <w:tab w:val="left" w:pos="963"/>
        </w:tabs>
        <w:spacing w:after="0" w:line="276" w:lineRule="auto"/>
        <w:ind w:left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внутренние аудиты качества образования.</w:t>
      </w:r>
    </w:p>
    <w:p w:rsidR="00AF11D8" w:rsidRPr="008B166C" w:rsidRDefault="00AF11D8" w:rsidP="00BB733D">
      <w:pPr>
        <w:pStyle w:val="a3"/>
        <w:spacing w:after="0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 xml:space="preserve">Оценка качества </w:t>
      </w:r>
      <w:r w:rsidR="00B36163" w:rsidRPr="008B166C">
        <w:rPr>
          <w:rStyle w:val="11"/>
          <w:rFonts w:cs="Times New Roman"/>
        </w:rPr>
        <w:t>подготовки</w:t>
      </w:r>
      <w:r w:rsidRPr="008B166C">
        <w:rPr>
          <w:rStyle w:val="11"/>
          <w:rFonts w:cs="Times New Roman"/>
        </w:rPr>
        <w:t xml:space="preserve"> обучающихся предполагает оценку уровня освоения дисциплин и оценку компетенций обучающихся.</w:t>
      </w:r>
    </w:p>
    <w:p w:rsidR="00AF11D8" w:rsidRPr="008B166C" w:rsidRDefault="00AF11D8" w:rsidP="00BB733D">
      <w:pPr>
        <w:pStyle w:val="a3"/>
        <w:spacing w:after="0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 xml:space="preserve">Для оценки </w:t>
      </w:r>
      <w:r w:rsidR="00B36163" w:rsidRPr="008B166C">
        <w:rPr>
          <w:rStyle w:val="11"/>
          <w:rFonts w:cs="Times New Roman"/>
        </w:rPr>
        <w:t>качества подготовки</w:t>
      </w:r>
      <w:r w:rsidRPr="008B166C">
        <w:rPr>
          <w:rStyle w:val="11"/>
          <w:rFonts w:cs="Times New Roman"/>
        </w:rPr>
        <w:t xml:space="preserve"> обучающихся используются следующие виды контроля:</w:t>
      </w:r>
    </w:p>
    <w:p w:rsidR="00AF11D8" w:rsidRPr="008B166C" w:rsidRDefault="00AF11D8" w:rsidP="00806EED">
      <w:pPr>
        <w:pStyle w:val="a3"/>
        <w:widowControl w:val="0"/>
        <w:numPr>
          <w:ilvl w:val="0"/>
          <w:numId w:val="1"/>
        </w:numPr>
        <w:tabs>
          <w:tab w:val="left" w:pos="963"/>
        </w:tabs>
        <w:spacing w:after="0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текущий и рубежный контроль знаний;</w:t>
      </w:r>
    </w:p>
    <w:p w:rsidR="00AF11D8" w:rsidRPr="008B166C" w:rsidRDefault="00AF11D8" w:rsidP="00806EED">
      <w:pPr>
        <w:pStyle w:val="a3"/>
        <w:widowControl w:val="0"/>
        <w:numPr>
          <w:ilvl w:val="0"/>
          <w:numId w:val="1"/>
        </w:numPr>
        <w:tabs>
          <w:tab w:val="left" w:pos="968"/>
        </w:tabs>
        <w:spacing w:after="3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промежуточная аттестация;</w:t>
      </w:r>
    </w:p>
    <w:p w:rsidR="00AF11D8" w:rsidRPr="008B166C" w:rsidRDefault="00AF11D8" w:rsidP="00806EED">
      <w:pPr>
        <w:pStyle w:val="a3"/>
        <w:widowControl w:val="0"/>
        <w:numPr>
          <w:ilvl w:val="0"/>
          <w:numId w:val="1"/>
        </w:numPr>
        <w:tabs>
          <w:tab w:val="left" w:pos="968"/>
        </w:tabs>
        <w:spacing w:after="0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государственная итоговая аттестация.</w:t>
      </w:r>
    </w:p>
    <w:p w:rsidR="00AF11D8" w:rsidRPr="008B166C" w:rsidRDefault="00AF11D8" w:rsidP="00BB733D">
      <w:pPr>
        <w:pStyle w:val="a3"/>
        <w:spacing w:after="0" w:line="276" w:lineRule="auto"/>
        <w:ind w:firstLine="680"/>
        <w:jc w:val="both"/>
        <w:rPr>
          <w:rStyle w:val="11"/>
          <w:rFonts w:cs="Times New Roman"/>
        </w:rPr>
      </w:pPr>
      <w:r w:rsidRPr="008B166C">
        <w:rPr>
          <w:rStyle w:val="11"/>
          <w:rFonts w:cs="Times New Roman"/>
        </w:rPr>
        <w:t>Текущий и рубежный контроль - формы педагогического мониторинга, направленного на выявление соответствия уровня подготовки обучающихся в части знаний и умений требованиям учебной программы профессионального модуля и учебной дисциплины на определенном этапе и готовность его к переходу на следующий этап освоения основной программы среднего профессионального образования по подготовке специалистов среднего звена / квалифицированных рабочих и служащих.</w:t>
      </w:r>
    </w:p>
    <w:p w:rsidR="00AF11D8" w:rsidRPr="008B166C" w:rsidRDefault="00AF11D8" w:rsidP="00BB733D">
      <w:pPr>
        <w:pStyle w:val="a3"/>
        <w:spacing w:after="0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 xml:space="preserve">Задачей рубежного контроля является подведение предварительных (рубежных) итогов текущего контроля </w:t>
      </w:r>
      <w:r w:rsidR="00027035" w:rsidRPr="008B166C">
        <w:rPr>
          <w:rStyle w:val="11"/>
          <w:rFonts w:cs="Times New Roman"/>
        </w:rPr>
        <w:t>успеваемости,</w:t>
      </w:r>
      <w:r w:rsidRPr="008B166C">
        <w:rPr>
          <w:rStyle w:val="11"/>
          <w:rFonts w:cs="Times New Roman"/>
        </w:rPr>
        <w:t xml:space="preserve"> обучающихся для активизации учебной работы обучающихся, формирования у них</w:t>
      </w:r>
      <w:r w:rsidR="00067437">
        <w:rPr>
          <w:rStyle w:val="11"/>
          <w:rFonts w:cs="Times New Roman"/>
        </w:rPr>
        <w:t xml:space="preserve"> </w:t>
      </w:r>
      <w:r w:rsidRPr="008B166C">
        <w:rPr>
          <w:rStyle w:val="11"/>
          <w:rFonts w:cs="Times New Roman"/>
        </w:rPr>
        <w:t>навыков продуктивной самоорганизации, своевременного выявления неуспевающих и оказания им содействия в изучении учебного материала, а также для совершенствования методики преподавания учебных дисциплин/профессиональных модулей.</w:t>
      </w:r>
    </w:p>
    <w:p w:rsidR="00AF11D8" w:rsidRPr="008B166C" w:rsidRDefault="00AF11D8" w:rsidP="00BB733D">
      <w:pPr>
        <w:pStyle w:val="a3"/>
        <w:spacing w:after="0" w:line="276" w:lineRule="auto"/>
        <w:ind w:firstLine="68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 xml:space="preserve">Промежуточная аттестация является основным механизмом оценки </w:t>
      </w:r>
      <w:r w:rsidR="00027035" w:rsidRPr="008B166C">
        <w:rPr>
          <w:rStyle w:val="11"/>
          <w:rFonts w:cs="Times New Roman"/>
        </w:rPr>
        <w:t>качества подготовки,</w:t>
      </w:r>
      <w:r w:rsidRPr="008B166C">
        <w:rPr>
          <w:rStyle w:val="11"/>
          <w:rFonts w:cs="Times New Roman"/>
        </w:rPr>
        <w:t xml:space="preserve"> обучающихся согласно требованиям Федерального государственного образовательного стандарта по программам подготовки квалифицированных рабочих, служащих и специалистов среднего звена и формой контроля учебной деятельности обучающихся. Задачей промежуточной аттестации по профессиональному модулю является оценка уровня овладения видом профессиональной деятельности, уровня сформированности общих и профессиональных компетенций, уровня квалификации. Задачей промежуточной аттестации по учебным дисциплинам является оценка </w:t>
      </w:r>
      <w:r w:rsidRPr="008B166C">
        <w:rPr>
          <w:rStyle w:val="11"/>
          <w:rFonts w:cs="Times New Roman"/>
        </w:rPr>
        <w:lastRenderedPageBreak/>
        <w:t>соответствия уровня овладения умениями и знаниями (элементов общих компетенций).</w:t>
      </w:r>
    </w:p>
    <w:p w:rsidR="00AF11D8" w:rsidRPr="008B166C" w:rsidRDefault="00AF11D8" w:rsidP="00AF21CF">
      <w:pPr>
        <w:pStyle w:val="a3"/>
        <w:spacing w:after="0" w:line="276" w:lineRule="auto"/>
        <w:ind w:left="20" w:firstLine="70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Основными формами промежуточной аттестации являются: экзамен по отдельной дисциплине и/или междисциплинарному курсу (далее МДК); комплексный экзамен по двум или нескольким учебным дисциплинам и/или МДК; зачет или дифференцированный зачет по отдельной учебной дисциплине и/или МДК; защита курсовой работы (проекта); экзамен (квалификационный) по профессиональному модулю</w:t>
      </w:r>
    </w:p>
    <w:p w:rsidR="00697B08" w:rsidRPr="00F74658" w:rsidRDefault="00AF11D8" w:rsidP="00BB733D">
      <w:pPr>
        <w:pStyle w:val="a3"/>
        <w:spacing w:after="0" w:line="276" w:lineRule="auto"/>
        <w:ind w:left="20" w:firstLine="700"/>
        <w:jc w:val="both"/>
        <w:rPr>
          <w:rStyle w:val="11"/>
          <w:rFonts w:cs="Times New Roman"/>
        </w:rPr>
      </w:pPr>
      <w:r w:rsidRPr="008B166C">
        <w:rPr>
          <w:rStyle w:val="11"/>
          <w:rFonts w:cs="Times New Roman"/>
        </w:rPr>
        <w:t>Государственная итоговая аттестация устанавливает степень соответствия результатов освоения обучающимися основных профессиональных образовательных программ соответствующим требованиям федерального государственного образовательного стандарта среднего профессионального образования</w:t>
      </w:r>
      <w:r w:rsidRPr="00697B08">
        <w:rPr>
          <w:rStyle w:val="11"/>
          <w:rFonts w:cs="Times New Roman"/>
        </w:rPr>
        <w:t xml:space="preserve">. </w:t>
      </w:r>
      <w:r w:rsidR="00697B08" w:rsidRPr="00697B08">
        <w:rPr>
          <w:rFonts w:ascii="Times New Roman" w:hAnsi="Times New Roman" w:cs="Times New Roman"/>
          <w:sz w:val="27"/>
          <w:szCs w:val="27"/>
          <w:shd w:val="clear" w:color="auto" w:fill="FFFFFF"/>
        </w:rPr>
        <w:t>Государственная итоговая аттестация проводится в форме защиты выпускной квалификационной работы в виде демонстрационного экзамена</w:t>
      </w:r>
      <w:r w:rsidR="00697B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для образовательных </w:t>
      </w:r>
      <w:r w:rsidR="00697B08" w:rsidRPr="00F74658">
        <w:rPr>
          <w:rFonts w:ascii="Times New Roman" w:hAnsi="Times New Roman" w:cs="Times New Roman"/>
          <w:sz w:val="27"/>
          <w:szCs w:val="27"/>
          <w:shd w:val="clear" w:color="auto" w:fill="FFFFFF"/>
        </w:rPr>
        <w:t>программ</w:t>
      </w:r>
      <w:r w:rsidR="00F74658" w:rsidRPr="00F746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</w:t>
      </w:r>
      <w:r w:rsidR="00F74658" w:rsidRPr="00F74658">
        <w:rPr>
          <w:rFonts w:ascii="Times New Roman" w:hAnsi="Times New Roman" w:cs="Times New Roman"/>
          <w:sz w:val="27"/>
          <w:szCs w:val="27"/>
        </w:rPr>
        <w:t xml:space="preserve">федеральным государственным образовательным стандартам СПО по 50 наиболее востребованным на рынке труда, новым и перспективным профессиям и специальностям. </w:t>
      </w:r>
    </w:p>
    <w:p w:rsidR="00AF11D8" w:rsidRPr="008B166C" w:rsidRDefault="00AF11D8" w:rsidP="00BB733D">
      <w:pPr>
        <w:pStyle w:val="a3"/>
        <w:spacing w:after="0" w:line="276" w:lineRule="auto"/>
        <w:ind w:left="20" w:firstLine="70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Государственную итоговую аттестацию осуществляют государственная экзаменационная комиссия, возглавляет государственную экзаменационную комиссию председатель.</w:t>
      </w:r>
    </w:p>
    <w:p w:rsidR="00AF11D8" w:rsidRPr="008B166C" w:rsidRDefault="00AF11D8" w:rsidP="00BB733D">
      <w:pPr>
        <w:pStyle w:val="a3"/>
        <w:spacing w:after="0" w:line="276" w:lineRule="auto"/>
        <w:ind w:left="20" w:firstLine="700"/>
        <w:jc w:val="both"/>
        <w:rPr>
          <w:rStyle w:val="11"/>
          <w:rFonts w:cs="Times New Roman"/>
        </w:rPr>
      </w:pPr>
      <w:r w:rsidRPr="008B166C">
        <w:rPr>
          <w:rStyle w:val="11"/>
          <w:rFonts w:cs="Times New Roman"/>
        </w:rPr>
        <w:t xml:space="preserve">Программы государственной итоговой аттестации утверждается после обсуждения на заседании педагогического и совета техникума </w:t>
      </w:r>
      <w:r w:rsidR="00EB7F73">
        <w:rPr>
          <w:rStyle w:val="11"/>
          <w:rFonts w:cs="Times New Roman"/>
        </w:rPr>
        <w:t xml:space="preserve">с </w:t>
      </w:r>
      <w:r w:rsidRPr="008B166C">
        <w:rPr>
          <w:rStyle w:val="11"/>
          <w:rFonts w:cs="Times New Roman"/>
        </w:rPr>
        <w:t>участием председателей государственных экзаменационных комиссий. Не позднее, чем за 6 месяцев до начала государственной (итоговой) аттестации обучающиеся техникума знакомятся с утвержденной программой государственной итоговой аттестации и процедурой ее проведения. По результатам государственной итоговой аттестации председатели государственной экзаменационной комиссии составляют отчеты, в которых указывается оценка уровня подготовки выпускников и предложения по повышению качества подготовки выпускников.</w:t>
      </w:r>
    </w:p>
    <w:p w:rsidR="00AF11D8" w:rsidRPr="008B166C" w:rsidRDefault="00AF11D8" w:rsidP="00BB733D">
      <w:pPr>
        <w:pStyle w:val="a3"/>
        <w:spacing w:after="0" w:line="276" w:lineRule="auto"/>
        <w:ind w:left="20" w:firstLine="700"/>
        <w:jc w:val="both"/>
        <w:rPr>
          <w:rFonts w:ascii="Times New Roman" w:hAnsi="Times New Roman" w:cs="Times New Roman"/>
        </w:rPr>
      </w:pPr>
      <w:r w:rsidRPr="008B166C">
        <w:rPr>
          <w:rStyle w:val="11"/>
          <w:rFonts w:cs="Times New Roman"/>
        </w:rPr>
        <w:t>Внутренний аудит качества образования включает аудиты качества проведения учебных занятий и промежуточной аттестации, качества учебно</w:t>
      </w:r>
      <w:r w:rsidRPr="008B166C">
        <w:rPr>
          <w:rStyle w:val="11"/>
          <w:rFonts w:cs="Times New Roman"/>
        </w:rPr>
        <w:softHyphen/>
        <w:t>методического обеспечения основных профессиональных образовательных программ, проведение самообследования. По итогам самообследования составляется отчет о самообследовании, которы</w:t>
      </w:r>
      <w:r w:rsidR="00024AE8" w:rsidRPr="008B166C">
        <w:rPr>
          <w:rStyle w:val="11"/>
          <w:rFonts w:cs="Times New Roman"/>
        </w:rPr>
        <w:t>й</w:t>
      </w:r>
      <w:r w:rsidRPr="008B166C">
        <w:rPr>
          <w:rStyle w:val="11"/>
          <w:rFonts w:cs="Times New Roman"/>
        </w:rPr>
        <w:t xml:space="preserve"> размеща</w:t>
      </w:r>
      <w:r w:rsidR="00024AE8" w:rsidRPr="008B166C">
        <w:rPr>
          <w:rStyle w:val="11"/>
          <w:rFonts w:cs="Times New Roman"/>
        </w:rPr>
        <w:t>е</w:t>
      </w:r>
      <w:r w:rsidRPr="008B166C">
        <w:rPr>
          <w:rStyle w:val="11"/>
          <w:rFonts w:cs="Times New Roman"/>
        </w:rPr>
        <w:t>тся на официальном сайте техникума в разделе «Документы»</w:t>
      </w:r>
      <w:r w:rsidR="00D27067">
        <w:rPr>
          <w:rStyle w:val="11"/>
          <w:rFonts w:cs="Times New Roman"/>
        </w:rPr>
        <w:t xml:space="preserve"> до 20 апреля</w:t>
      </w:r>
      <w:r w:rsidR="00D27067" w:rsidRPr="00D27067">
        <w:rPr>
          <w:rStyle w:val="11"/>
          <w:rFonts w:cs="Times New Roman"/>
        </w:rPr>
        <w:t xml:space="preserve"> </w:t>
      </w:r>
      <w:r w:rsidR="00D27067">
        <w:rPr>
          <w:rStyle w:val="11"/>
          <w:rFonts w:cs="Times New Roman"/>
        </w:rPr>
        <w:t>текущего года</w:t>
      </w:r>
    </w:p>
    <w:p w:rsidR="001870A0" w:rsidRDefault="00AF11D8" w:rsidP="007D14B6">
      <w:pPr>
        <w:pStyle w:val="a3"/>
        <w:spacing w:after="0" w:line="276" w:lineRule="auto"/>
        <w:ind w:left="20" w:firstLine="700"/>
        <w:jc w:val="both"/>
        <w:rPr>
          <w:rStyle w:val="11"/>
          <w:rFonts w:cs="Times New Roman"/>
        </w:rPr>
      </w:pPr>
      <w:r w:rsidRPr="008B166C">
        <w:rPr>
          <w:rStyle w:val="11"/>
          <w:rFonts w:cs="Times New Roman"/>
        </w:rPr>
        <w:t>Внутренний аудит качества образования позволя</w:t>
      </w:r>
      <w:r w:rsidR="00F74658">
        <w:rPr>
          <w:rStyle w:val="11"/>
          <w:rFonts w:cs="Times New Roman"/>
        </w:rPr>
        <w:t>е</w:t>
      </w:r>
      <w:r w:rsidRPr="008B166C">
        <w:rPr>
          <w:rStyle w:val="11"/>
          <w:rFonts w:cs="Times New Roman"/>
        </w:rPr>
        <w:t>т определить соответствие деятельности и результатов в области качества образования запланированным мероприятиям, а также эффективность применения</w:t>
      </w:r>
      <w:r w:rsidR="00F74658">
        <w:rPr>
          <w:rStyle w:val="11"/>
          <w:rFonts w:cs="Times New Roman"/>
        </w:rPr>
        <w:t xml:space="preserve"> </w:t>
      </w:r>
      <w:r w:rsidRPr="008B166C">
        <w:rPr>
          <w:rStyle w:val="11"/>
          <w:rFonts w:cs="Times New Roman"/>
        </w:rPr>
        <w:t>технологий, методов, форм обучения и контроля качества образования, составить пл</w:t>
      </w:r>
      <w:r w:rsidR="001870A0" w:rsidRPr="008B166C">
        <w:rPr>
          <w:rStyle w:val="11"/>
          <w:rFonts w:cs="Times New Roman"/>
        </w:rPr>
        <w:t>ан дальнейшей работы техникума.</w:t>
      </w:r>
    </w:p>
    <w:p w:rsidR="004A436D" w:rsidRPr="00D27067" w:rsidRDefault="004A436D" w:rsidP="002702E3">
      <w:pPr>
        <w:pStyle w:val="1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22" w:name="_Toc519670713"/>
      <w:r w:rsidRPr="008B166C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 </w:t>
      </w:r>
      <w:bookmarkStart w:id="23" w:name="_Toc101255235"/>
      <w:r w:rsidRPr="00D27067">
        <w:rPr>
          <w:rFonts w:ascii="Times New Roman" w:hAnsi="Times New Roman" w:cs="Times New Roman"/>
          <w:color w:val="auto"/>
          <w:sz w:val="27"/>
          <w:szCs w:val="27"/>
        </w:rPr>
        <w:t>Воспитательная работа</w:t>
      </w:r>
      <w:bookmarkEnd w:id="22"/>
      <w:bookmarkEnd w:id="23"/>
    </w:p>
    <w:p w:rsidR="00902B07" w:rsidRPr="00D27067" w:rsidRDefault="00902B07" w:rsidP="00BB733D">
      <w:pPr>
        <w:pStyle w:val="Style12"/>
        <w:widowControl/>
        <w:spacing w:line="276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Целью воспитательной работы в техникуме является  создание воспитательного пространства, обеспечивающего развитие и воспитание обучающегося как субъекта деятельности, личности и индивидуальности, владеющего общечеловеческими нормами нравственности, культуры, межличностного взаимодействия, здоровьесберегающими технологиями, способной обеспечивать устойчивое повышение качества собственной жизни и общества в целом, конкурентоспособного на региональном рынке труда, готового к постоянному профессиональному росту, социальной и профессиональной мобильности.</w:t>
      </w:r>
    </w:p>
    <w:p w:rsidR="00902B07" w:rsidRPr="00D27067" w:rsidRDefault="00902B07" w:rsidP="00BB733D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ab/>
        <w:t>В соответствии с данной целью организация  воспитательной работы проводилась по следующим  основным направлениям:</w:t>
      </w:r>
    </w:p>
    <w:p w:rsidR="00902B07" w:rsidRPr="00D27067" w:rsidRDefault="00902B07" w:rsidP="00890A24">
      <w:pPr>
        <w:pStyle w:val="Style12"/>
        <w:widowControl/>
        <w:spacing w:line="276" w:lineRule="auto"/>
        <w:ind w:left="1080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профессионально-ориентированное воспитание и развитие личности;</w:t>
      </w:r>
    </w:p>
    <w:p w:rsidR="00902B07" w:rsidRPr="00D27067" w:rsidRDefault="00902B07" w:rsidP="00890A24">
      <w:pPr>
        <w:pStyle w:val="Style12"/>
        <w:widowControl/>
        <w:spacing w:line="276" w:lineRule="auto"/>
        <w:ind w:left="1080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гражданско-патриотическое воспитание;</w:t>
      </w:r>
    </w:p>
    <w:p w:rsidR="00902B07" w:rsidRPr="00D27067" w:rsidRDefault="00902B07" w:rsidP="00890A24">
      <w:pPr>
        <w:pStyle w:val="Style12"/>
        <w:widowControl/>
        <w:spacing w:line="276" w:lineRule="auto"/>
        <w:ind w:left="1080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духовно-нравственное и эстетическое воспитание;</w:t>
      </w:r>
    </w:p>
    <w:p w:rsidR="00902B07" w:rsidRPr="00D27067" w:rsidRDefault="00902B07" w:rsidP="00890A24">
      <w:pPr>
        <w:pStyle w:val="Style12"/>
        <w:widowControl/>
        <w:spacing w:line="276" w:lineRule="auto"/>
        <w:ind w:left="1080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физкультурно-оздоровительная деятельность и здоровье-сберегающие технологии;</w:t>
      </w:r>
    </w:p>
    <w:p w:rsidR="00902B07" w:rsidRPr="00D27067" w:rsidRDefault="00902B07" w:rsidP="00890A24">
      <w:pPr>
        <w:pStyle w:val="Style12"/>
        <w:widowControl/>
        <w:spacing w:line="276" w:lineRule="auto"/>
        <w:ind w:left="1080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экологическое воспитание;</w:t>
      </w:r>
    </w:p>
    <w:p w:rsidR="00902B07" w:rsidRPr="00D27067" w:rsidRDefault="00902B07" w:rsidP="00890A24">
      <w:pPr>
        <w:pStyle w:val="Style12"/>
        <w:widowControl/>
        <w:spacing w:line="276" w:lineRule="auto"/>
        <w:ind w:left="1080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взаимодействие участников образовательного процесса.</w:t>
      </w:r>
    </w:p>
    <w:p w:rsidR="0076080F" w:rsidRPr="00D27067" w:rsidRDefault="00902B07" w:rsidP="00BB733D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7067">
        <w:rPr>
          <w:rFonts w:ascii="Times New Roman" w:hAnsi="Times New Roman" w:cs="Times New Roman"/>
          <w:sz w:val="27"/>
          <w:szCs w:val="27"/>
        </w:rPr>
        <w:t xml:space="preserve">Оценка результатов </w:t>
      </w:r>
      <w:r w:rsidR="00486CDB" w:rsidRPr="00D27067">
        <w:rPr>
          <w:rFonts w:ascii="Times New Roman" w:hAnsi="Times New Roman" w:cs="Times New Roman"/>
          <w:sz w:val="27"/>
          <w:szCs w:val="27"/>
        </w:rPr>
        <w:t>воспитательной деятельности</w:t>
      </w:r>
      <w:r w:rsidRPr="00D27067">
        <w:rPr>
          <w:rFonts w:ascii="Times New Roman" w:hAnsi="Times New Roman" w:cs="Times New Roman"/>
          <w:sz w:val="27"/>
          <w:szCs w:val="27"/>
        </w:rPr>
        <w:t xml:space="preserve"> осуществляется по 2 направлениям: </w:t>
      </w:r>
    </w:p>
    <w:p w:rsidR="0076080F" w:rsidRPr="00890A24" w:rsidRDefault="00902B07" w:rsidP="00890A24">
      <w:pPr>
        <w:tabs>
          <w:tab w:val="left" w:pos="0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7"/>
          <w:szCs w:val="27"/>
        </w:rPr>
      </w:pPr>
      <w:r w:rsidRPr="00890A24">
        <w:rPr>
          <w:rFonts w:ascii="Times New Roman" w:hAnsi="Times New Roman" w:cs="Times New Roman"/>
          <w:sz w:val="27"/>
          <w:szCs w:val="27"/>
        </w:rPr>
        <w:t>создание условий для воспитания обучающихся</w:t>
      </w:r>
      <w:r w:rsidR="0076080F" w:rsidRPr="00890A24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02B07" w:rsidRPr="00890A24" w:rsidRDefault="00902B07" w:rsidP="00890A24">
      <w:pPr>
        <w:tabs>
          <w:tab w:val="left" w:pos="0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7"/>
          <w:szCs w:val="27"/>
        </w:rPr>
      </w:pPr>
      <w:r w:rsidRPr="00890A24">
        <w:rPr>
          <w:rFonts w:ascii="Times New Roman" w:hAnsi="Times New Roman" w:cs="Times New Roman"/>
          <w:sz w:val="27"/>
          <w:szCs w:val="27"/>
        </w:rPr>
        <w:t>эффективность проводимых мероприятий.</w:t>
      </w:r>
    </w:p>
    <w:p w:rsidR="00D57978" w:rsidRDefault="00D57978" w:rsidP="00BB733D">
      <w:pPr>
        <w:pStyle w:val="Style12"/>
        <w:widowControl/>
        <w:spacing w:line="276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Виды воспитательной деятельности педагогических работников,  индивидуальной или совместной с обучающимися, соответствуют основным направлениям воспитательной работы:</w:t>
      </w:r>
    </w:p>
    <w:p w:rsidR="00747659" w:rsidRPr="00D27067" w:rsidRDefault="00747659" w:rsidP="00BB733D">
      <w:pPr>
        <w:pStyle w:val="Style12"/>
        <w:widowControl/>
        <w:spacing w:line="276" w:lineRule="auto"/>
        <w:ind w:firstLine="708"/>
        <w:jc w:val="both"/>
        <w:rPr>
          <w:sz w:val="27"/>
          <w:szCs w:val="27"/>
        </w:rPr>
      </w:pPr>
      <w:r w:rsidRPr="006C17C6">
        <w:rPr>
          <w:sz w:val="27"/>
          <w:szCs w:val="27"/>
        </w:rPr>
        <w:t>Таблица</w:t>
      </w:r>
      <w:r>
        <w:rPr>
          <w:sz w:val="27"/>
          <w:szCs w:val="27"/>
        </w:rPr>
        <w:t xml:space="preserve"> </w:t>
      </w:r>
      <w:r w:rsidR="006C17C6">
        <w:rPr>
          <w:sz w:val="27"/>
          <w:szCs w:val="27"/>
        </w:rPr>
        <w:t>1</w:t>
      </w:r>
      <w:r w:rsidR="00B121B4">
        <w:rPr>
          <w:sz w:val="27"/>
          <w:szCs w:val="27"/>
        </w:rPr>
        <w:t>4</w:t>
      </w:r>
      <w:r w:rsidR="006C17C6">
        <w:rPr>
          <w:sz w:val="27"/>
          <w:szCs w:val="27"/>
        </w:rPr>
        <w:t xml:space="preserve">. </w:t>
      </w:r>
      <w:r>
        <w:rPr>
          <w:sz w:val="27"/>
          <w:szCs w:val="27"/>
        </w:rPr>
        <w:t>Соотнесение видов и направлений воспитательной работы</w:t>
      </w:r>
      <w:r w:rsidR="006C17C6">
        <w:rPr>
          <w:sz w:val="27"/>
          <w:szCs w:val="27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57978" w:rsidRPr="008B166C" w:rsidTr="0040070D">
        <w:tc>
          <w:tcPr>
            <w:tcW w:w="4785" w:type="dxa"/>
            <w:vAlign w:val="center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  <w:rPr>
                <w:b/>
              </w:rPr>
            </w:pPr>
            <w:r w:rsidRPr="008B166C">
              <w:rPr>
                <w:b/>
              </w:rPr>
              <w:t>Виды воспитательной деятельности</w:t>
            </w:r>
          </w:p>
        </w:tc>
        <w:tc>
          <w:tcPr>
            <w:tcW w:w="4786" w:type="dxa"/>
            <w:vAlign w:val="center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  <w:rPr>
                <w:b/>
              </w:rPr>
            </w:pPr>
            <w:r w:rsidRPr="008B166C">
              <w:rPr>
                <w:b/>
              </w:rPr>
              <w:t>Направления воспитательной работы</w:t>
            </w:r>
          </w:p>
        </w:tc>
      </w:tr>
      <w:tr w:rsidR="00D57978" w:rsidRPr="008B166C" w:rsidTr="0040070D">
        <w:tc>
          <w:tcPr>
            <w:tcW w:w="4785" w:type="dxa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  <w:r w:rsidRPr="008B166C">
              <w:t>познавательная</w:t>
            </w:r>
          </w:p>
        </w:tc>
        <w:tc>
          <w:tcPr>
            <w:tcW w:w="4786" w:type="dxa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  <w:r w:rsidRPr="008B166C">
              <w:t>профессионально-ориентированное воспитание и развитие личности</w:t>
            </w:r>
          </w:p>
        </w:tc>
      </w:tr>
      <w:tr w:rsidR="00D57978" w:rsidRPr="008B166C" w:rsidTr="0040070D">
        <w:tc>
          <w:tcPr>
            <w:tcW w:w="4785" w:type="dxa"/>
            <w:vMerge w:val="restart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  <w:r w:rsidRPr="008B166C">
              <w:t>общественная, ценностно-ориентационная</w:t>
            </w:r>
          </w:p>
        </w:tc>
        <w:tc>
          <w:tcPr>
            <w:tcW w:w="4786" w:type="dxa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  <w:r w:rsidRPr="008B166C">
              <w:t>гражданско-патриотическое воспитание</w:t>
            </w:r>
          </w:p>
        </w:tc>
      </w:tr>
      <w:tr w:rsidR="00D57978" w:rsidRPr="008B166C" w:rsidTr="0040070D">
        <w:tc>
          <w:tcPr>
            <w:tcW w:w="4785" w:type="dxa"/>
            <w:vMerge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</w:p>
        </w:tc>
        <w:tc>
          <w:tcPr>
            <w:tcW w:w="4786" w:type="dxa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  <w:r w:rsidRPr="008B166C">
              <w:t>экологическое воспитание</w:t>
            </w:r>
          </w:p>
        </w:tc>
      </w:tr>
      <w:tr w:rsidR="00D57978" w:rsidRPr="008B166C" w:rsidTr="0040070D">
        <w:tc>
          <w:tcPr>
            <w:tcW w:w="4785" w:type="dxa"/>
            <w:vMerge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</w:p>
        </w:tc>
        <w:tc>
          <w:tcPr>
            <w:tcW w:w="4786" w:type="dxa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  <w:r w:rsidRPr="008B166C">
              <w:t>взаимодействие участников образовательного процесса</w:t>
            </w:r>
          </w:p>
        </w:tc>
      </w:tr>
      <w:tr w:rsidR="00D57978" w:rsidRPr="008B166C" w:rsidTr="0040070D">
        <w:tc>
          <w:tcPr>
            <w:tcW w:w="4785" w:type="dxa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  <w:r w:rsidRPr="008B166C">
              <w:t>художественно-эстетическая и досуговая деятельность</w:t>
            </w:r>
          </w:p>
        </w:tc>
        <w:tc>
          <w:tcPr>
            <w:tcW w:w="4786" w:type="dxa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  <w:r w:rsidRPr="008B166C">
              <w:t>духовно-нравственное и эстетическое воспитание</w:t>
            </w:r>
          </w:p>
        </w:tc>
      </w:tr>
      <w:tr w:rsidR="00D57978" w:rsidRPr="008B166C" w:rsidTr="0040070D">
        <w:tc>
          <w:tcPr>
            <w:tcW w:w="4785" w:type="dxa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  <w:r w:rsidRPr="008B166C">
              <w:t>физкультурно-оздоровительная деятельность</w:t>
            </w:r>
          </w:p>
        </w:tc>
        <w:tc>
          <w:tcPr>
            <w:tcW w:w="4786" w:type="dxa"/>
          </w:tcPr>
          <w:p w:rsidR="00D57978" w:rsidRPr="008B166C" w:rsidRDefault="00D57978" w:rsidP="00BB733D">
            <w:pPr>
              <w:pStyle w:val="Style12"/>
              <w:widowControl/>
              <w:spacing w:line="240" w:lineRule="auto"/>
              <w:jc w:val="both"/>
            </w:pPr>
            <w:r w:rsidRPr="008B166C">
              <w:t>физическое воспитание и спорт, здоровьесберегающие технологии</w:t>
            </w:r>
          </w:p>
        </w:tc>
      </w:tr>
    </w:tbl>
    <w:p w:rsidR="00D57978" w:rsidRPr="008B166C" w:rsidRDefault="00D57978" w:rsidP="00BB733D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</w:p>
    <w:p w:rsidR="00D57978" w:rsidRPr="00D27067" w:rsidRDefault="00D57978" w:rsidP="00BB733D">
      <w:pPr>
        <w:pStyle w:val="Style12"/>
        <w:widowControl/>
        <w:spacing w:line="240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Все виды воспитательной деятельности реализуются как в учебной, так и во внеучебной деятельности обучающихся.</w:t>
      </w:r>
    </w:p>
    <w:p w:rsidR="00D57978" w:rsidRPr="00D27067" w:rsidRDefault="00D57978" w:rsidP="001C6662">
      <w:pPr>
        <w:pStyle w:val="Style12"/>
        <w:widowControl/>
        <w:spacing w:line="276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lastRenderedPageBreak/>
        <w:t xml:space="preserve">Основные формы организации воспитательной работы выделяются по количеству участников данного процесса: </w:t>
      </w:r>
    </w:p>
    <w:p w:rsidR="001C6662" w:rsidRDefault="00D57978" w:rsidP="001C6662">
      <w:pPr>
        <w:pStyle w:val="Style12"/>
        <w:widowControl/>
        <w:spacing w:line="276" w:lineRule="auto"/>
        <w:rPr>
          <w:sz w:val="27"/>
          <w:szCs w:val="27"/>
        </w:rPr>
      </w:pPr>
      <w:r w:rsidRPr="00D27067">
        <w:rPr>
          <w:sz w:val="27"/>
          <w:szCs w:val="27"/>
        </w:rPr>
        <w:t>массовые формы работы: на уровн</w:t>
      </w:r>
      <w:r w:rsidR="001C6662">
        <w:rPr>
          <w:sz w:val="27"/>
          <w:szCs w:val="27"/>
        </w:rPr>
        <w:t>е Республики, города, на уровне</w:t>
      </w:r>
    </w:p>
    <w:p w:rsidR="00D57978" w:rsidRPr="00D27067" w:rsidRDefault="00D57978" w:rsidP="001C6662">
      <w:pPr>
        <w:pStyle w:val="Style12"/>
        <w:widowControl/>
        <w:spacing w:line="276" w:lineRule="auto"/>
        <w:rPr>
          <w:sz w:val="27"/>
          <w:szCs w:val="27"/>
        </w:rPr>
      </w:pPr>
      <w:r w:rsidRPr="00D27067">
        <w:rPr>
          <w:sz w:val="27"/>
          <w:szCs w:val="27"/>
        </w:rPr>
        <w:t>образовательной организации;</w:t>
      </w:r>
    </w:p>
    <w:p w:rsidR="00D57978" w:rsidRPr="00D27067" w:rsidRDefault="00D57978" w:rsidP="001C6662">
      <w:pPr>
        <w:pStyle w:val="Style12"/>
        <w:widowControl/>
        <w:spacing w:line="276" w:lineRule="auto"/>
        <w:rPr>
          <w:sz w:val="27"/>
          <w:szCs w:val="27"/>
        </w:rPr>
      </w:pPr>
      <w:r w:rsidRPr="00D27067">
        <w:rPr>
          <w:sz w:val="27"/>
          <w:szCs w:val="27"/>
        </w:rPr>
        <w:t>мелкогрупповые и групповые формы работы: на уровне учебной группы и в мини-группах;</w:t>
      </w:r>
    </w:p>
    <w:p w:rsidR="00D57978" w:rsidRPr="00D27067" w:rsidRDefault="00D57978" w:rsidP="001C6662">
      <w:pPr>
        <w:pStyle w:val="Style12"/>
        <w:widowControl/>
        <w:spacing w:line="276" w:lineRule="auto"/>
        <w:rPr>
          <w:sz w:val="27"/>
          <w:szCs w:val="27"/>
        </w:rPr>
      </w:pPr>
      <w:r w:rsidRPr="00D27067">
        <w:rPr>
          <w:sz w:val="27"/>
          <w:szCs w:val="27"/>
        </w:rPr>
        <w:t>индивидуальные формы работы: с одним обучающимся.</w:t>
      </w:r>
    </w:p>
    <w:p w:rsidR="00D57978" w:rsidRPr="00D27067" w:rsidRDefault="00D57978" w:rsidP="001C6662">
      <w:pPr>
        <w:pStyle w:val="Style12"/>
        <w:widowControl/>
        <w:spacing w:line="276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Субъектами воспитательного процесса выступают:</w:t>
      </w:r>
    </w:p>
    <w:p w:rsidR="00D57978" w:rsidRPr="00D27067" w:rsidRDefault="00D57978" w:rsidP="001C6662">
      <w:pPr>
        <w:pStyle w:val="Style12"/>
        <w:widowControl/>
        <w:tabs>
          <w:tab w:val="left" w:pos="993"/>
        </w:tabs>
        <w:spacing w:line="276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педагогические и руководящие работники образовательной организации;</w:t>
      </w:r>
    </w:p>
    <w:p w:rsidR="00D57978" w:rsidRPr="00D27067" w:rsidRDefault="00D57978" w:rsidP="001C6662">
      <w:pPr>
        <w:pStyle w:val="Style12"/>
        <w:widowControl/>
        <w:tabs>
          <w:tab w:val="left" w:pos="993"/>
        </w:tabs>
        <w:spacing w:line="276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социальные партнеры и представители профессионального сообщества;</w:t>
      </w:r>
    </w:p>
    <w:p w:rsidR="00D57978" w:rsidRPr="00D27067" w:rsidRDefault="00D57978" w:rsidP="001C6662">
      <w:pPr>
        <w:pStyle w:val="Style12"/>
        <w:widowControl/>
        <w:tabs>
          <w:tab w:val="left" w:pos="993"/>
        </w:tabs>
        <w:spacing w:line="276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обучающиеся, в том числе их объединения и органы самоуправления;</w:t>
      </w:r>
    </w:p>
    <w:p w:rsidR="00D57978" w:rsidRPr="00D27067" w:rsidRDefault="00D57978" w:rsidP="001C6662">
      <w:pPr>
        <w:pStyle w:val="Style12"/>
        <w:widowControl/>
        <w:tabs>
          <w:tab w:val="left" w:pos="993"/>
        </w:tabs>
        <w:spacing w:line="276" w:lineRule="auto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родители (законные представители) несовершеннолетних обучающихся.</w:t>
      </w:r>
    </w:p>
    <w:p w:rsidR="00D57978" w:rsidRPr="00D27067" w:rsidRDefault="00D57978" w:rsidP="00AF21CF">
      <w:pPr>
        <w:pStyle w:val="Style12"/>
        <w:widowControl/>
        <w:spacing w:line="276" w:lineRule="auto"/>
        <w:ind w:firstLine="708"/>
        <w:jc w:val="both"/>
        <w:rPr>
          <w:sz w:val="27"/>
          <w:szCs w:val="27"/>
        </w:rPr>
      </w:pPr>
      <w:r w:rsidRPr="00D27067">
        <w:rPr>
          <w:sz w:val="27"/>
          <w:szCs w:val="27"/>
        </w:rP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D27067" w:rsidRDefault="0086145C" w:rsidP="002702E3">
      <w:pPr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D27067">
        <w:rPr>
          <w:rFonts w:ascii="Times New Roman" w:hAnsi="Times New Roman" w:cs="Times New Roman"/>
          <w:sz w:val="27"/>
          <w:szCs w:val="27"/>
        </w:rPr>
        <w:t>туденческое</w:t>
      </w:r>
      <w:r w:rsidR="00D27067" w:rsidRPr="00D27067">
        <w:rPr>
          <w:rFonts w:ascii="Times New Roman" w:hAnsi="Times New Roman" w:cs="Times New Roman"/>
          <w:sz w:val="27"/>
          <w:szCs w:val="27"/>
        </w:rPr>
        <w:t xml:space="preserve"> самоуправление</w:t>
      </w:r>
      <w:r>
        <w:rPr>
          <w:rFonts w:ascii="Times New Roman" w:hAnsi="Times New Roman" w:cs="Times New Roman"/>
          <w:sz w:val="27"/>
          <w:szCs w:val="27"/>
        </w:rPr>
        <w:t xml:space="preserve"> представлено различными объединениями в таблице </w:t>
      </w:r>
      <w:r w:rsidR="006C17C6">
        <w:rPr>
          <w:rFonts w:ascii="Times New Roman" w:hAnsi="Times New Roman" w:cs="Times New Roman"/>
          <w:sz w:val="27"/>
          <w:szCs w:val="27"/>
        </w:rPr>
        <w:t>1</w:t>
      </w:r>
      <w:r w:rsidR="00B121B4">
        <w:rPr>
          <w:rFonts w:ascii="Times New Roman" w:hAnsi="Times New Roman" w:cs="Times New Roman"/>
          <w:sz w:val="27"/>
          <w:szCs w:val="27"/>
        </w:rPr>
        <w:t>5</w:t>
      </w:r>
      <w:r w:rsidR="006C17C6">
        <w:rPr>
          <w:rFonts w:ascii="Times New Roman" w:hAnsi="Times New Roman" w:cs="Times New Roman"/>
          <w:sz w:val="27"/>
          <w:szCs w:val="27"/>
        </w:rPr>
        <w:t>.</w:t>
      </w:r>
    </w:p>
    <w:p w:rsidR="0086145C" w:rsidRPr="0086145C" w:rsidRDefault="0086145C" w:rsidP="00AF21CF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17C6">
        <w:rPr>
          <w:rFonts w:ascii="Times New Roman" w:hAnsi="Times New Roman" w:cs="Times New Roman"/>
          <w:sz w:val="27"/>
          <w:szCs w:val="27"/>
        </w:rPr>
        <w:t>Таблица</w:t>
      </w:r>
      <w:r w:rsidR="006C17C6">
        <w:rPr>
          <w:rFonts w:ascii="Times New Roman" w:hAnsi="Times New Roman" w:cs="Times New Roman"/>
          <w:sz w:val="27"/>
          <w:szCs w:val="27"/>
        </w:rPr>
        <w:t xml:space="preserve"> 1</w:t>
      </w:r>
      <w:r w:rsidR="00B121B4">
        <w:rPr>
          <w:rFonts w:ascii="Times New Roman" w:hAnsi="Times New Roman" w:cs="Times New Roman"/>
          <w:sz w:val="27"/>
          <w:szCs w:val="27"/>
        </w:rPr>
        <w:t>5</w:t>
      </w:r>
      <w:r w:rsidR="006C17C6">
        <w:rPr>
          <w:rFonts w:ascii="Times New Roman" w:hAnsi="Times New Roman" w:cs="Times New Roman"/>
          <w:sz w:val="27"/>
          <w:szCs w:val="27"/>
        </w:rPr>
        <w:t xml:space="preserve">. </w:t>
      </w:r>
      <w:r w:rsidRPr="0086145C">
        <w:rPr>
          <w:rFonts w:ascii="Times New Roman" w:hAnsi="Times New Roman" w:cs="Times New Roman"/>
          <w:sz w:val="27"/>
          <w:szCs w:val="27"/>
        </w:rPr>
        <w:t>Органы студенческого самоуправления</w:t>
      </w:r>
      <w:r w:rsidR="006C17C6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Style w:val="a7"/>
        <w:tblW w:w="9923" w:type="dxa"/>
        <w:tblInd w:w="-601" w:type="dxa"/>
        <w:tblLook w:val="04A0"/>
      </w:tblPr>
      <w:tblGrid>
        <w:gridCol w:w="851"/>
        <w:gridCol w:w="9072"/>
      </w:tblGrid>
      <w:tr w:rsidR="007D14B6" w:rsidRPr="00A10A52" w:rsidTr="007D14B6">
        <w:tc>
          <w:tcPr>
            <w:tcW w:w="851" w:type="dxa"/>
          </w:tcPr>
          <w:p w:rsidR="007D14B6" w:rsidRPr="00A10A52" w:rsidRDefault="007D14B6" w:rsidP="00BB733D">
            <w:pPr>
              <w:jc w:val="both"/>
              <w:rPr>
                <w:rFonts w:ascii="Times New Roman" w:hAnsi="Times New Roman" w:cs="Times New Roman"/>
              </w:rPr>
            </w:pPr>
            <w:r w:rsidRPr="00A10A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072" w:type="dxa"/>
          </w:tcPr>
          <w:p w:rsidR="007D14B6" w:rsidRPr="0086145C" w:rsidRDefault="007D14B6" w:rsidP="00BB733D">
            <w:pPr>
              <w:jc w:val="both"/>
              <w:rPr>
                <w:rFonts w:ascii="Times New Roman" w:hAnsi="Times New Roman" w:cs="Times New Roman"/>
              </w:rPr>
            </w:pPr>
            <w:r w:rsidRPr="0086145C">
              <w:rPr>
                <w:rFonts w:ascii="Times New Roman" w:hAnsi="Times New Roman" w:cs="Times New Roman"/>
              </w:rPr>
              <w:t xml:space="preserve">Орган </w:t>
            </w:r>
            <w:r w:rsidR="0086145C" w:rsidRPr="0086145C">
              <w:rPr>
                <w:rFonts w:ascii="Times New Roman" w:hAnsi="Times New Roman" w:cs="Times New Roman"/>
              </w:rPr>
              <w:t>студенческого</w:t>
            </w:r>
            <w:r w:rsidRPr="0086145C">
              <w:rPr>
                <w:rFonts w:ascii="Times New Roman" w:hAnsi="Times New Roman" w:cs="Times New Roman"/>
              </w:rPr>
              <w:t xml:space="preserve"> самоуправления</w:t>
            </w:r>
          </w:p>
        </w:tc>
      </w:tr>
      <w:tr w:rsidR="007D14B6" w:rsidRPr="00A10A52" w:rsidTr="007D14B6">
        <w:tc>
          <w:tcPr>
            <w:tcW w:w="851" w:type="dxa"/>
          </w:tcPr>
          <w:p w:rsidR="007D14B6" w:rsidRPr="00A10A52" w:rsidRDefault="007D14B6" w:rsidP="00806EE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7D14B6" w:rsidRPr="00A10A52" w:rsidRDefault="007D14B6" w:rsidP="00BB733D">
            <w:pPr>
              <w:jc w:val="both"/>
              <w:rPr>
                <w:rFonts w:ascii="Times New Roman" w:hAnsi="Times New Roman" w:cs="Times New Roman"/>
              </w:rPr>
            </w:pPr>
            <w:r w:rsidRPr="00A10A52">
              <w:rPr>
                <w:rFonts w:ascii="Times New Roman" w:hAnsi="Times New Roman" w:cs="Times New Roman"/>
              </w:rPr>
              <w:t>Большой студенческий совет техникума</w:t>
            </w:r>
          </w:p>
        </w:tc>
      </w:tr>
      <w:tr w:rsidR="007D14B6" w:rsidRPr="00A10A52" w:rsidTr="007D14B6">
        <w:tc>
          <w:tcPr>
            <w:tcW w:w="851" w:type="dxa"/>
          </w:tcPr>
          <w:p w:rsidR="007D14B6" w:rsidRPr="00A10A52" w:rsidRDefault="007D14B6" w:rsidP="00806EE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7D14B6" w:rsidRPr="00A10A52" w:rsidRDefault="007D14B6" w:rsidP="00BB733D">
            <w:pPr>
              <w:jc w:val="both"/>
              <w:rPr>
                <w:rFonts w:ascii="Times New Roman" w:hAnsi="Times New Roman" w:cs="Times New Roman"/>
              </w:rPr>
            </w:pPr>
            <w:r w:rsidRPr="00A10A52">
              <w:rPr>
                <w:rFonts w:ascii="Times New Roman" w:hAnsi="Times New Roman" w:cs="Times New Roman"/>
              </w:rPr>
              <w:t>Старостат</w:t>
            </w:r>
          </w:p>
        </w:tc>
      </w:tr>
      <w:tr w:rsidR="007D14B6" w:rsidRPr="00A10A52" w:rsidTr="007D14B6">
        <w:tc>
          <w:tcPr>
            <w:tcW w:w="851" w:type="dxa"/>
          </w:tcPr>
          <w:p w:rsidR="007D14B6" w:rsidRPr="00A10A52" w:rsidRDefault="007D14B6" w:rsidP="00806EE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7D14B6" w:rsidRPr="00A10A52" w:rsidRDefault="007D14B6" w:rsidP="00BB733D">
            <w:pPr>
              <w:jc w:val="both"/>
              <w:rPr>
                <w:rFonts w:ascii="Times New Roman" w:hAnsi="Times New Roman" w:cs="Times New Roman"/>
              </w:rPr>
            </w:pPr>
            <w:r w:rsidRPr="00A10A52">
              <w:rPr>
                <w:rFonts w:ascii="Times New Roman" w:hAnsi="Times New Roman" w:cs="Times New Roman"/>
              </w:rPr>
              <w:t>Военно-патриотический клуб им. Ахсара Лолаева</w:t>
            </w:r>
          </w:p>
        </w:tc>
      </w:tr>
      <w:tr w:rsidR="007D14B6" w:rsidRPr="00A10A52" w:rsidTr="007D14B6">
        <w:tc>
          <w:tcPr>
            <w:tcW w:w="851" w:type="dxa"/>
          </w:tcPr>
          <w:p w:rsidR="007D14B6" w:rsidRPr="00A10A52" w:rsidRDefault="007D14B6" w:rsidP="00806EE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7D14B6" w:rsidRPr="00A10A52" w:rsidRDefault="007D14B6" w:rsidP="00BB733D">
            <w:pPr>
              <w:jc w:val="both"/>
              <w:rPr>
                <w:rFonts w:ascii="Times New Roman" w:hAnsi="Times New Roman" w:cs="Times New Roman"/>
              </w:rPr>
            </w:pPr>
            <w:r w:rsidRPr="00A10A52">
              <w:rPr>
                <w:rFonts w:ascii="Times New Roman" w:hAnsi="Times New Roman" w:cs="Times New Roman"/>
              </w:rPr>
              <w:t>Российский Союз Молодежи (РСМ)</w:t>
            </w:r>
          </w:p>
        </w:tc>
      </w:tr>
      <w:tr w:rsidR="007D14B6" w:rsidRPr="00A10A52" w:rsidTr="007D14B6">
        <w:tc>
          <w:tcPr>
            <w:tcW w:w="851" w:type="dxa"/>
          </w:tcPr>
          <w:p w:rsidR="007D14B6" w:rsidRPr="00A10A52" w:rsidRDefault="007D14B6" w:rsidP="00806EE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7D14B6" w:rsidRPr="00A10A52" w:rsidRDefault="007D14B6" w:rsidP="00BB733D">
            <w:pPr>
              <w:jc w:val="both"/>
              <w:rPr>
                <w:rFonts w:ascii="Times New Roman" w:hAnsi="Times New Roman" w:cs="Times New Roman"/>
              </w:rPr>
            </w:pPr>
            <w:r w:rsidRPr="00A10A52">
              <w:rPr>
                <w:rFonts w:ascii="Times New Roman" w:hAnsi="Times New Roman" w:cs="Times New Roman"/>
              </w:rPr>
              <w:t>Студенческий профсоюз</w:t>
            </w:r>
          </w:p>
        </w:tc>
      </w:tr>
      <w:tr w:rsidR="007D14B6" w:rsidRPr="00A10A52" w:rsidTr="007D14B6">
        <w:tc>
          <w:tcPr>
            <w:tcW w:w="851" w:type="dxa"/>
          </w:tcPr>
          <w:p w:rsidR="007D14B6" w:rsidRPr="00A10A52" w:rsidRDefault="007D14B6" w:rsidP="00806EE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7D14B6" w:rsidRPr="00A10A52" w:rsidRDefault="007D14B6" w:rsidP="00BB733D">
            <w:pPr>
              <w:jc w:val="both"/>
              <w:rPr>
                <w:rFonts w:ascii="Times New Roman" w:hAnsi="Times New Roman" w:cs="Times New Roman"/>
              </w:rPr>
            </w:pPr>
            <w:r w:rsidRPr="00A10A52">
              <w:rPr>
                <w:rFonts w:ascii="Times New Roman" w:hAnsi="Times New Roman" w:cs="Times New Roman"/>
              </w:rPr>
              <w:t xml:space="preserve">Совет общежития </w:t>
            </w:r>
          </w:p>
        </w:tc>
      </w:tr>
    </w:tbl>
    <w:p w:rsidR="00D27067" w:rsidRPr="0086145C" w:rsidRDefault="0086145C" w:rsidP="002702E3">
      <w:pPr>
        <w:spacing w:before="240"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Огромное внимание уделяется</w:t>
      </w:r>
      <w:r w:rsidR="00D27067" w:rsidRPr="0086145C">
        <w:rPr>
          <w:rFonts w:ascii="Times New Roman" w:hAnsi="Times New Roman" w:cs="Times New Roman"/>
          <w:sz w:val="27"/>
          <w:szCs w:val="27"/>
        </w:rPr>
        <w:t xml:space="preserve"> профориентационн</w:t>
      </w:r>
      <w:r>
        <w:rPr>
          <w:rFonts w:ascii="Times New Roman" w:hAnsi="Times New Roman" w:cs="Times New Roman"/>
          <w:sz w:val="27"/>
          <w:szCs w:val="27"/>
        </w:rPr>
        <w:t>ой работе</w:t>
      </w:r>
      <w:r w:rsidRPr="0086145C">
        <w:rPr>
          <w:rFonts w:ascii="Times New Roman" w:hAnsi="Times New Roman" w:cs="Times New Roman"/>
          <w:sz w:val="27"/>
          <w:szCs w:val="27"/>
        </w:rPr>
        <w:t>. В этом направлении реализованы следующие мероприятия:</w:t>
      </w:r>
    </w:p>
    <w:p w:rsidR="0086145C" w:rsidRPr="0086145C" w:rsidRDefault="0086145C" w:rsidP="0086145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изготовление буклетов, рекламных проспектов, информационных материалов, создание видеоролика и презентации;</w:t>
      </w:r>
    </w:p>
    <w:p w:rsidR="0086145C" w:rsidRPr="0086145C" w:rsidRDefault="0086145C" w:rsidP="0086145C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обновление информации по профориентационной работе на официальном сайте техникума;</w:t>
      </w:r>
    </w:p>
    <w:p w:rsidR="0086145C" w:rsidRPr="0086145C" w:rsidRDefault="0086145C" w:rsidP="0086145C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проведение в школах ознакомительных бесед о профессиях, которые можно получить в техникум (классные часы);</w:t>
      </w:r>
    </w:p>
    <w:p w:rsidR="0086145C" w:rsidRPr="0086145C" w:rsidRDefault="0086145C" w:rsidP="0086145C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проведение бесед с родителями  учащихся 9-х,11-х классов школ города (на родительских собраниях);</w:t>
      </w:r>
    </w:p>
    <w:p w:rsidR="0086145C" w:rsidRPr="0086145C" w:rsidRDefault="0086145C" w:rsidP="0086145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 xml:space="preserve">мастер – классы «Знакомство с профессией»; </w:t>
      </w:r>
    </w:p>
    <w:p w:rsidR="0086145C" w:rsidRPr="0086145C" w:rsidRDefault="0086145C" w:rsidP="0086145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bCs/>
          <w:sz w:val="27"/>
          <w:szCs w:val="27"/>
        </w:rPr>
        <w:t>организация работы выездных групп, профориентаторов, в образовательные учреждения  по районам республики;</w:t>
      </w:r>
    </w:p>
    <w:p w:rsidR="0086145C" w:rsidRPr="0086145C" w:rsidRDefault="0086145C" w:rsidP="0086145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t>организация профориентационной работы в социальных сетях с привлечением обучающихся и выпускников техникума;</w:t>
      </w:r>
    </w:p>
    <w:p w:rsidR="0086145C" w:rsidRPr="0086145C" w:rsidRDefault="0086145C" w:rsidP="0086145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145C">
        <w:rPr>
          <w:rFonts w:ascii="Times New Roman" w:hAnsi="Times New Roman" w:cs="Times New Roman"/>
          <w:sz w:val="27"/>
          <w:szCs w:val="27"/>
        </w:rPr>
        <w:lastRenderedPageBreak/>
        <w:t>проведение рекламных кампаний в СМИ, информирующих  о профессиях и специальностях техникума.</w:t>
      </w:r>
    </w:p>
    <w:p w:rsidR="00811173" w:rsidRDefault="0040070D" w:rsidP="00BB733D">
      <w:pPr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64A74">
        <w:rPr>
          <w:rFonts w:ascii="Times New Roman" w:eastAsia="Calibri" w:hAnsi="Times New Roman" w:cs="Times New Roman"/>
          <w:sz w:val="27"/>
          <w:szCs w:val="27"/>
        </w:rPr>
        <w:t>Показателем эффективности  воспитательной деятельности можно считать</w:t>
      </w:r>
      <w:r w:rsidR="00811173" w:rsidRPr="00664A74">
        <w:rPr>
          <w:rFonts w:ascii="Times New Roman" w:eastAsia="Calibri" w:hAnsi="Times New Roman" w:cs="Times New Roman"/>
          <w:sz w:val="27"/>
          <w:szCs w:val="27"/>
        </w:rPr>
        <w:t xml:space="preserve"> участ</w:t>
      </w:r>
      <w:r w:rsidRPr="00664A74">
        <w:rPr>
          <w:rFonts w:ascii="Times New Roman" w:eastAsia="Calibri" w:hAnsi="Times New Roman" w:cs="Times New Roman"/>
          <w:sz w:val="27"/>
          <w:szCs w:val="27"/>
        </w:rPr>
        <w:t>ие</w:t>
      </w:r>
      <w:r w:rsidR="00811173" w:rsidRPr="00664A7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64A74">
        <w:rPr>
          <w:rFonts w:ascii="Times New Roman" w:eastAsia="Calibri" w:hAnsi="Times New Roman" w:cs="Times New Roman"/>
          <w:sz w:val="27"/>
          <w:szCs w:val="27"/>
        </w:rPr>
        <w:t xml:space="preserve">обучающихся </w:t>
      </w:r>
      <w:r w:rsidR="00811173" w:rsidRPr="00664A74">
        <w:rPr>
          <w:rFonts w:ascii="Times New Roman" w:eastAsia="Calibri" w:hAnsi="Times New Roman" w:cs="Times New Roman"/>
          <w:sz w:val="27"/>
          <w:szCs w:val="27"/>
        </w:rPr>
        <w:t>в работе научных (интеллектуальных), творческих, физкультурно-оздоровительных объединений</w:t>
      </w:r>
      <w:r w:rsidRPr="00664A74">
        <w:rPr>
          <w:rFonts w:ascii="Times New Roman" w:eastAsia="Calibri" w:hAnsi="Times New Roman" w:cs="Times New Roman"/>
          <w:sz w:val="27"/>
          <w:szCs w:val="27"/>
        </w:rPr>
        <w:t>; за 202</w:t>
      </w:r>
      <w:r w:rsidR="00C51F86">
        <w:rPr>
          <w:rFonts w:ascii="Times New Roman" w:eastAsia="Calibri" w:hAnsi="Times New Roman" w:cs="Times New Roman"/>
          <w:sz w:val="27"/>
          <w:szCs w:val="27"/>
        </w:rPr>
        <w:t>1</w:t>
      </w:r>
      <w:r w:rsidRPr="00664A74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811173" w:rsidRPr="00664A7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64A74">
        <w:rPr>
          <w:rFonts w:ascii="Times New Roman" w:eastAsia="Calibri" w:hAnsi="Times New Roman" w:cs="Times New Roman"/>
          <w:sz w:val="27"/>
          <w:szCs w:val="27"/>
        </w:rPr>
        <w:t>оно</w:t>
      </w:r>
      <w:r w:rsidR="00811173" w:rsidRPr="00664A74">
        <w:rPr>
          <w:rFonts w:ascii="Times New Roman" w:eastAsia="Calibri" w:hAnsi="Times New Roman" w:cs="Times New Roman"/>
          <w:sz w:val="27"/>
          <w:szCs w:val="27"/>
        </w:rPr>
        <w:t xml:space="preserve"> составляет </w:t>
      </w:r>
      <w:r w:rsidR="00811173" w:rsidRPr="00664A74">
        <w:rPr>
          <w:rFonts w:ascii="Times New Roman" w:eastAsia="Calibri" w:hAnsi="Times New Roman" w:cs="Times New Roman"/>
          <w:bCs/>
          <w:sz w:val="27"/>
          <w:szCs w:val="27"/>
        </w:rPr>
        <w:t>100 %</w:t>
      </w:r>
      <w:r w:rsidRPr="00664A74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A10A52" w:rsidRDefault="00A10A52" w:rsidP="00BB733D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На </w:t>
      </w:r>
      <w:r w:rsidRPr="006E749B">
        <w:rPr>
          <w:rFonts w:ascii="Times New Roman" w:eastAsia="Calibri" w:hAnsi="Times New Roman" w:cs="Times New Roman"/>
          <w:bCs/>
          <w:sz w:val="27"/>
          <w:szCs w:val="27"/>
        </w:rPr>
        <w:t>рисунке</w:t>
      </w:r>
      <w:r w:rsidR="006C17C6">
        <w:rPr>
          <w:rFonts w:ascii="Times New Roman" w:eastAsia="Calibri" w:hAnsi="Times New Roman" w:cs="Times New Roman"/>
          <w:bCs/>
          <w:sz w:val="27"/>
          <w:szCs w:val="27"/>
        </w:rPr>
        <w:t xml:space="preserve"> 4 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показана занятость </w:t>
      </w:r>
      <w:r w:rsidRPr="008956CC">
        <w:rPr>
          <w:rFonts w:ascii="Times New Roman" w:eastAsia="Calibri" w:hAnsi="Times New Roman" w:cs="Times New Roman"/>
          <w:bCs/>
          <w:sz w:val="24"/>
          <w:szCs w:val="24"/>
        </w:rPr>
        <w:t xml:space="preserve">обучающихся, участвующих в работе объединений с 2019 по 2021 г.г. </w:t>
      </w:r>
    </w:p>
    <w:p w:rsidR="00A10A52" w:rsidRDefault="00A10A52" w:rsidP="00BB733D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0A52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564505" cy="3495675"/>
            <wp:effectExtent l="19050" t="0" r="1714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10A52" w:rsidRDefault="00A10A52" w:rsidP="00BB733D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10A52" w:rsidRPr="008956CC" w:rsidRDefault="00A10A52" w:rsidP="00A10A52">
      <w:pPr>
        <w:spacing w:after="0" w:line="256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956CC">
        <w:rPr>
          <w:rFonts w:ascii="Times New Roman" w:eastAsia="Calibri" w:hAnsi="Times New Roman" w:cs="Times New Roman"/>
          <w:bCs/>
          <w:sz w:val="24"/>
          <w:szCs w:val="24"/>
        </w:rPr>
        <w:t>Ри</w:t>
      </w:r>
      <w:r w:rsidR="006E749B">
        <w:rPr>
          <w:rFonts w:ascii="Times New Roman" w:eastAsia="Calibri" w:hAnsi="Times New Roman" w:cs="Times New Roman"/>
          <w:bCs/>
          <w:sz w:val="24"/>
          <w:szCs w:val="24"/>
        </w:rPr>
        <w:t>сунок 4</w:t>
      </w:r>
      <w:r w:rsidRPr="008956CC">
        <w:rPr>
          <w:rFonts w:ascii="Times New Roman" w:eastAsia="Calibri" w:hAnsi="Times New Roman" w:cs="Times New Roman"/>
          <w:bCs/>
          <w:sz w:val="24"/>
          <w:szCs w:val="24"/>
        </w:rPr>
        <w:t>.  Охват обучающихся, участвующих в работе научных (интеллектуальных), творческих, физкультурно-спортивных объединений учащихся с 2019 по 2021 г.г. (</w:t>
      </w:r>
      <w:r>
        <w:rPr>
          <w:rFonts w:ascii="Times New Roman" w:eastAsia="Calibri" w:hAnsi="Times New Roman" w:cs="Times New Roman"/>
          <w:bCs/>
          <w:sz w:val="24"/>
          <w:szCs w:val="24"/>
        </w:rPr>
        <w:t>чел</w:t>
      </w:r>
      <w:r w:rsidR="00890A24">
        <w:rPr>
          <w:rFonts w:ascii="Times New Roman" w:eastAsia="Calibri" w:hAnsi="Times New Roman" w:cs="Times New Roman"/>
          <w:bCs/>
          <w:sz w:val="24"/>
          <w:szCs w:val="24"/>
        </w:rPr>
        <w:t>овек</w:t>
      </w:r>
      <w:r w:rsidRPr="008956CC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6145C" w:rsidRDefault="0086145C" w:rsidP="0086145C">
      <w:pPr>
        <w:rPr>
          <w:rFonts w:ascii="Times New Roman" w:hAnsi="Times New Roman" w:cs="Times New Roman"/>
          <w:sz w:val="27"/>
          <w:szCs w:val="27"/>
        </w:rPr>
      </w:pPr>
      <w:bookmarkStart w:id="24" w:name="_Toc519670714"/>
    </w:p>
    <w:p w:rsidR="00C63C85" w:rsidRPr="0086145C" w:rsidRDefault="0086145C" w:rsidP="0086145C">
      <w:pPr>
        <w:rPr>
          <w:rFonts w:ascii="Times New Roman" w:hAnsi="Times New Roman" w:cs="Times New Roman"/>
          <w:sz w:val="27"/>
          <w:szCs w:val="27"/>
        </w:rPr>
      </w:pPr>
      <w:r w:rsidRPr="006E749B">
        <w:rPr>
          <w:rFonts w:ascii="Times New Roman" w:hAnsi="Times New Roman" w:cs="Times New Roman"/>
          <w:sz w:val="27"/>
          <w:szCs w:val="27"/>
        </w:rPr>
        <w:t>Таблица</w:t>
      </w:r>
      <w:r w:rsidR="006E749B">
        <w:rPr>
          <w:rFonts w:ascii="Times New Roman" w:hAnsi="Times New Roman" w:cs="Times New Roman"/>
          <w:sz w:val="27"/>
          <w:szCs w:val="27"/>
        </w:rPr>
        <w:t xml:space="preserve"> 1</w:t>
      </w:r>
      <w:r w:rsidR="00B121B4">
        <w:rPr>
          <w:rFonts w:ascii="Times New Roman" w:hAnsi="Times New Roman" w:cs="Times New Roman"/>
          <w:sz w:val="27"/>
          <w:szCs w:val="27"/>
        </w:rPr>
        <w:t>6</w:t>
      </w:r>
      <w:r w:rsidR="00AC6CBC" w:rsidRPr="0086145C">
        <w:rPr>
          <w:rFonts w:ascii="Times New Roman" w:hAnsi="Times New Roman" w:cs="Times New Roman"/>
          <w:sz w:val="27"/>
          <w:szCs w:val="27"/>
        </w:rPr>
        <w:t xml:space="preserve">. </w:t>
      </w:r>
      <w:r w:rsidR="00C63C85" w:rsidRPr="0086145C">
        <w:rPr>
          <w:rFonts w:ascii="Times New Roman" w:hAnsi="Times New Roman" w:cs="Times New Roman"/>
          <w:sz w:val="27"/>
          <w:szCs w:val="27"/>
        </w:rPr>
        <w:t>Оценка результативности воспитательной работы</w:t>
      </w:r>
    </w:p>
    <w:tbl>
      <w:tblPr>
        <w:tblW w:w="96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080"/>
        <w:gridCol w:w="1134"/>
      </w:tblGrid>
      <w:tr w:rsidR="001252A6" w:rsidRPr="001C6662" w:rsidTr="001C6662">
        <w:trPr>
          <w:trHeight w:val="20"/>
        </w:trPr>
        <w:tc>
          <w:tcPr>
            <w:tcW w:w="426" w:type="dxa"/>
            <w:shd w:val="clear" w:color="auto" w:fill="FFFFFF"/>
          </w:tcPr>
          <w:bookmarkEnd w:id="24"/>
          <w:p w:rsidR="001252A6" w:rsidRPr="001C6662" w:rsidRDefault="00486CDB" w:rsidP="00D94762">
            <w:pPr>
              <w:spacing w:after="0" w:line="276" w:lineRule="auto"/>
              <w:ind w:left="57"/>
              <w:rPr>
                <w:rStyle w:val="10pt"/>
                <w:b/>
                <w:sz w:val="22"/>
                <w:szCs w:val="22"/>
              </w:rPr>
            </w:pPr>
            <w:r w:rsidRPr="001C6662">
              <w:rPr>
                <w:rStyle w:val="10pt"/>
                <w:b/>
                <w:sz w:val="22"/>
                <w:szCs w:val="22"/>
              </w:rPr>
              <w:t>№</w:t>
            </w:r>
          </w:p>
        </w:tc>
        <w:tc>
          <w:tcPr>
            <w:tcW w:w="8080" w:type="dxa"/>
            <w:shd w:val="clear" w:color="auto" w:fill="FFFFFF"/>
          </w:tcPr>
          <w:p w:rsidR="001252A6" w:rsidRPr="001C6662" w:rsidRDefault="001252A6" w:rsidP="00D94762">
            <w:pPr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 w:rsidRPr="001C6662">
              <w:rPr>
                <w:rStyle w:val="10pt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FFFFFF"/>
          </w:tcPr>
          <w:p w:rsidR="001252A6" w:rsidRPr="001C6662" w:rsidRDefault="001252A6" w:rsidP="00D94762">
            <w:pPr>
              <w:pStyle w:val="a3"/>
              <w:spacing w:line="276" w:lineRule="auto"/>
              <w:ind w:left="57"/>
              <w:rPr>
                <w:rFonts w:ascii="Times New Roman" w:hAnsi="Times New Roman" w:cs="Times New Roman"/>
                <w:b/>
              </w:rPr>
            </w:pPr>
            <w:r w:rsidRPr="001C6662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1252A6" w:rsidRPr="001C6662" w:rsidTr="001C6662">
        <w:trPr>
          <w:trHeight w:val="20"/>
        </w:trPr>
        <w:tc>
          <w:tcPr>
            <w:tcW w:w="426" w:type="dxa"/>
            <w:shd w:val="clear" w:color="auto" w:fill="FFFFFF"/>
          </w:tcPr>
          <w:p w:rsidR="001252A6" w:rsidRPr="001C6662" w:rsidRDefault="001252A6" w:rsidP="00806EED">
            <w:pPr>
              <w:pStyle w:val="a3"/>
              <w:widowControl w:val="0"/>
              <w:numPr>
                <w:ilvl w:val="0"/>
                <w:numId w:val="11"/>
              </w:numPr>
              <w:spacing w:after="0" w:line="276" w:lineRule="auto"/>
              <w:rPr>
                <w:rStyle w:val="10pt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1C6662" w:rsidRDefault="001252A6" w:rsidP="001C6662">
            <w:pPr>
              <w:pStyle w:val="a3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6662">
              <w:rPr>
                <w:rStyle w:val="10pt"/>
                <w:sz w:val="22"/>
                <w:szCs w:val="22"/>
              </w:rPr>
              <w:t>Наличие кружков технического и художественного творчества, спортивных секций:</w:t>
            </w:r>
            <w:r w:rsidRPr="001C6662">
              <w:rPr>
                <w:rFonts w:ascii="Times New Roman" w:hAnsi="Times New Roman" w:cs="Times New Roman"/>
              </w:rPr>
              <w:t xml:space="preserve"> </w:t>
            </w:r>
          </w:p>
          <w:p w:rsidR="001252A6" w:rsidRPr="001C6662" w:rsidRDefault="001252A6" w:rsidP="00806EE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</w:rPr>
            </w:pPr>
            <w:r w:rsidRPr="001C6662">
              <w:rPr>
                <w:rFonts w:ascii="Times New Roman" w:hAnsi="Times New Roman" w:cs="Times New Roman"/>
              </w:rPr>
              <w:t>Кружки художественного творчества: драматический кружок, вокал, спецкор, театр мод, художественная самодеятельность.</w:t>
            </w:r>
          </w:p>
          <w:p w:rsidR="001252A6" w:rsidRPr="001C6662" w:rsidRDefault="001252A6" w:rsidP="00806EE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</w:rPr>
            </w:pPr>
            <w:r w:rsidRPr="001C6662">
              <w:rPr>
                <w:rFonts w:ascii="Times New Roman" w:hAnsi="Times New Roman" w:cs="Times New Roman"/>
              </w:rPr>
              <w:t>Спортивные секции: баскетбол</w:t>
            </w:r>
          </w:p>
        </w:tc>
        <w:tc>
          <w:tcPr>
            <w:tcW w:w="1134" w:type="dxa"/>
            <w:shd w:val="clear" w:color="auto" w:fill="FFFFFF"/>
          </w:tcPr>
          <w:p w:rsidR="001252A6" w:rsidRPr="006E749B" w:rsidRDefault="002B32E5" w:rsidP="001C6662">
            <w:pPr>
              <w:pStyle w:val="a3"/>
              <w:spacing w:after="0" w:line="276" w:lineRule="auto"/>
              <w:ind w:left="57"/>
              <w:rPr>
                <w:rFonts w:ascii="Times New Roman" w:hAnsi="Times New Roman" w:cs="Times New Roman"/>
              </w:rPr>
            </w:pPr>
            <w:r w:rsidRPr="006E749B">
              <w:rPr>
                <w:rFonts w:ascii="Times New Roman" w:hAnsi="Times New Roman" w:cs="Times New Roman"/>
              </w:rPr>
              <w:t>6</w:t>
            </w:r>
          </w:p>
        </w:tc>
      </w:tr>
      <w:tr w:rsidR="001252A6" w:rsidRPr="001C6662" w:rsidTr="001C6662">
        <w:trPr>
          <w:trHeight w:val="20"/>
        </w:trPr>
        <w:tc>
          <w:tcPr>
            <w:tcW w:w="426" w:type="dxa"/>
            <w:shd w:val="clear" w:color="auto" w:fill="FFFFFF"/>
          </w:tcPr>
          <w:p w:rsidR="001252A6" w:rsidRPr="001C6662" w:rsidRDefault="001252A6" w:rsidP="00806EED">
            <w:pPr>
              <w:pStyle w:val="a3"/>
              <w:widowControl w:val="0"/>
              <w:numPr>
                <w:ilvl w:val="0"/>
                <w:numId w:val="11"/>
              </w:numPr>
              <w:spacing w:after="0" w:line="276" w:lineRule="auto"/>
              <w:rPr>
                <w:rStyle w:val="10pt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1C6662" w:rsidRDefault="001252A6" w:rsidP="001C6662">
            <w:pPr>
              <w:pStyle w:val="a3"/>
              <w:spacing w:after="0" w:line="240" w:lineRule="auto"/>
              <w:ind w:left="57"/>
              <w:rPr>
                <w:rFonts w:ascii="Times New Roman" w:hAnsi="Times New Roman" w:cs="Times New Roman"/>
                <w:shd w:val="clear" w:color="auto" w:fill="FFFFFF"/>
              </w:rPr>
            </w:pPr>
            <w:r w:rsidRPr="001C6662">
              <w:rPr>
                <w:rStyle w:val="10pt"/>
                <w:sz w:val="22"/>
                <w:szCs w:val="22"/>
              </w:rPr>
              <w:t>Доля обучающихся, охваченных внеучебной деятельностью от общего числа обучающихся,(кол-во, %);</w:t>
            </w:r>
          </w:p>
        </w:tc>
        <w:tc>
          <w:tcPr>
            <w:tcW w:w="1134" w:type="dxa"/>
            <w:shd w:val="clear" w:color="auto" w:fill="FFFFFF"/>
          </w:tcPr>
          <w:p w:rsidR="001252A6" w:rsidRPr="006E749B" w:rsidRDefault="001252A6" w:rsidP="001C6662">
            <w:pPr>
              <w:pStyle w:val="a3"/>
              <w:spacing w:after="0" w:line="276" w:lineRule="auto"/>
              <w:ind w:left="57"/>
              <w:rPr>
                <w:rFonts w:ascii="Times New Roman" w:hAnsi="Times New Roman" w:cs="Times New Roman"/>
              </w:rPr>
            </w:pPr>
            <w:r w:rsidRPr="006E749B">
              <w:rPr>
                <w:rFonts w:ascii="Times New Roman" w:hAnsi="Times New Roman" w:cs="Times New Roman"/>
              </w:rPr>
              <w:t>100%</w:t>
            </w:r>
          </w:p>
        </w:tc>
      </w:tr>
      <w:tr w:rsidR="001252A6" w:rsidRPr="001C6662" w:rsidTr="001C6662">
        <w:trPr>
          <w:trHeight w:val="20"/>
        </w:trPr>
        <w:tc>
          <w:tcPr>
            <w:tcW w:w="426" w:type="dxa"/>
            <w:shd w:val="clear" w:color="auto" w:fill="FFFFFF"/>
          </w:tcPr>
          <w:p w:rsidR="001252A6" w:rsidRPr="001C6662" w:rsidRDefault="001252A6" w:rsidP="00806EED">
            <w:pPr>
              <w:pStyle w:val="a3"/>
              <w:widowControl w:val="0"/>
              <w:numPr>
                <w:ilvl w:val="0"/>
                <w:numId w:val="11"/>
              </w:numPr>
              <w:spacing w:after="0" w:line="276" w:lineRule="auto"/>
              <w:rPr>
                <w:rStyle w:val="10pt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1C6662" w:rsidRDefault="001252A6" w:rsidP="001C6662">
            <w:pPr>
              <w:pStyle w:val="a3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6662">
              <w:rPr>
                <w:rStyle w:val="10pt"/>
                <w:sz w:val="22"/>
                <w:szCs w:val="22"/>
              </w:rPr>
              <w:t>Доля участия обучающихся в волонтерских движениях от общего числа обучающихся</w:t>
            </w:r>
            <w:r w:rsidR="001C6662">
              <w:rPr>
                <w:rStyle w:val="10pt"/>
                <w:sz w:val="22"/>
                <w:szCs w:val="22"/>
              </w:rPr>
              <w:t xml:space="preserve"> </w:t>
            </w:r>
            <w:r w:rsidRPr="001C6662">
              <w:rPr>
                <w:rStyle w:val="10pt"/>
                <w:sz w:val="22"/>
                <w:szCs w:val="22"/>
              </w:rPr>
              <w:t xml:space="preserve"> (кол-во,  %)</w:t>
            </w:r>
          </w:p>
        </w:tc>
        <w:tc>
          <w:tcPr>
            <w:tcW w:w="1134" w:type="dxa"/>
            <w:shd w:val="clear" w:color="auto" w:fill="FFFFFF"/>
          </w:tcPr>
          <w:p w:rsidR="001252A6" w:rsidRPr="006E749B" w:rsidRDefault="001252A6" w:rsidP="001C6662">
            <w:pPr>
              <w:pStyle w:val="a3"/>
              <w:spacing w:after="0" w:line="276" w:lineRule="auto"/>
              <w:ind w:left="57"/>
              <w:rPr>
                <w:rFonts w:ascii="Times New Roman" w:hAnsi="Times New Roman" w:cs="Times New Roman"/>
              </w:rPr>
            </w:pPr>
            <w:r w:rsidRPr="006E749B">
              <w:rPr>
                <w:rFonts w:ascii="Times New Roman" w:hAnsi="Times New Roman" w:cs="Times New Roman"/>
              </w:rPr>
              <w:t>30%</w:t>
            </w:r>
          </w:p>
        </w:tc>
      </w:tr>
      <w:tr w:rsidR="001252A6" w:rsidRPr="001C6662" w:rsidTr="001C6662">
        <w:trPr>
          <w:trHeight w:val="20"/>
        </w:trPr>
        <w:tc>
          <w:tcPr>
            <w:tcW w:w="426" w:type="dxa"/>
            <w:shd w:val="clear" w:color="auto" w:fill="FFFFFF"/>
          </w:tcPr>
          <w:p w:rsidR="001252A6" w:rsidRPr="001C6662" w:rsidRDefault="001252A6" w:rsidP="00806EED">
            <w:pPr>
              <w:pStyle w:val="a3"/>
              <w:widowControl w:val="0"/>
              <w:numPr>
                <w:ilvl w:val="0"/>
                <w:numId w:val="11"/>
              </w:numPr>
              <w:spacing w:after="0" w:line="276" w:lineRule="auto"/>
              <w:rPr>
                <w:rStyle w:val="10pt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1C6662" w:rsidRDefault="001252A6" w:rsidP="001C6662">
            <w:pPr>
              <w:pStyle w:val="a3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6662">
              <w:rPr>
                <w:rStyle w:val="10pt"/>
                <w:sz w:val="22"/>
                <w:szCs w:val="22"/>
              </w:rPr>
              <w:t>Доля участия обучающихся в олимпиадах, конкурсах, форумах различного уровня к общему числу обучающихся(кол-во, %)</w:t>
            </w:r>
          </w:p>
        </w:tc>
        <w:tc>
          <w:tcPr>
            <w:tcW w:w="1134" w:type="dxa"/>
            <w:shd w:val="clear" w:color="auto" w:fill="FFFFFF"/>
          </w:tcPr>
          <w:p w:rsidR="001252A6" w:rsidRPr="006E749B" w:rsidRDefault="001252A6" w:rsidP="001C6662">
            <w:pPr>
              <w:pStyle w:val="a3"/>
              <w:spacing w:after="0" w:line="276" w:lineRule="auto"/>
              <w:ind w:left="57"/>
              <w:rPr>
                <w:rFonts w:ascii="Times New Roman" w:hAnsi="Times New Roman" w:cs="Times New Roman"/>
              </w:rPr>
            </w:pPr>
            <w:r w:rsidRPr="006E749B">
              <w:rPr>
                <w:rFonts w:ascii="Times New Roman" w:hAnsi="Times New Roman" w:cs="Times New Roman"/>
              </w:rPr>
              <w:t>72,2%</w:t>
            </w:r>
          </w:p>
        </w:tc>
      </w:tr>
      <w:tr w:rsidR="001252A6" w:rsidRPr="001C6662" w:rsidTr="001C6662">
        <w:trPr>
          <w:trHeight w:val="20"/>
        </w:trPr>
        <w:tc>
          <w:tcPr>
            <w:tcW w:w="426" w:type="dxa"/>
            <w:shd w:val="clear" w:color="auto" w:fill="FFFFFF"/>
          </w:tcPr>
          <w:p w:rsidR="001252A6" w:rsidRPr="001C6662" w:rsidRDefault="001252A6" w:rsidP="00806EED">
            <w:pPr>
              <w:pStyle w:val="a3"/>
              <w:widowControl w:val="0"/>
              <w:numPr>
                <w:ilvl w:val="0"/>
                <w:numId w:val="11"/>
              </w:numPr>
              <w:spacing w:after="0" w:line="276" w:lineRule="auto"/>
              <w:rPr>
                <w:rStyle w:val="10pt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1C6662" w:rsidRDefault="001252A6" w:rsidP="001C6662">
            <w:pPr>
              <w:pStyle w:val="a3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6662">
              <w:rPr>
                <w:rStyle w:val="10pt"/>
                <w:sz w:val="22"/>
                <w:szCs w:val="22"/>
              </w:rPr>
              <w:t>Доля участия обучающихся в спортивных мероприятиях от общего числа обучающихся</w:t>
            </w:r>
            <w:r w:rsidR="001C6662">
              <w:rPr>
                <w:rStyle w:val="10pt"/>
                <w:sz w:val="22"/>
                <w:szCs w:val="22"/>
              </w:rPr>
              <w:t xml:space="preserve"> </w:t>
            </w:r>
            <w:r w:rsidRPr="001C6662">
              <w:rPr>
                <w:rStyle w:val="10pt"/>
                <w:sz w:val="22"/>
                <w:szCs w:val="22"/>
              </w:rPr>
              <w:t>(кол-во, %)</w:t>
            </w:r>
          </w:p>
        </w:tc>
        <w:tc>
          <w:tcPr>
            <w:tcW w:w="1134" w:type="dxa"/>
            <w:shd w:val="clear" w:color="auto" w:fill="FFFFFF"/>
          </w:tcPr>
          <w:p w:rsidR="001252A6" w:rsidRPr="006E749B" w:rsidRDefault="001252A6" w:rsidP="001C6662">
            <w:pPr>
              <w:pStyle w:val="a3"/>
              <w:spacing w:after="0" w:line="276" w:lineRule="auto"/>
              <w:ind w:left="57"/>
              <w:rPr>
                <w:rFonts w:ascii="Times New Roman" w:hAnsi="Times New Roman" w:cs="Times New Roman"/>
              </w:rPr>
            </w:pPr>
            <w:r w:rsidRPr="006E749B">
              <w:rPr>
                <w:rFonts w:ascii="Times New Roman" w:hAnsi="Times New Roman" w:cs="Times New Roman"/>
              </w:rPr>
              <w:t>37%</w:t>
            </w:r>
          </w:p>
        </w:tc>
      </w:tr>
      <w:tr w:rsidR="001252A6" w:rsidRPr="001C6662" w:rsidTr="001C6662">
        <w:trPr>
          <w:trHeight w:val="20"/>
        </w:trPr>
        <w:tc>
          <w:tcPr>
            <w:tcW w:w="426" w:type="dxa"/>
            <w:shd w:val="clear" w:color="auto" w:fill="FFFFFF"/>
          </w:tcPr>
          <w:p w:rsidR="001252A6" w:rsidRPr="001C6662" w:rsidRDefault="001252A6" w:rsidP="00806EED">
            <w:pPr>
              <w:pStyle w:val="a3"/>
              <w:widowControl w:val="0"/>
              <w:numPr>
                <w:ilvl w:val="0"/>
                <w:numId w:val="11"/>
              </w:numPr>
              <w:spacing w:after="0" w:line="276" w:lineRule="auto"/>
              <w:rPr>
                <w:rStyle w:val="10pt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1C6662" w:rsidRDefault="001252A6" w:rsidP="001C6662">
            <w:pPr>
              <w:pStyle w:val="a3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6662">
              <w:rPr>
                <w:rStyle w:val="10pt"/>
                <w:sz w:val="22"/>
                <w:szCs w:val="22"/>
              </w:rPr>
              <w:t xml:space="preserve"> Доля обучающихся, совершивших противоправные действия или правонарушения</w:t>
            </w:r>
            <w:r w:rsidR="001C6662">
              <w:rPr>
                <w:rStyle w:val="10pt"/>
                <w:sz w:val="22"/>
                <w:szCs w:val="22"/>
              </w:rPr>
              <w:t xml:space="preserve"> </w:t>
            </w:r>
            <w:r w:rsidRPr="001C6662">
              <w:rPr>
                <w:rStyle w:val="10pt"/>
                <w:sz w:val="22"/>
                <w:szCs w:val="22"/>
              </w:rPr>
              <w:t>(кол-во, %)</w:t>
            </w:r>
          </w:p>
        </w:tc>
        <w:tc>
          <w:tcPr>
            <w:tcW w:w="1134" w:type="dxa"/>
            <w:shd w:val="clear" w:color="auto" w:fill="FFFFFF"/>
          </w:tcPr>
          <w:p w:rsidR="001252A6" w:rsidRPr="006E749B" w:rsidRDefault="001252A6" w:rsidP="001C6662">
            <w:pPr>
              <w:pStyle w:val="a3"/>
              <w:spacing w:after="0" w:line="276" w:lineRule="auto"/>
              <w:ind w:left="57"/>
              <w:rPr>
                <w:rFonts w:ascii="Times New Roman" w:hAnsi="Times New Roman" w:cs="Times New Roman"/>
              </w:rPr>
            </w:pPr>
            <w:r w:rsidRPr="006E749B">
              <w:rPr>
                <w:rFonts w:ascii="Times New Roman" w:hAnsi="Times New Roman" w:cs="Times New Roman"/>
              </w:rPr>
              <w:t>1,</w:t>
            </w:r>
            <w:r w:rsidR="00486CDB" w:rsidRPr="006E749B">
              <w:rPr>
                <w:rFonts w:ascii="Times New Roman" w:hAnsi="Times New Roman" w:cs="Times New Roman"/>
              </w:rPr>
              <w:t>4</w:t>
            </w:r>
            <w:r w:rsidRPr="006E749B">
              <w:rPr>
                <w:rFonts w:ascii="Times New Roman" w:hAnsi="Times New Roman" w:cs="Times New Roman"/>
              </w:rPr>
              <w:t>%</w:t>
            </w:r>
          </w:p>
        </w:tc>
      </w:tr>
      <w:tr w:rsidR="001252A6" w:rsidRPr="001C6662" w:rsidTr="001C6662">
        <w:trPr>
          <w:trHeight w:val="20"/>
        </w:trPr>
        <w:tc>
          <w:tcPr>
            <w:tcW w:w="426" w:type="dxa"/>
            <w:shd w:val="clear" w:color="auto" w:fill="FFFFFF"/>
          </w:tcPr>
          <w:p w:rsidR="001252A6" w:rsidRPr="001C6662" w:rsidRDefault="001252A6" w:rsidP="00806EED">
            <w:pPr>
              <w:pStyle w:val="a3"/>
              <w:widowControl w:val="0"/>
              <w:numPr>
                <w:ilvl w:val="0"/>
                <w:numId w:val="11"/>
              </w:numPr>
              <w:spacing w:after="0" w:line="276" w:lineRule="auto"/>
              <w:rPr>
                <w:rStyle w:val="10pt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1C6662" w:rsidRDefault="001252A6" w:rsidP="001C6662">
            <w:pPr>
              <w:pStyle w:val="a3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6662">
              <w:rPr>
                <w:rStyle w:val="10pt"/>
                <w:sz w:val="22"/>
                <w:szCs w:val="22"/>
              </w:rPr>
              <w:t>Обеспечение общежитием нуждающихся в нем обучающихся от общего числа нуждающихся количество</w:t>
            </w:r>
            <w:r w:rsidR="001C6662">
              <w:rPr>
                <w:rStyle w:val="10pt"/>
                <w:sz w:val="22"/>
                <w:szCs w:val="22"/>
              </w:rPr>
              <w:t xml:space="preserve"> </w:t>
            </w:r>
            <w:r w:rsidRPr="001C6662">
              <w:rPr>
                <w:rStyle w:val="10pt"/>
                <w:sz w:val="22"/>
                <w:szCs w:val="22"/>
              </w:rPr>
              <w:t>(кол-во, %)</w:t>
            </w:r>
          </w:p>
        </w:tc>
        <w:tc>
          <w:tcPr>
            <w:tcW w:w="1134" w:type="dxa"/>
            <w:shd w:val="clear" w:color="auto" w:fill="FFFFFF"/>
          </w:tcPr>
          <w:p w:rsidR="001252A6" w:rsidRPr="006E749B" w:rsidRDefault="001252A6" w:rsidP="001C6662">
            <w:pPr>
              <w:pStyle w:val="a3"/>
              <w:spacing w:after="0" w:line="276" w:lineRule="auto"/>
              <w:ind w:left="57"/>
              <w:rPr>
                <w:rFonts w:ascii="Times New Roman" w:hAnsi="Times New Roman" w:cs="Times New Roman"/>
              </w:rPr>
            </w:pPr>
            <w:r w:rsidRPr="006E749B">
              <w:rPr>
                <w:rFonts w:ascii="Times New Roman" w:hAnsi="Times New Roman" w:cs="Times New Roman"/>
              </w:rPr>
              <w:t>100%</w:t>
            </w:r>
          </w:p>
        </w:tc>
      </w:tr>
      <w:tr w:rsidR="001252A6" w:rsidRPr="001C6662" w:rsidTr="001C6662">
        <w:trPr>
          <w:trHeight w:val="20"/>
        </w:trPr>
        <w:tc>
          <w:tcPr>
            <w:tcW w:w="426" w:type="dxa"/>
            <w:shd w:val="clear" w:color="auto" w:fill="FFFFFF"/>
          </w:tcPr>
          <w:p w:rsidR="001252A6" w:rsidRPr="001C6662" w:rsidRDefault="001252A6" w:rsidP="00806EED">
            <w:pPr>
              <w:pStyle w:val="a3"/>
              <w:widowControl w:val="0"/>
              <w:numPr>
                <w:ilvl w:val="0"/>
                <w:numId w:val="11"/>
              </w:numPr>
              <w:spacing w:after="0" w:line="276" w:lineRule="auto"/>
              <w:rPr>
                <w:rStyle w:val="10pt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/>
          </w:tcPr>
          <w:p w:rsidR="001252A6" w:rsidRPr="001C6662" w:rsidRDefault="001252A6" w:rsidP="001C6662">
            <w:pPr>
              <w:pStyle w:val="a3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6662">
              <w:rPr>
                <w:rStyle w:val="10pt"/>
                <w:sz w:val="22"/>
                <w:szCs w:val="22"/>
              </w:rPr>
              <w:t>Доля обучающихся, охваченных здоровьесберегающей пропагандой от общего числа обучающихся, %</w:t>
            </w:r>
          </w:p>
        </w:tc>
        <w:tc>
          <w:tcPr>
            <w:tcW w:w="1134" w:type="dxa"/>
            <w:shd w:val="clear" w:color="auto" w:fill="FFFFFF"/>
          </w:tcPr>
          <w:p w:rsidR="001252A6" w:rsidRPr="006E749B" w:rsidRDefault="001252A6" w:rsidP="001C6662">
            <w:pPr>
              <w:pStyle w:val="a3"/>
              <w:spacing w:after="0" w:line="276" w:lineRule="auto"/>
              <w:ind w:left="57"/>
              <w:rPr>
                <w:rFonts w:ascii="Times New Roman" w:hAnsi="Times New Roman" w:cs="Times New Roman"/>
              </w:rPr>
            </w:pPr>
            <w:r w:rsidRPr="006E749B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A436D" w:rsidRPr="008B166C" w:rsidRDefault="004A436D" w:rsidP="001C6662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956CC" w:rsidRDefault="008956CC" w:rsidP="00BB733D">
      <w:pPr>
        <w:jc w:val="both"/>
        <w:rPr>
          <w:rFonts w:ascii="Times New Roman" w:hAnsi="Times New Roman" w:cs="Times New Roman"/>
          <w:b/>
        </w:rPr>
      </w:pPr>
      <w:bookmarkStart w:id="25" w:name="_Toc519670715"/>
    </w:p>
    <w:p w:rsidR="008956CC" w:rsidRDefault="008956CC" w:rsidP="00BB733D">
      <w:pPr>
        <w:jc w:val="both"/>
        <w:rPr>
          <w:rFonts w:ascii="Times New Roman" w:hAnsi="Times New Roman" w:cs="Times New Roman"/>
          <w:b/>
        </w:rPr>
      </w:pPr>
    </w:p>
    <w:p w:rsidR="008956CC" w:rsidRDefault="008956CC" w:rsidP="00BB733D">
      <w:pPr>
        <w:jc w:val="both"/>
        <w:rPr>
          <w:rFonts w:ascii="Times New Roman" w:hAnsi="Times New Roman" w:cs="Times New Roman"/>
          <w:b/>
        </w:rPr>
      </w:pPr>
    </w:p>
    <w:p w:rsidR="00846C06" w:rsidRPr="008B166C" w:rsidRDefault="00846C06" w:rsidP="00BB73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66C">
        <w:rPr>
          <w:rFonts w:ascii="Times New Roman" w:hAnsi="Times New Roman" w:cs="Times New Roman"/>
          <w:b/>
        </w:rPr>
        <w:br w:type="page"/>
      </w:r>
    </w:p>
    <w:p w:rsidR="001963DB" w:rsidRPr="008B166C" w:rsidRDefault="00196CE7" w:rsidP="00BB733D">
      <w:pPr>
        <w:pStyle w:val="a3"/>
        <w:widowControl w:val="0"/>
        <w:tabs>
          <w:tab w:val="left" w:pos="1441"/>
        </w:tabs>
        <w:spacing w:after="0" w:line="322" w:lineRule="exact"/>
        <w:jc w:val="both"/>
        <w:rPr>
          <w:rStyle w:val="10"/>
          <w:rFonts w:ascii="Times New Roman" w:hAnsi="Times New Roman" w:cs="Times New Roman"/>
          <w:color w:val="auto"/>
        </w:rPr>
      </w:pPr>
      <w:bookmarkStart w:id="26" w:name="_Toc101255236"/>
      <w:bookmarkEnd w:id="25"/>
      <w:r>
        <w:rPr>
          <w:rStyle w:val="10"/>
          <w:rFonts w:ascii="Times New Roman" w:hAnsi="Times New Roman" w:cs="Times New Roman"/>
          <w:color w:val="auto"/>
          <w:lang w:val="en-US"/>
        </w:rPr>
        <w:lastRenderedPageBreak/>
        <w:t>II</w:t>
      </w:r>
      <w:r w:rsidRPr="00196CE7">
        <w:rPr>
          <w:rStyle w:val="10"/>
          <w:rFonts w:ascii="Times New Roman" w:hAnsi="Times New Roman" w:cs="Times New Roman"/>
          <w:color w:val="auto"/>
        </w:rPr>
        <w:t xml:space="preserve">. </w:t>
      </w:r>
      <w:r w:rsidR="000B054B" w:rsidRPr="008B166C">
        <w:rPr>
          <w:rStyle w:val="10"/>
          <w:rFonts w:ascii="Times New Roman" w:hAnsi="Times New Roman" w:cs="Times New Roman"/>
          <w:color w:val="auto"/>
        </w:rPr>
        <w:t>ПОКАЗАТЕЛИ ДЕЯТЕЛЬНОСТИ ГБПОУ ВМТ ИМ. Г. КАЛОЕВА</w:t>
      </w:r>
      <w:bookmarkEnd w:id="26"/>
    </w:p>
    <w:p w:rsidR="00545E3A" w:rsidRPr="008B166C" w:rsidRDefault="000B054B" w:rsidP="00BB733D">
      <w:pPr>
        <w:pStyle w:val="a3"/>
        <w:widowControl w:val="0"/>
        <w:tabs>
          <w:tab w:val="left" w:pos="1441"/>
        </w:tabs>
        <w:spacing w:after="0" w:line="322" w:lineRule="exact"/>
        <w:jc w:val="both"/>
        <w:rPr>
          <w:rStyle w:val="11"/>
          <w:rFonts w:cs="Times New Roman"/>
        </w:rPr>
      </w:pPr>
      <w:bookmarkStart w:id="27" w:name="_Toc101255237"/>
      <w:r w:rsidRPr="008B166C">
        <w:rPr>
          <w:rStyle w:val="10"/>
          <w:rFonts w:ascii="Times New Roman" w:hAnsi="Times New Roman" w:cs="Times New Roman"/>
          <w:color w:val="auto"/>
        </w:rPr>
        <w:t>ЗА 20</w:t>
      </w:r>
      <w:r w:rsidR="00846C06" w:rsidRPr="008B166C">
        <w:rPr>
          <w:rStyle w:val="10"/>
          <w:rFonts w:ascii="Times New Roman" w:hAnsi="Times New Roman" w:cs="Times New Roman"/>
          <w:color w:val="auto"/>
        </w:rPr>
        <w:t>2</w:t>
      </w:r>
      <w:r w:rsidR="00720E37">
        <w:rPr>
          <w:rStyle w:val="10"/>
          <w:rFonts w:ascii="Times New Roman" w:hAnsi="Times New Roman" w:cs="Times New Roman"/>
          <w:color w:val="auto"/>
          <w:lang w:val="en-US"/>
        </w:rPr>
        <w:t>1</w:t>
      </w:r>
      <w:r w:rsidRPr="008B166C">
        <w:rPr>
          <w:rStyle w:val="10"/>
          <w:rFonts w:ascii="Times New Roman" w:hAnsi="Times New Roman" w:cs="Times New Roman"/>
          <w:color w:val="auto"/>
        </w:rPr>
        <w:t xml:space="preserve"> ГОД</w:t>
      </w:r>
      <w:bookmarkEnd w:id="27"/>
    </w:p>
    <w:p w:rsidR="001870A0" w:rsidRPr="008B166C" w:rsidRDefault="001870A0" w:rsidP="00BB733D">
      <w:pPr>
        <w:pStyle w:val="a3"/>
        <w:widowControl w:val="0"/>
        <w:tabs>
          <w:tab w:val="left" w:pos="1441"/>
        </w:tabs>
        <w:spacing w:after="0" w:line="322" w:lineRule="exact"/>
        <w:jc w:val="both"/>
        <w:rPr>
          <w:rStyle w:val="10"/>
          <w:rFonts w:ascii="Times New Roman" w:hAnsi="Times New Roman" w:cs="Times New Roman"/>
          <w:color w:val="auto"/>
        </w:rPr>
      </w:pPr>
    </w:p>
    <w:p w:rsidR="000441BB" w:rsidRPr="008B166C" w:rsidRDefault="00545E3A" w:rsidP="00BB733D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</w:pPr>
      <w:r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 xml:space="preserve">на </w:t>
      </w:r>
      <w:r w:rsidR="00017316"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30</w:t>
      </w:r>
      <w:r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.</w:t>
      </w:r>
      <w:r w:rsidR="00017316"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12</w:t>
      </w:r>
      <w:r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.20</w:t>
      </w:r>
      <w:r w:rsidR="00D2706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2</w:t>
      </w:r>
      <w:r w:rsidR="00720E3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val="en-US" w:eastAsia="ru-RU"/>
        </w:rPr>
        <w:t>1</w:t>
      </w:r>
      <w:r w:rsidRPr="008B166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г.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967"/>
        <w:gridCol w:w="963"/>
      </w:tblGrid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28" w:name="sub_3001"/>
            <w:bookmarkStart w:id="29" w:name="_Toc486497290"/>
            <w:r w:rsidRPr="008B166C">
              <w:rPr>
                <w:rFonts w:ascii="Times New Roman" w:hAnsi="Times New Roman" w:cs="Times New Roman"/>
                <w:lang w:eastAsia="ru-RU"/>
              </w:rPr>
              <w:t>1.</w:t>
            </w:r>
            <w:bookmarkEnd w:id="28"/>
            <w:bookmarkEnd w:id="2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50A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spacing w:after="0"/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0" w:name="sub_3011"/>
            <w:r w:rsidRPr="008B166C">
              <w:rPr>
                <w:rFonts w:ascii="Times New Roman" w:hAnsi="Times New Roman" w:cs="Times New Roman"/>
                <w:lang w:eastAsia="ru-RU"/>
              </w:rPr>
              <w:t>1.1</w:t>
            </w:r>
            <w:bookmarkEnd w:id="3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(курсантов), обучающихся по образовательным программам подготовки квалифицированных рабочих, служащих, в том числе: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61" w:rsidRPr="00630DD9" w:rsidRDefault="00890A24" w:rsidP="00BB7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  <w:p w:rsidR="0067550A" w:rsidRPr="00630DD9" w:rsidRDefault="0067550A" w:rsidP="00BB73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890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7550A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spacing w:after="0"/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1" w:name="sub_3111"/>
            <w:r w:rsidRPr="008B166C">
              <w:rPr>
                <w:rFonts w:ascii="Times New Roman" w:hAnsi="Times New Roman" w:cs="Times New Roman"/>
                <w:lang w:eastAsia="ru-RU"/>
              </w:rPr>
              <w:t>1.1.1</w:t>
            </w:r>
            <w:bookmarkEnd w:id="31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A24" w:rsidRPr="00630DD9" w:rsidRDefault="00890A24" w:rsidP="00890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  <w:p w:rsidR="0067550A" w:rsidRPr="00630DD9" w:rsidRDefault="00890A24" w:rsidP="00890A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7550A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spacing w:after="0"/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2" w:name="sub_3112"/>
            <w:r w:rsidRPr="008B166C">
              <w:rPr>
                <w:rFonts w:ascii="Times New Roman" w:hAnsi="Times New Roman" w:cs="Times New Roman"/>
                <w:lang w:eastAsia="ru-RU"/>
              </w:rPr>
              <w:t>1.1.2</w:t>
            </w:r>
            <w:bookmarkEnd w:id="32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50A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3" w:name="sub_3113"/>
            <w:r w:rsidRPr="008B166C">
              <w:rPr>
                <w:rFonts w:ascii="Times New Roman" w:hAnsi="Times New Roman" w:cs="Times New Roman"/>
                <w:lang w:eastAsia="ru-RU"/>
              </w:rPr>
              <w:t>1.1.3</w:t>
            </w:r>
            <w:bookmarkEnd w:id="33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50A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4" w:name="sub_3012"/>
            <w:r w:rsidRPr="008B166C">
              <w:rPr>
                <w:rFonts w:ascii="Times New Roman" w:hAnsi="Times New Roman" w:cs="Times New Roman"/>
                <w:lang w:eastAsia="ru-RU"/>
              </w:rPr>
              <w:t>1.2</w:t>
            </w:r>
            <w:bookmarkEnd w:id="34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890A24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="0067550A"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7550A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5" w:name="sub_3121"/>
            <w:r w:rsidRPr="008B166C">
              <w:rPr>
                <w:rFonts w:ascii="Times New Roman" w:hAnsi="Times New Roman" w:cs="Times New Roman"/>
                <w:lang w:eastAsia="ru-RU"/>
              </w:rPr>
              <w:t>1.2.1</w:t>
            </w:r>
            <w:bookmarkEnd w:id="35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331861" w:rsidP="0089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7550A" w:rsidRPr="00630D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7550A"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7550A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6" w:name="sub_3122"/>
            <w:r w:rsidRPr="008B166C">
              <w:rPr>
                <w:rFonts w:ascii="Times New Roman" w:hAnsi="Times New Roman" w:cs="Times New Roman"/>
                <w:lang w:eastAsia="ru-RU"/>
              </w:rPr>
              <w:t>1.2.2</w:t>
            </w:r>
            <w:bookmarkEnd w:id="36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50A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7" w:name="sub_3123"/>
            <w:r w:rsidRPr="008B166C">
              <w:rPr>
                <w:rFonts w:ascii="Times New Roman" w:hAnsi="Times New Roman" w:cs="Times New Roman"/>
                <w:lang w:eastAsia="ru-RU"/>
              </w:rPr>
              <w:t>1.2.3</w:t>
            </w:r>
            <w:bookmarkEnd w:id="3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8B166C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630DD9" w:rsidRDefault="0067550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8" w:name="sub_3013"/>
            <w:r w:rsidRPr="008B166C">
              <w:rPr>
                <w:rFonts w:ascii="Times New Roman" w:hAnsi="Times New Roman" w:cs="Times New Roman"/>
                <w:lang w:eastAsia="ru-RU"/>
              </w:rPr>
              <w:t>1.3</w:t>
            </w:r>
            <w:bookmarkEnd w:id="3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3316F"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9" w:name="sub_3014"/>
            <w:r w:rsidRPr="008B166C">
              <w:rPr>
                <w:rFonts w:ascii="Times New Roman" w:hAnsi="Times New Roman" w:cs="Times New Roman"/>
                <w:lang w:eastAsia="ru-RU"/>
              </w:rPr>
              <w:t>1.4</w:t>
            </w:r>
            <w:bookmarkEnd w:id="3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61" w:rsidRPr="00630DD9" w:rsidRDefault="00890A24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  <w:p w:rsidR="008A573E" w:rsidRPr="00630DD9" w:rsidRDefault="00BA78A4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890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7F1E5D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0" w:name="sub_3016"/>
            <w:r w:rsidRPr="008B166C">
              <w:rPr>
                <w:rFonts w:ascii="Times New Roman" w:hAnsi="Times New Roman" w:cs="Times New Roman"/>
                <w:lang w:eastAsia="ru-RU"/>
              </w:rPr>
              <w:t>1.6</w:t>
            </w:r>
            <w:bookmarkEnd w:id="4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CE7" w:rsidRPr="00630DD9" w:rsidRDefault="00196CE7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0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7F1E5D" w:rsidRPr="00630DD9" w:rsidRDefault="007F1E5D" w:rsidP="0089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</w:t>
            </w:r>
            <w:r w:rsidR="00890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90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F1E5D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1" w:name="sub_3017"/>
            <w:r w:rsidRPr="008B166C">
              <w:rPr>
                <w:rFonts w:ascii="Times New Roman" w:hAnsi="Times New Roman" w:cs="Times New Roman"/>
                <w:lang w:eastAsia="ru-RU"/>
              </w:rPr>
              <w:t>1.7</w:t>
            </w:r>
            <w:bookmarkEnd w:id="41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  <w:r w:rsidRPr="008B16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5D" w:rsidRPr="00196CE7" w:rsidRDefault="007F1E5D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E5D" w:rsidRPr="00196CE7" w:rsidRDefault="007F1E5D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E5D" w:rsidRPr="00196CE7" w:rsidRDefault="007F1E5D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1E5D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2" w:name="sub_3018"/>
            <w:r w:rsidRPr="008B166C">
              <w:rPr>
                <w:rFonts w:ascii="Times New Roman" w:hAnsi="Times New Roman" w:cs="Times New Roman"/>
                <w:lang w:eastAsia="ru-RU"/>
              </w:rPr>
              <w:t>1.8</w:t>
            </w:r>
            <w:bookmarkEnd w:id="42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8B166C" w:rsidRDefault="007F1E5D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5D" w:rsidRPr="00196CE7" w:rsidRDefault="00890A24" w:rsidP="0089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  <w:r w:rsidR="007F1E5D" w:rsidRPr="00196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/50</w:t>
            </w:r>
            <w:r w:rsidR="007F1E5D" w:rsidRPr="00196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6BF5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3" w:name="sub_3019"/>
            <w:r w:rsidRPr="008B166C">
              <w:rPr>
                <w:rFonts w:ascii="Times New Roman" w:hAnsi="Times New Roman" w:cs="Times New Roman"/>
                <w:lang w:eastAsia="ru-RU"/>
              </w:rPr>
              <w:t>1.9</w:t>
            </w:r>
            <w:bookmarkEnd w:id="43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A7BF5" w:rsidRDefault="00890A24" w:rsidP="00890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65человек</w:t>
            </w:r>
            <w:r w:rsidR="00AA7BF5"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06BF5"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A06BF5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4" w:name="sub_3110"/>
            <w:r w:rsidRPr="008B166C">
              <w:rPr>
                <w:rFonts w:ascii="Times New Roman" w:hAnsi="Times New Roman" w:cs="Times New Roman"/>
                <w:lang w:eastAsia="ru-RU"/>
              </w:rPr>
              <w:t>1.10</w:t>
            </w:r>
            <w:bookmarkEnd w:id="44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3F" w:rsidRPr="00AE4D3F" w:rsidRDefault="00AE4D3F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44/</w:t>
            </w:r>
          </w:p>
          <w:p w:rsidR="00A06BF5" w:rsidRPr="00AE4D3F" w:rsidRDefault="00AE4D3F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</w:tr>
      <w:tr w:rsidR="00A06BF5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5" w:name="sub_31011"/>
            <w:r w:rsidRPr="008B166C">
              <w:rPr>
                <w:rFonts w:ascii="Times New Roman" w:hAnsi="Times New Roman" w:cs="Times New Roman"/>
                <w:lang w:eastAsia="ru-RU"/>
              </w:rPr>
              <w:t>1.11</w:t>
            </w:r>
            <w:bookmarkEnd w:id="45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E4D3F" w:rsidRDefault="00296A0D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AE4D3F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  <w:r w:rsidR="00A06BF5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06BF5" w:rsidRPr="00AE4D3F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BF5" w:rsidRPr="00AE4D3F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BF5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6" w:name="sub_31111"/>
            <w:r w:rsidRPr="008B166C">
              <w:rPr>
                <w:rFonts w:ascii="Times New Roman" w:hAnsi="Times New Roman" w:cs="Times New Roman"/>
                <w:lang w:eastAsia="ru-RU"/>
              </w:rPr>
              <w:t>1.11.1</w:t>
            </w:r>
            <w:bookmarkEnd w:id="46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E4D3F" w:rsidRDefault="00AE4D3F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9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  <w:r w:rsidR="0029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29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  <w:r w:rsidR="00A06BF5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06BF5" w:rsidRPr="00AE4D3F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BF5" w:rsidRPr="00AE4D3F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BF5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7" w:name="sub_31112"/>
            <w:r w:rsidRPr="008B166C">
              <w:rPr>
                <w:rFonts w:ascii="Times New Roman" w:hAnsi="Times New Roman" w:cs="Times New Roman"/>
                <w:lang w:eastAsia="ru-RU"/>
              </w:rPr>
              <w:lastRenderedPageBreak/>
              <w:t>1.11.2</w:t>
            </w:r>
            <w:bookmarkEnd w:id="4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E4D3F" w:rsidRDefault="00296A0D" w:rsidP="0029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E4D3F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  <w:r w:rsidR="00A06BF5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6BF5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8" w:name="sub_31012"/>
            <w:r w:rsidRPr="008B166C">
              <w:rPr>
                <w:rFonts w:ascii="Times New Roman" w:hAnsi="Times New Roman" w:cs="Times New Roman"/>
                <w:lang w:eastAsia="ru-RU"/>
              </w:rPr>
              <w:t>1.12</w:t>
            </w:r>
            <w:bookmarkEnd w:id="4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E4D3F" w:rsidRDefault="00296A0D" w:rsidP="0029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</w:t>
            </w:r>
            <w:r w:rsidR="00AE4D3F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E4D3F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  <w:r w:rsidR="00A06BF5"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6BF5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49" w:name="sub_31013"/>
            <w:r w:rsidRPr="008B166C">
              <w:rPr>
                <w:rFonts w:ascii="Times New Roman" w:hAnsi="Times New Roman" w:cs="Times New Roman"/>
                <w:lang w:eastAsia="ru-RU"/>
              </w:rPr>
              <w:t>1.13</w:t>
            </w:r>
            <w:bookmarkEnd w:id="4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8B166C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AE4D3F" w:rsidRDefault="00A06B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0" w:name="sub_3114"/>
            <w:r w:rsidRPr="008B166C">
              <w:rPr>
                <w:rFonts w:ascii="Times New Roman" w:hAnsi="Times New Roman" w:cs="Times New Roman"/>
                <w:lang w:eastAsia="ru-RU"/>
              </w:rPr>
              <w:t>1.14</w:t>
            </w:r>
            <w:bookmarkEnd w:id="5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w:anchor="sub_311" w:history="1">
              <w:r w:rsidRPr="008B166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1619A8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1" w:name="sub_3002"/>
            <w:bookmarkStart w:id="52" w:name="_Toc486497291"/>
            <w:r w:rsidRPr="008B166C">
              <w:rPr>
                <w:rFonts w:ascii="Times New Roman" w:hAnsi="Times New Roman" w:cs="Times New Roman"/>
                <w:lang w:eastAsia="ru-RU"/>
              </w:rPr>
              <w:t>2.</w:t>
            </w:r>
            <w:bookmarkEnd w:id="51"/>
            <w:bookmarkEnd w:id="52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D27067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3" w:name="sub_3021"/>
            <w:r w:rsidRPr="008B166C">
              <w:rPr>
                <w:rFonts w:ascii="Times New Roman" w:hAnsi="Times New Roman" w:cs="Times New Roman"/>
                <w:lang w:eastAsia="ru-RU"/>
              </w:rPr>
              <w:t>2.1</w:t>
            </w:r>
            <w:bookmarkEnd w:id="53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296A0D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60866</w:t>
            </w:r>
            <w:r w:rsidR="008A573E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4" w:name="sub_3022"/>
            <w:r w:rsidRPr="008B166C">
              <w:rPr>
                <w:rFonts w:ascii="Times New Roman" w:hAnsi="Times New Roman" w:cs="Times New Roman"/>
                <w:lang w:eastAsia="ru-RU"/>
              </w:rPr>
              <w:t>2.2</w:t>
            </w:r>
            <w:bookmarkEnd w:id="54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296A0D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951 </w:t>
            </w:r>
            <w:r w:rsidR="008A573E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5" w:name="sub_3023"/>
            <w:r w:rsidRPr="008B166C">
              <w:rPr>
                <w:rFonts w:ascii="Times New Roman" w:hAnsi="Times New Roman" w:cs="Times New Roman"/>
                <w:lang w:eastAsia="ru-RU"/>
              </w:rPr>
              <w:t>2.3</w:t>
            </w:r>
            <w:bookmarkEnd w:id="55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F5" w:rsidRPr="00B91DF5" w:rsidRDefault="00296A0D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  <w:p w:rsidR="008A573E" w:rsidRPr="00B91DF5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="00B91DF5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6" w:name="sub_3024"/>
            <w:r w:rsidRPr="008B166C">
              <w:rPr>
                <w:rFonts w:ascii="Times New Roman" w:hAnsi="Times New Roman" w:cs="Times New Roman"/>
                <w:lang w:eastAsia="ru-RU"/>
              </w:rPr>
              <w:t>2.4</w:t>
            </w:r>
            <w:bookmarkEnd w:id="56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РФ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B91DF5" w:rsidP="0029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9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A573E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7" w:name="sub_3003"/>
            <w:bookmarkStart w:id="58" w:name="_Toc486497292"/>
            <w:r w:rsidRPr="008B166C">
              <w:rPr>
                <w:rFonts w:ascii="Times New Roman" w:hAnsi="Times New Roman" w:cs="Times New Roman"/>
                <w:lang w:eastAsia="ru-RU"/>
              </w:rPr>
              <w:t>3.</w:t>
            </w:r>
            <w:bookmarkEnd w:id="57"/>
            <w:bookmarkEnd w:id="5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59" w:name="sub_3031"/>
            <w:r w:rsidRPr="008B166C">
              <w:rPr>
                <w:rFonts w:ascii="Times New Roman" w:hAnsi="Times New Roman" w:cs="Times New Roman"/>
                <w:lang w:eastAsia="ru-RU"/>
              </w:rPr>
              <w:t>3.1</w:t>
            </w:r>
            <w:bookmarkEnd w:id="5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296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0" w:name="sub_3032"/>
            <w:r w:rsidRPr="008B166C">
              <w:rPr>
                <w:rFonts w:ascii="Times New Roman" w:hAnsi="Times New Roman" w:cs="Times New Roman"/>
                <w:lang w:eastAsia="ru-RU"/>
              </w:rPr>
              <w:t>3.2</w:t>
            </w:r>
            <w:bookmarkEnd w:id="6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296A0D" w:rsidP="0029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573E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="008A573E"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1" w:name="sub_3033"/>
            <w:r w:rsidRPr="008B166C">
              <w:rPr>
                <w:rFonts w:ascii="Times New Roman" w:hAnsi="Times New Roman" w:cs="Times New Roman"/>
                <w:lang w:eastAsia="ru-RU"/>
              </w:rPr>
              <w:t>3.3</w:t>
            </w:r>
            <w:bookmarkEnd w:id="61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B91DF5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/%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2" w:name="sub_3004"/>
            <w:bookmarkStart w:id="63" w:name="_Toc486497293"/>
            <w:r w:rsidRPr="008B166C">
              <w:rPr>
                <w:rFonts w:ascii="Times New Roman" w:hAnsi="Times New Roman" w:cs="Times New Roman"/>
                <w:lang w:eastAsia="ru-RU"/>
              </w:rPr>
              <w:t>4.</w:t>
            </w:r>
            <w:bookmarkEnd w:id="62"/>
            <w:bookmarkEnd w:id="63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инвалидов и лиц с ограниченными возможностями здоровья</w:t>
            </w:r>
          </w:p>
          <w:p w:rsidR="00545E3A" w:rsidRPr="008B166C" w:rsidRDefault="00545E3A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4" w:name="sub_3041"/>
            <w:r w:rsidRPr="008B166C">
              <w:rPr>
                <w:rFonts w:ascii="Times New Roman" w:hAnsi="Times New Roman" w:cs="Times New Roman"/>
                <w:lang w:eastAsia="ru-RU"/>
              </w:rPr>
              <w:t>4.1</w:t>
            </w:r>
            <w:bookmarkEnd w:id="64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B91DF5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A573E"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  <w:r w:rsidR="008A573E"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5" w:name="sub_3042"/>
            <w:r w:rsidRPr="008B166C">
              <w:rPr>
                <w:rFonts w:ascii="Times New Roman" w:hAnsi="Times New Roman" w:cs="Times New Roman"/>
                <w:lang w:eastAsia="ru-RU"/>
              </w:rPr>
              <w:t>4.2</w:t>
            </w:r>
            <w:bookmarkEnd w:id="65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 </w:t>
            </w: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6" w:name="sub_3043"/>
            <w:r w:rsidRPr="008B166C">
              <w:rPr>
                <w:rFonts w:ascii="Times New Roman" w:hAnsi="Times New Roman" w:cs="Times New Roman"/>
                <w:lang w:eastAsia="ru-RU"/>
              </w:rPr>
              <w:t>4.3</w:t>
            </w:r>
            <w:bookmarkEnd w:id="66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B91DF5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7" w:name="sub_3431"/>
            <w:r w:rsidRPr="008B166C">
              <w:rPr>
                <w:rFonts w:ascii="Times New Roman" w:hAnsi="Times New Roman" w:cs="Times New Roman"/>
                <w:lang w:eastAsia="ru-RU"/>
              </w:rPr>
              <w:t>4.3.1</w:t>
            </w:r>
            <w:bookmarkEnd w:id="6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B91DF5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B91DF5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8" w:name="sub_3432"/>
            <w:r w:rsidRPr="008B166C">
              <w:rPr>
                <w:rFonts w:ascii="Times New Roman" w:hAnsi="Times New Roman" w:cs="Times New Roman"/>
                <w:lang w:eastAsia="ru-RU"/>
              </w:rPr>
              <w:t>4.3.2</w:t>
            </w:r>
            <w:bookmarkEnd w:id="6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69" w:name="sub_3433"/>
            <w:r w:rsidRPr="008B166C">
              <w:rPr>
                <w:rFonts w:ascii="Times New Roman" w:hAnsi="Times New Roman" w:cs="Times New Roman"/>
                <w:lang w:eastAsia="ru-RU"/>
              </w:rPr>
              <w:t>4.3.3</w:t>
            </w:r>
            <w:bookmarkEnd w:id="6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0" w:name="sub_3044"/>
            <w:r w:rsidRPr="008B166C">
              <w:rPr>
                <w:rFonts w:ascii="Times New Roman" w:hAnsi="Times New Roman" w:cs="Times New Roman"/>
                <w:lang w:eastAsia="ru-RU"/>
              </w:rPr>
              <w:t>4.4</w:t>
            </w:r>
            <w:bookmarkEnd w:id="7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1" w:name="sub_3441"/>
            <w:r w:rsidRPr="008B166C">
              <w:rPr>
                <w:rFonts w:ascii="Times New Roman" w:hAnsi="Times New Roman" w:cs="Times New Roman"/>
                <w:lang w:eastAsia="ru-RU"/>
              </w:rPr>
              <w:t>4.4.1</w:t>
            </w:r>
            <w:bookmarkEnd w:id="71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2" w:name="sub_3442"/>
            <w:r w:rsidRPr="008B166C">
              <w:rPr>
                <w:rFonts w:ascii="Times New Roman" w:hAnsi="Times New Roman" w:cs="Times New Roman"/>
                <w:lang w:eastAsia="ru-RU"/>
              </w:rPr>
              <w:t>4.4.2</w:t>
            </w:r>
            <w:bookmarkEnd w:id="72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3" w:name="sub_3443"/>
            <w:r w:rsidRPr="008B166C">
              <w:rPr>
                <w:rFonts w:ascii="Times New Roman" w:hAnsi="Times New Roman" w:cs="Times New Roman"/>
                <w:lang w:eastAsia="ru-RU"/>
              </w:rPr>
              <w:t>4.4.3</w:t>
            </w:r>
            <w:bookmarkEnd w:id="73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4" w:name="sub_3045"/>
            <w:r w:rsidRPr="008B166C">
              <w:rPr>
                <w:rFonts w:ascii="Times New Roman" w:hAnsi="Times New Roman" w:cs="Times New Roman"/>
                <w:lang w:eastAsia="ru-RU"/>
              </w:rPr>
              <w:t>4.5</w:t>
            </w:r>
            <w:bookmarkEnd w:id="74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5" w:name="sub_3451"/>
            <w:r w:rsidRPr="008B166C">
              <w:rPr>
                <w:rFonts w:ascii="Times New Roman" w:hAnsi="Times New Roman" w:cs="Times New Roman"/>
                <w:lang w:eastAsia="ru-RU"/>
              </w:rPr>
              <w:t>4.5.1</w:t>
            </w:r>
            <w:bookmarkEnd w:id="75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6" w:name="sub_3452"/>
            <w:r w:rsidRPr="008B166C">
              <w:rPr>
                <w:rFonts w:ascii="Times New Roman" w:hAnsi="Times New Roman" w:cs="Times New Roman"/>
                <w:lang w:eastAsia="ru-RU"/>
              </w:rPr>
              <w:t>4.5.2</w:t>
            </w:r>
            <w:bookmarkEnd w:id="76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7" w:name="sub_3453"/>
            <w:r w:rsidRPr="008B166C">
              <w:rPr>
                <w:rFonts w:ascii="Times New Roman" w:hAnsi="Times New Roman" w:cs="Times New Roman"/>
                <w:lang w:eastAsia="ru-RU"/>
              </w:rPr>
              <w:t>4.5.3</w:t>
            </w:r>
            <w:bookmarkEnd w:id="7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8" w:name="sub_3046"/>
            <w:r w:rsidRPr="008B166C">
              <w:rPr>
                <w:rFonts w:ascii="Times New Roman" w:hAnsi="Times New Roman" w:cs="Times New Roman"/>
                <w:lang w:eastAsia="ru-RU"/>
              </w:rPr>
              <w:t>4.6</w:t>
            </w:r>
            <w:bookmarkEnd w:id="78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79" w:name="sub_3461"/>
            <w:r w:rsidRPr="008B166C">
              <w:rPr>
                <w:rFonts w:ascii="Times New Roman" w:hAnsi="Times New Roman" w:cs="Times New Roman"/>
                <w:lang w:eastAsia="ru-RU"/>
              </w:rPr>
              <w:t>4.6.1</w:t>
            </w:r>
            <w:bookmarkEnd w:id="79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0" w:name="sub_3462"/>
            <w:r w:rsidRPr="008B166C">
              <w:rPr>
                <w:rFonts w:ascii="Times New Roman" w:hAnsi="Times New Roman" w:cs="Times New Roman"/>
                <w:lang w:eastAsia="ru-RU"/>
              </w:rPr>
              <w:t>4.6.2</w:t>
            </w:r>
            <w:bookmarkEnd w:id="80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1" w:name="sub_3463"/>
            <w:r w:rsidRPr="008B166C">
              <w:rPr>
                <w:rFonts w:ascii="Times New Roman" w:hAnsi="Times New Roman" w:cs="Times New Roman"/>
                <w:lang w:eastAsia="ru-RU"/>
              </w:rPr>
              <w:t>4.6.3</w:t>
            </w:r>
            <w:bookmarkEnd w:id="81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630DD9" w:rsidRDefault="008A573E" w:rsidP="00BB733D">
            <w:pPr>
              <w:jc w:val="both"/>
              <w:rPr>
                <w:rFonts w:ascii="Times New Roman" w:hAnsi="Times New Roman" w:cs="Times New Roman"/>
              </w:rPr>
            </w:pPr>
            <w:r w:rsidRPr="0063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8B166C" w:rsidTr="00890A2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ind w:left="5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82" w:name="sub_3047"/>
            <w:r w:rsidRPr="008B166C">
              <w:rPr>
                <w:rFonts w:ascii="Times New Roman" w:hAnsi="Times New Roman" w:cs="Times New Roman"/>
                <w:lang w:eastAsia="ru-RU"/>
              </w:rPr>
              <w:t>4.7</w:t>
            </w:r>
            <w:bookmarkEnd w:id="82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8B166C" w:rsidRDefault="008A573E" w:rsidP="00BB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AA7BF5" w:rsidRDefault="00296A0D" w:rsidP="00296A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A7BF5"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человека </w:t>
            </w:r>
            <w:r w:rsidR="00B91DF5"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A7BF5" w:rsidRPr="00AA7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8A573E" w:rsidRPr="008B166C" w:rsidRDefault="008A573E" w:rsidP="00BB73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D8" w:rsidRPr="008B166C" w:rsidRDefault="00AF11D8" w:rsidP="00BB733D">
      <w:pPr>
        <w:pStyle w:val="a3"/>
        <w:spacing w:after="304" w:line="326" w:lineRule="exact"/>
        <w:jc w:val="both"/>
        <w:rPr>
          <w:rStyle w:val="11"/>
          <w:rFonts w:cs="Times New Roman"/>
        </w:rPr>
      </w:pPr>
    </w:p>
    <w:p w:rsidR="00123364" w:rsidRPr="008B166C" w:rsidRDefault="00123364" w:rsidP="00BB733D">
      <w:pPr>
        <w:jc w:val="both"/>
        <w:rPr>
          <w:rFonts w:ascii="Times New Roman" w:hAnsi="Times New Roman" w:cs="Times New Roman"/>
        </w:rPr>
      </w:pPr>
    </w:p>
    <w:sectPr w:rsidR="00123364" w:rsidRPr="008B166C" w:rsidSect="001C666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2E" w:rsidRDefault="00DC392E" w:rsidP="00EE19B9">
      <w:pPr>
        <w:spacing w:after="0" w:line="240" w:lineRule="auto"/>
      </w:pPr>
      <w:r>
        <w:separator/>
      </w:r>
    </w:p>
  </w:endnote>
  <w:endnote w:type="continuationSeparator" w:id="1">
    <w:p w:rsidR="00DC392E" w:rsidRDefault="00DC392E" w:rsidP="00EE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215"/>
    </w:sdtPr>
    <w:sdtContent>
      <w:p w:rsidR="000E32CC" w:rsidRDefault="00BE5E48">
        <w:pPr>
          <w:pStyle w:val="ae"/>
          <w:jc w:val="center"/>
        </w:pPr>
        <w:fldSimple w:instr=" PAGE   \* MERGEFORMAT ">
          <w:r w:rsidR="006377D9">
            <w:rPr>
              <w:noProof/>
            </w:rPr>
            <w:t>1</w:t>
          </w:r>
        </w:fldSimple>
      </w:p>
    </w:sdtContent>
  </w:sdt>
  <w:p w:rsidR="000E32CC" w:rsidRDefault="000E32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2E" w:rsidRDefault="00DC392E" w:rsidP="00EE19B9">
      <w:pPr>
        <w:spacing w:after="0" w:line="240" w:lineRule="auto"/>
      </w:pPr>
      <w:r>
        <w:separator/>
      </w:r>
    </w:p>
  </w:footnote>
  <w:footnote w:type="continuationSeparator" w:id="1">
    <w:p w:rsidR="00DC392E" w:rsidRDefault="00DC392E" w:rsidP="00EE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560069"/>
    <w:multiLevelType w:val="hybridMultilevel"/>
    <w:tmpl w:val="DFB6F22E"/>
    <w:lvl w:ilvl="0" w:tplc="C546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3397"/>
    <w:multiLevelType w:val="hybridMultilevel"/>
    <w:tmpl w:val="A8BA7188"/>
    <w:lvl w:ilvl="0" w:tplc="C5468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A8260B"/>
    <w:multiLevelType w:val="multilevel"/>
    <w:tmpl w:val="41780E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853613"/>
    <w:multiLevelType w:val="hybridMultilevel"/>
    <w:tmpl w:val="90DA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540FD"/>
    <w:multiLevelType w:val="hybridMultilevel"/>
    <w:tmpl w:val="F96EB87C"/>
    <w:lvl w:ilvl="0" w:tplc="FC6A24EC">
      <w:start w:val="1"/>
      <w:numFmt w:val="bullet"/>
      <w:lvlText w:val="−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3D8F4E10"/>
    <w:multiLevelType w:val="hybridMultilevel"/>
    <w:tmpl w:val="1278CB76"/>
    <w:lvl w:ilvl="0" w:tplc="2CC04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C33D0"/>
    <w:multiLevelType w:val="hybridMultilevel"/>
    <w:tmpl w:val="D154F980"/>
    <w:lvl w:ilvl="0" w:tplc="C546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68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10FA5"/>
    <w:multiLevelType w:val="hybridMultilevel"/>
    <w:tmpl w:val="AD74E590"/>
    <w:lvl w:ilvl="0" w:tplc="BB206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D64EC"/>
    <w:multiLevelType w:val="hybridMultilevel"/>
    <w:tmpl w:val="00B8F118"/>
    <w:lvl w:ilvl="0" w:tplc="0419000F">
      <w:start w:val="1"/>
      <w:numFmt w:val="decimal"/>
      <w:lvlText w:val="%1."/>
      <w:lvlJc w:val="left"/>
      <w:pPr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B997FB4"/>
    <w:multiLevelType w:val="hybridMultilevel"/>
    <w:tmpl w:val="FC6696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F49CA"/>
    <w:rsid w:val="00001AA2"/>
    <w:rsid w:val="00007530"/>
    <w:rsid w:val="00012782"/>
    <w:rsid w:val="00014492"/>
    <w:rsid w:val="0001610D"/>
    <w:rsid w:val="00017316"/>
    <w:rsid w:val="00017CC8"/>
    <w:rsid w:val="000230D6"/>
    <w:rsid w:val="0002456F"/>
    <w:rsid w:val="00024AE8"/>
    <w:rsid w:val="00025321"/>
    <w:rsid w:val="00027035"/>
    <w:rsid w:val="0003004F"/>
    <w:rsid w:val="000320C5"/>
    <w:rsid w:val="000368A7"/>
    <w:rsid w:val="000441BB"/>
    <w:rsid w:val="000514C5"/>
    <w:rsid w:val="00055DD0"/>
    <w:rsid w:val="00061A6D"/>
    <w:rsid w:val="00062028"/>
    <w:rsid w:val="00062BF0"/>
    <w:rsid w:val="000633A8"/>
    <w:rsid w:val="00067437"/>
    <w:rsid w:val="00077729"/>
    <w:rsid w:val="00080D2E"/>
    <w:rsid w:val="0008460F"/>
    <w:rsid w:val="00092350"/>
    <w:rsid w:val="00093D4F"/>
    <w:rsid w:val="000A0325"/>
    <w:rsid w:val="000A12F2"/>
    <w:rsid w:val="000A5CF0"/>
    <w:rsid w:val="000A7211"/>
    <w:rsid w:val="000B054B"/>
    <w:rsid w:val="000B0881"/>
    <w:rsid w:val="000D0F95"/>
    <w:rsid w:val="000D2808"/>
    <w:rsid w:val="000D3329"/>
    <w:rsid w:val="000D7960"/>
    <w:rsid w:val="000E32CC"/>
    <w:rsid w:val="000E6461"/>
    <w:rsid w:val="000F0E86"/>
    <w:rsid w:val="000F28CE"/>
    <w:rsid w:val="000F48E8"/>
    <w:rsid w:val="000F6DAA"/>
    <w:rsid w:val="00101E87"/>
    <w:rsid w:val="00111F70"/>
    <w:rsid w:val="00117DCE"/>
    <w:rsid w:val="00123364"/>
    <w:rsid w:val="001252A6"/>
    <w:rsid w:val="00132709"/>
    <w:rsid w:val="001344D7"/>
    <w:rsid w:val="0013605D"/>
    <w:rsid w:val="00153F53"/>
    <w:rsid w:val="0015535F"/>
    <w:rsid w:val="001619A8"/>
    <w:rsid w:val="00175C9E"/>
    <w:rsid w:val="001800E8"/>
    <w:rsid w:val="001828A6"/>
    <w:rsid w:val="00182FC3"/>
    <w:rsid w:val="0018461C"/>
    <w:rsid w:val="001870A0"/>
    <w:rsid w:val="001963DB"/>
    <w:rsid w:val="00196CE7"/>
    <w:rsid w:val="001A436C"/>
    <w:rsid w:val="001B01DA"/>
    <w:rsid w:val="001B47BB"/>
    <w:rsid w:val="001C50C8"/>
    <w:rsid w:val="001C6662"/>
    <w:rsid w:val="001C6694"/>
    <w:rsid w:val="001E1E8F"/>
    <w:rsid w:val="001E760F"/>
    <w:rsid w:val="001F2224"/>
    <w:rsid w:val="00205C39"/>
    <w:rsid w:val="0020645E"/>
    <w:rsid w:val="002114F5"/>
    <w:rsid w:val="00212130"/>
    <w:rsid w:val="0021478F"/>
    <w:rsid w:val="00215596"/>
    <w:rsid w:val="00215A10"/>
    <w:rsid w:val="00215ED8"/>
    <w:rsid w:val="00216223"/>
    <w:rsid w:val="00216443"/>
    <w:rsid w:val="00221F8C"/>
    <w:rsid w:val="00227178"/>
    <w:rsid w:val="0023056F"/>
    <w:rsid w:val="002331AB"/>
    <w:rsid w:val="002334DA"/>
    <w:rsid w:val="00235C14"/>
    <w:rsid w:val="002375BF"/>
    <w:rsid w:val="0024194D"/>
    <w:rsid w:val="00247068"/>
    <w:rsid w:val="00247CED"/>
    <w:rsid w:val="00252275"/>
    <w:rsid w:val="00252EBE"/>
    <w:rsid w:val="0025617E"/>
    <w:rsid w:val="00265588"/>
    <w:rsid w:val="00266205"/>
    <w:rsid w:val="00266920"/>
    <w:rsid w:val="002702E3"/>
    <w:rsid w:val="002844D5"/>
    <w:rsid w:val="00287336"/>
    <w:rsid w:val="00287D29"/>
    <w:rsid w:val="00294173"/>
    <w:rsid w:val="0029522D"/>
    <w:rsid w:val="00296A0D"/>
    <w:rsid w:val="002A1580"/>
    <w:rsid w:val="002A6BA0"/>
    <w:rsid w:val="002B32E5"/>
    <w:rsid w:val="002B55A2"/>
    <w:rsid w:val="002B5B6D"/>
    <w:rsid w:val="002B68AE"/>
    <w:rsid w:val="002C0C40"/>
    <w:rsid w:val="002C2556"/>
    <w:rsid w:val="002C4E67"/>
    <w:rsid w:val="002D2682"/>
    <w:rsid w:val="002D6B44"/>
    <w:rsid w:val="002E0103"/>
    <w:rsid w:val="002E1345"/>
    <w:rsid w:val="002E7CDE"/>
    <w:rsid w:val="002F5D5C"/>
    <w:rsid w:val="00300642"/>
    <w:rsid w:val="0030720A"/>
    <w:rsid w:val="00311AF3"/>
    <w:rsid w:val="003227A8"/>
    <w:rsid w:val="00323C85"/>
    <w:rsid w:val="00331861"/>
    <w:rsid w:val="00332CC7"/>
    <w:rsid w:val="003408FD"/>
    <w:rsid w:val="00341249"/>
    <w:rsid w:val="00342F31"/>
    <w:rsid w:val="00344CC1"/>
    <w:rsid w:val="00345105"/>
    <w:rsid w:val="00345BEF"/>
    <w:rsid w:val="00346089"/>
    <w:rsid w:val="0035084B"/>
    <w:rsid w:val="00355C78"/>
    <w:rsid w:val="00356420"/>
    <w:rsid w:val="0036228F"/>
    <w:rsid w:val="0037723E"/>
    <w:rsid w:val="0038057D"/>
    <w:rsid w:val="00380BD8"/>
    <w:rsid w:val="003865F5"/>
    <w:rsid w:val="00390B7C"/>
    <w:rsid w:val="003A0BEC"/>
    <w:rsid w:val="003A57CA"/>
    <w:rsid w:val="003B4726"/>
    <w:rsid w:val="003B7176"/>
    <w:rsid w:val="003C225B"/>
    <w:rsid w:val="003C2F09"/>
    <w:rsid w:val="003C434D"/>
    <w:rsid w:val="003C4F21"/>
    <w:rsid w:val="003C62DE"/>
    <w:rsid w:val="003D0C69"/>
    <w:rsid w:val="003D1CA4"/>
    <w:rsid w:val="003D4D4F"/>
    <w:rsid w:val="003D5E25"/>
    <w:rsid w:val="003D6938"/>
    <w:rsid w:val="003D7BB7"/>
    <w:rsid w:val="003E17F4"/>
    <w:rsid w:val="003E273A"/>
    <w:rsid w:val="003E6C86"/>
    <w:rsid w:val="003F2B23"/>
    <w:rsid w:val="003F3550"/>
    <w:rsid w:val="003F7D03"/>
    <w:rsid w:val="00400432"/>
    <w:rsid w:val="0040070D"/>
    <w:rsid w:val="0041169D"/>
    <w:rsid w:val="00412E56"/>
    <w:rsid w:val="00422968"/>
    <w:rsid w:val="00425BA8"/>
    <w:rsid w:val="004339F6"/>
    <w:rsid w:val="00443A67"/>
    <w:rsid w:val="004447E0"/>
    <w:rsid w:val="00445804"/>
    <w:rsid w:val="00450857"/>
    <w:rsid w:val="004632E6"/>
    <w:rsid w:val="004661F9"/>
    <w:rsid w:val="00470031"/>
    <w:rsid w:val="00470B79"/>
    <w:rsid w:val="0047235C"/>
    <w:rsid w:val="00475DCB"/>
    <w:rsid w:val="004762F4"/>
    <w:rsid w:val="00486CDB"/>
    <w:rsid w:val="0049318F"/>
    <w:rsid w:val="004974F3"/>
    <w:rsid w:val="004A0FE2"/>
    <w:rsid w:val="004A436D"/>
    <w:rsid w:val="004A4BC6"/>
    <w:rsid w:val="004A4EF5"/>
    <w:rsid w:val="004A55E2"/>
    <w:rsid w:val="004A65DC"/>
    <w:rsid w:val="004A7F73"/>
    <w:rsid w:val="004B1816"/>
    <w:rsid w:val="004B5A69"/>
    <w:rsid w:val="004B79E7"/>
    <w:rsid w:val="004C09F0"/>
    <w:rsid w:val="004C4DC6"/>
    <w:rsid w:val="004D0ECB"/>
    <w:rsid w:val="004D5ED1"/>
    <w:rsid w:val="004D795E"/>
    <w:rsid w:val="004F13A3"/>
    <w:rsid w:val="004F4366"/>
    <w:rsid w:val="0050177C"/>
    <w:rsid w:val="00505D65"/>
    <w:rsid w:val="0050731C"/>
    <w:rsid w:val="00507DCE"/>
    <w:rsid w:val="00512C8B"/>
    <w:rsid w:val="005200DC"/>
    <w:rsid w:val="00532743"/>
    <w:rsid w:val="00532F7E"/>
    <w:rsid w:val="0053316F"/>
    <w:rsid w:val="005360E9"/>
    <w:rsid w:val="00545E3A"/>
    <w:rsid w:val="00546D2A"/>
    <w:rsid w:val="005473B2"/>
    <w:rsid w:val="00550169"/>
    <w:rsid w:val="00557E21"/>
    <w:rsid w:val="00564A03"/>
    <w:rsid w:val="00565732"/>
    <w:rsid w:val="00565F4C"/>
    <w:rsid w:val="00572DA6"/>
    <w:rsid w:val="0057395D"/>
    <w:rsid w:val="00577BC9"/>
    <w:rsid w:val="00581EB7"/>
    <w:rsid w:val="00582FBC"/>
    <w:rsid w:val="00584B2F"/>
    <w:rsid w:val="00585398"/>
    <w:rsid w:val="00587E9C"/>
    <w:rsid w:val="00597660"/>
    <w:rsid w:val="005A412F"/>
    <w:rsid w:val="005A42A1"/>
    <w:rsid w:val="005A7492"/>
    <w:rsid w:val="005C184F"/>
    <w:rsid w:val="005C214C"/>
    <w:rsid w:val="005C7F72"/>
    <w:rsid w:val="005D246E"/>
    <w:rsid w:val="005D6E99"/>
    <w:rsid w:val="005E0F31"/>
    <w:rsid w:val="005E4ADF"/>
    <w:rsid w:val="005E5B9A"/>
    <w:rsid w:val="005E5DD5"/>
    <w:rsid w:val="006116E8"/>
    <w:rsid w:val="00617D5E"/>
    <w:rsid w:val="006253CF"/>
    <w:rsid w:val="00630DD9"/>
    <w:rsid w:val="00632EA1"/>
    <w:rsid w:val="00633C3B"/>
    <w:rsid w:val="00635A67"/>
    <w:rsid w:val="00635E12"/>
    <w:rsid w:val="00636F13"/>
    <w:rsid w:val="006377D9"/>
    <w:rsid w:val="00637A32"/>
    <w:rsid w:val="006420AE"/>
    <w:rsid w:val="006551A1"/>
    <w:rsid w:val="00657CDD"/>
    <w:rsid w:val="00664A74"/>
    <w:rsid w:val="006665A3"/>
    <w:rsid w:val="0067550A"/>
    <w:rsid w:val="006761DC"/>
    <w:rsid w:val="00677F04"/>
    <w:rsid w:val="0068145D"/>
    <w:rsid w:val="00684F38"/>
    <w:rsid w:val="00686714"/>
    <w:rsid w:val="00690AD9"/>
    <w:rsid w:val="00695A0B"/>
    <w:rsid w:val="00697B08"/>
    <w:rsid w:val="00697E6D"/>
    <w:rsid w:val="00697EBC"/>
    <w:rsid w:val="006A2DD3"/>
    <w:rsid w:val="006A2E7F"/>
    <w:rsid w:val="006A3D54"/>
    <w:rsid w:val="006B1111"/>
    <w:rsid w:val="006B1FA5"/>
    <w:rsid w:val="006B2CCE"/>
    <w:rsid w:val="006C17C6"/>
    <w:rsid w:val="006C19A0"/>
    <w:rsid w:val="006C243B"/>
    <w:rsid w:val="006C4D2C"/>
    <w:rsid w:val="006C62B9"/>
    <w:rsid w:val="006C647B"/>
    <w:rsid w:val="006D57B9"/>
    <w:rsid w:val="006D5E5F"/>
    <w:rsid w:val="006D75C3"/>
    <w:rsid w:val="006E749B"/>
    <w:rsid w:val="006E7D65"/>
    <w:rsid w:val="006F2488"/>
    <w:rsid w:val="006F49CA"/>
    <w:rsid w:val="00703A1D"/>
    <w:rsid w:val="00703A97"/>
    <w:rsid w:val="007060A1"/>
    <w:rsid w:val="0071175F"/>
    <w:rsid w:val="00714B05"/>
    <w:rsid w:val="00716AB2"/>
    <w:rsid w:val="00720E37"/>
    <w:rsid w:val="007210D8"/>
    <w:rsid w:val="007217F9"/>
    <w:rsid w:val="00724527"/>
    <w:rsid w:val="00725169"/>
    <w:rsid w:val="00726F77"/>
    <w:rsid w:val="00733492"/>
    <w:rsid w:val="007357CA"/>
    <w:rsid w:val="00735B89"/>
    <w:rsid w:val="00737ABA"/>
    <w:rsid w:val="00745AF0"/>
    <w:rsid w:val="00747659"/>
    <w:rsid w:val="00753ACB"/>
    <w:rsid w:val="00755A81"/>
    <w:rsid w:val="00757EFF"/>
    <w:rsid w:val="0076080F"/>
    <w:rsid w:val="00762F9F"/>
    <w:rsid w:val="00763292"/>
    <w:rsid w:val="007634B4"/>
    <w:rsid w:val="00766012"/>
    <w:rsid w:val="00770442"/>
    <w:rsid w:val="00770879"/>
    <w:rsid w:val="00781522"/>
    <w:rsid w:val="007A2B22"/>
    <w:rsid w:val="007A7235"/>
    <w:rsid w:val="007B2FD1"/>
    <w:rsid w:val="007C11B8"/>
    <w:rsid w:val="007D14B6"/>
    <w:rsid w:val="007D1B0E"/>
    <w:rsid w:val="007D42D2"/>
    <w:rsid w:val="007D7048"/>
    <w:rsid w:val="007D7E00"/>
    <w:rsid w:val="007E512E"/>
    <w:rsid w:val="007E5C96"/>
    <w:rsid w:val="007F1E5D"/>
    <w:rsid w:val="007F3043"/>
    <w:rsid w:val="007F35D8"/>
    <w:rsid w:val="007F488E"/>
    <w:rsid w:val="00806B66"/>
    <w:rsid w:val="00806EED"/>
    <w:rsid w:val="008071DD"/>
    <w:rsid w:val="008072BB"/>
    <w:rsid w:val="00811173"/>
    <w:rsid w:val="00811376"/>
    <w:rsid w:val="00814949"/>
    <w:rsid w:val="0081529D"/>
    <w:rsid w:val="0081784B"/>
    <w:rsid w:val="00817A3A"/>
    <w:rsid w:val="00822E42"/>
    <w:rsid w:val="00823446"/>
    <w:rsid w:val="00825254"/>
    <w:rsid w:val="00827779"/>
    <w:rsid w:val="00831D54"/>
    <w:rsid w:val="00837D67"/>
    <w:rsid w:val="00842F2F"/>
    <w:rsid w:val="00843F39"/>
    <w:rsid w:val="00846A7E"/>
    <w:rsid w:val="00846C06"/>
    <w:rsid w:val="0085407B"/>
    <w:rsid w:val="008546D8"/>
    <w:rsid w:val="00854B52"/>
    <w:rsid w:val="00856061"/>
    <w:rsid w:val="0085791C"/>
    <w:rsid w:val="0086145C"/>
    <w:rsid w:val="00862C31"/>
    <w:rsid w:val="00862FEA"/>
    <w:rsid w:val="00863139"/>
    <w:rsid w:val="00865C3D"/>
    <w:rsid w:val="00873CCF"/>
    <w:rsid w:val="00880140"/>
    <w:rsid w:val="00886C05"/>
    <w:rsid w:val="00890A24"/>
    <w:rsid w:val="008956CC"/>
    <w:rsid w:val="008A16F5"/>
    <w:rsid w:val="008A20A1"/>
    <w:rsid w:val="008A573E"/>
    <w:rsid w:val="008A67E3"/>
    <w:rsid w:val="008B166C"/>
    <w:rsid w:val="008B3423"/>
    <w:rsid w:val="008B6020"/>
    <w:rsid w:val="008B6115"/>
    <w:rsid w:val="008C4588"/>
    <w:rsid w:val="008C78B4"/>
    <w:rsid w:val="008D088B"/>
    <w:rsid w:val="008D46BA"/>
    <w:rsid w:val="008D606B"/>
    <w:rsid w:val="008E13CF"/>
    <w:rsid w:val="008E51C8"/>
    <w:rsid w:val="008E5CA1"/>
    <w:rsid w:val="008F3907"/>
    <w:rsid w:val="0090081C"/>
    <w:rsid w:val="00902B07"/>
    <w:rsid w:val="009044DB"/>
    <w:rsid w:val="00906DCC"/>
    <w:rsid w:val="009076CC"/>
    <w:rsid w:val="00907704"/>
    <w:rsid w:val="00910A89"/>
    <w:rsid w:val="00911A8D"/>
    <w:rsid w:val="0091331C"/>
    <w:rsid w:val="0091371F"/>
    <w:rsid w:val="00914A79"/>
    <w:rsid w:val="0091522F"/>
    <w:rsid w:val="00925454"/>
    <w:rsid w:val="00927C00"/>
    <w:rsid w:val="0093005E"/>
    <w:rsid w:val="00932F9A"/>
    <w:rsid w:val="00940693"/>
    <w:rsid w:val="009444C4"/>
    <w:rsid w:val="009468FD"/>
    <w:rsid w:val="009525C9"/>
    <w:rsid w:val="0095361A"/>
    <w:rsid w:val="00962AE0"/>
    <w:rsid w:val="009642D2"/>
    <w:rsid w:val="0097021B"/>
    <w:rsid w:val="00971822"/>
    <w:rsid w:val="00975C67"/>
    <w:rsid w:val="00977291"/>
    <w:rsid w:val="0097749C"/>
    <w:rsid w:val="00981A3F"/>
    <w:rsid w:val="0099177E"/>
    <w:rsid w:val="00992B98"/>
    <w:rsid w:val="00993803"/>
    <w:rsid w:val="009953F1"/>
    <w:rsid w:val="009A0404"/>
    <w:rsid w:val="009A0BA1"/>
    <w:rsid w:val="009A0FC8"/>
    <w:rsid w:val="009A6F2D"/>
    <w:rsid w:val="009B1415"/>
    <w:rsid w:val="009B24D7"/>
    <w:rsid w:val="009B34D6"/>
    <w:rsid w:val="009B3C52"/>
    <w:rsid w:val="009B47C5"/>
    <w:rsid w:val="009B4C77"/>
    <w:rsid w:val="009C15D3"/>
    <w:rsid w:val="009C5B14"/>
    <w:rsid w:val="009D1CCA"/>
    <w:rsid w:val="009E0480"/>
    <w:rsid w:val="00A00B7A"/>
    <w:rsid w:val="00A00CE5"/>
    <w:rsid w:val="00A05214"/>
    <w:rsid w:val="00A06BF5"/>
    <w:rsid w:val="00A10A52"/>
    <w:rsid w:val="00A1134C"/>
    <w:rsid w:val="00A115A9"/>
    <w:rsid w:val="00A118BA"/>
    <w:rsid w:val="00A16BE1"/>
    <w:rsid w:val="00A2200F"/>
    <w:rsid w:val="00A229D1"/>
    <w:rsid w:val="00A23739"/>
    <w:rsid w:val="00A259F5"/>
    <w:rsid w:val="00A27FFC"/>
    <w:rsid w:val="00A303F0"/>
    <w:rsid w:val="00A30E6B"/>
    <w:rsid w:val="00A328AE"/>
    <w:rsid w:val="00A34A94"/>
    <w:rsid w:val="00A35EDB"/>
    <w:rsid w:val="00A37267"/>
    <w:rsid w:val="00A43CF0"/>
    <w:rsid w:val="00A44C5C"/>
    <w:rsid w:val="00A506D0"/>
    <w:rsid w:val="00A611CE"/>
    <w:rsid w:val="00A61EEB"/>
    <w:rsid w:val="00A676B7"/>
    <w:rsid w:val="00A730C8"/>
    <w:rsid w:val="00A7424E"/>
    <w:rsid w:val="00A7771A"/>
    <w:rsid w:val="00A9773C"/>
    <w:rsid w:val="00AA24C7"/>
    <w:rsid w:val="00AA6C4D"/>
    <w:rsid w:val="00AA73E2"/>
    <w:rsid w:val="00AA7555"/>
    <w:rsid w:val="00AA7BF5"/>
    <w:rsid w:val="00AB3A52"/>
    <w:rsid w:val="00AB4B7B"/>
    <w:rsid w:val="00AB6B6A"/>
    <w:rsid w:val="00AC47D0"/>
    <w:rsid w:val="00AC52F7"/>
    <w:rsid w:val="00AC5E9D"/>
    <w:rsid w:val="00AC5F9A"/>
    <w:rsid w:val="00AC6CBC"/>
    <w:rsid w:val="00AC6D9F"/>
    <w:rsid w:val="00AD1E1A"/>
    <w:rsid w:val="00AE4678"/>
    <w:rsid w:val="00AE4D3F"/>
    <w:rsid w:val="00AF11D8"/>
    <w:rsid w:val="00AF21CF"/>
    <w:rsid w:val="00AF2DF4"/>
    <w:rsid w:val="00AF31C9"/>
    <w:rsid w:val="00AF4B2F"/>
    <w:rsid w:val="00AF6CF1"/>
    <w:rsid w:val="00B0074A"/>
    <w:rsid w:val="00B01015"/>
    <w:rsid w:val="00B10B18"/>
    <w:rsid w:val="00B121B4"/>
    <w:rsid w:val="00B1323E"/>
    <w:rsid w:val="00B137C2"/>
    <w:rsid w:val="00B177F0"/>
    <w:rsid w:val="00B25AD8"/>
    <w:rsid w:val="00B25C31"/>
    <w:rsid w:val="00B2717E"/>
    <w:rsid w:val="00B31DEC"/>
    <w:rsid w:val="00B36163"/>
    <w:rsid w:val="00B42A8E"/>
    <w:rsid w:val="00B46295"/>
    <w:rsid w:val="00B54BAF"/>
    <w:rsid w:val="00B553E4"/>
    <w:rsid w:val="00B6109F"/>
    <w:rsid w:val="00B65F81"/>
    <w:rsid w:val="00B7021E"/>
    <w:rsid w:val="00B70917"/>
    <w:rsid w:val="00B73616"/>
    <w:rsid w:val="00B765BD"/>
    <w:rsid w:val="00B80508"/>
    <w:rsid w:val="00B80C83"/>
    <w:rsid w:val="00B80F44"/>
    <w:rsid w:val="00B84490"/>
    <w:rsid w:val="00B86B00"/>
    <w:rsid w:val="00B91DDF"/>
    <w:rsid w:val="00B91DF5"/>
    <w:rsid w:val="00B95D58"/>
    <w:rsid w:val="00BA2B29"/>
    <w:rsid w:val="00BA78A4"/>
    <w:rsid w:val="00BB0C56"/>
    <w:rsid w:val="00BB6DED"/>
    <w:rsid w:val="00BB733D"/>
    <w:rsid w:val="00BC12C4"/>
    <w:rsid w:val="00BD145C"/>
    <w:rsid w:val="00BE5E48"/>
    <w:rsid w:val="00BF3058"/>
    <w:rsid w:val="00BF397A"/>
    <w:rsid w:val="00BF4624"/>
    <w:rsid w:val="00C00211"/>
    <w:rsid w:val="00C0090B"/>
    <w:rsid w:val="00C053FE"/>
    <w:rsid w:val="00C06591"/>
    <w:rsid w:val="00C12570"/>
    <w:rsid w:val="00C201C5"/>
    <w:rsid w:val="00C219B8"/>
    <w:rsid w:val="00C24B44"/>
    <w:rsid w:val="00C25AAA"/>
    <w:rsid w:val="00C3275D"/>
    <w:rsid w:val="00C33732"/>
    <w:rsid w:val="00C3660B"/>
    <w:rsid w:val="00C37A1E"/>
    <w:rsid w:val="00C37D63"/>
    <w:rsid w:val="00C51E48"/>
    <w:rsid w:val="00C51F86"/>
    <w:rsid w:val="00C601EB"/>
    <w:rsid w:val="00C60EF3"/>
    <w:rsid w:val="00C610BA"/>
    <w:rsid w:val="00C63C85"/>
    <w:rsid w:val="00C662B0"/>
    <w:rsid w:val="00C66FA5"/>
    <w:rsid w:val="00C72C12"/>
    <w:rsid w:val="00C770D8"/>
    <w:rsid w:val="00C84790"/>
    <w:rsid w:val="00C90505"/>
    <w:rsid w:val="00C92D97"/>
    <w:rsid w:val="00C964C3"/>
    <w:rsid w:val="00CA0A5C"/>
    <w:rsid w:val="00CA3E13"/>
    <w:rsid w:val="00CA4204"/>
    <w:rsid w:val="00CA651F"/>
    <w:rsid w:val="00CB0801"/>
    <w:rsid w:val="00CB2D46"/>
    <w:rsid w:val="00CC140A"/>
    <w:rsid w:val="00CD30DB"/>
    <w:rsid w:val="00CE4F3B"/>
    <w:rsid w:val="00CE7E94"/>
    <w:rsid w:val="00CF55FB"/>
    <w:rsid w:val="00CF6482"/>
    <w:rsid w:val="00D0212F"/>
    <w:rsid w:val="00D05ED4"/>
    <w:rsid w:val="00D11520"/>
    <w:rsid w:val="00D13B04"/>
    <w:rsid w:val="00D16E4C"/>
    <w:rsid w:val="00D25C5F"/>
    <w:rsid w:val="00D27067"/>
    <w:rsid w:val="00D30AD4"/>
    <w:rsid w:val="00D32E2A"/>
    <w:rsid w:val="00D354D4"/>
    <w:rsid w:val="00D41E98"/>
    <w:rsid w:val="00D42BB9"/>
    <w:rsid w:val="00D45164"/>
    <w:rsid w:val="00D460D6"/>
    <w:rsid w:val="00D567A2"/>
    <w:rsid w:val="00D57978"/>
    <w:rsid w:val="00D613B3"/>
    <w:rsid w:val="00D7263E"/>
    <w:rsid w:val="00D760CD"/>
    <w:rsid w:val="00D76FCF"/>
    <w:rsid w:val="00D809D4"/>
    <w:rsid w:val="00D82AD2"/>
    <w:rsid w:val="00D83432"/>
    <w:rsid w:val="00D92E40"/>
    <w:rsid w:val="00D9356C"/>
    <w:rsid w:val="00D94762"/>
    <w:rsid w:val="00D96DEA"/>
    <w:rsid w:val="00D97EAD"/>
    <w:rsid w:val="00DB0415"/>
    <w:rsid w:val="00DB2779"/>
    <w:rsid w:val="00DC392E"/>
    <w:rsid w:val="00DC4573"/>
    <w:rsid w:val="00DD096B"/>
    <w:rsid w:val="00DD0B1F"/>
    <w:rsid w:val="00DD6648"/>
    <w:rsid w:val="00DF08B4"/>
    <w:rsid w:val="00DF27D7"/>
    <w:rsid w:val="00DF6D62"/>
    <w:rsid w:val="00E06221"/>
    <w:rsid w:val="00E114CD"/>
    <w:rsid w:val="00E220FC"/>
    <w:rsid w:val="00E47410"/>
    <w:rsid w:val="00E50280"/>
    <w:rsid w:val="00E53BF9"/>
    <w:rsid w:val="00E56EA9"/>
    <w:rsid w:val="00E57BDF"/>
    <w:rsid w:val="00E65440"/>
    <w:rsid w:val="00E65F18"/>
    <w:rsid w:val="00E67357"/>
    <w:rsid w:val="00E70839"/>
    <w:rsid w:val="00E7560C"/>
    <w:rsid w:val="00E765E2"/>
    <w:rsid w:val="00E770A1"/>
    <w:rsid w:val="00E775BB"/>
    <w:rsid w:val="00E80D34"/>
    <w:rsid w:val="00E8395C"/>
    <w:rsid w:val="00E83CC1"/>
    <w:rsid w:val="00E8530A"/>
    <w:rsid w:val="00E87F0C"/>
    <w:rsid w:val="00E90371"/>
    <w:rsid w:val="00E91F49"/>
    <w:rsid w:val="00E93FA1"/>
    <w:rsid w:val="00E94EF7"/>
    <w:rsid w:val="00EA2C0F"/>
    <w:rsid w:val="00EA6A05"/>
    <w:rsid w:val="00EA6DD4"/>
    <w:rsid w:val="00EB771E"/>
    <w:rsid w:val="00EB7F73"/>
    <w:rsid w:val="00EC271D"/>
    <w:rsid w:val="00EC40F0"/>
    <w:rsid w:val="00EC70EC"/>
    <w:rsid w:val="00ED0DAF"/>
    <w:rsid w:val="00ED6765"/>
    <w:rsid w:val="00EE0482"/>
    <w:rsid w:val="00EE19B9"/>
    <w:rsid w:val="00EE29F6"/>
    <w:rsid w:val="00EE38E7"/>
    <w:rsid w:val="00EE4670"/>
    <w:rsid w:val="00EF442B"/>
    <w:rsid w:val="00F06226"/>
    <w:rsid w:val="00F119B9"/>
    <w:rsid w:val="00F20C9F"/>
    <w:rsid w:val="00F21089"/>
    <w:rsid w:val="00F21F38"/>
    <w:rsid w:val="00F22ED2"/>
    <w:rsid w:val="00F26364"/>
    <w:rsid w:val="00F27430"/>
    <w:rsid w:val="00F357A1"/>
    <w:rsid w:val="00F43487"/>
    <w:rsid w:val="00F603C9"/>
    <w:rsid w:val="00F705F3"/>
    <w:rsid w:val="00F74658"/>
    <w:rsid w:val="00F7653D"/>
    <w:rsid w:val="00F83C25"/>
    <w:rsid w:val="00F9402E"/>
    <w:rsid w:val="00FA1C30"/>
    <w:rsid w:val="00FB2B78"/>
    <w:rsid w:val="00FB3BA4"/>
    <w:rsid w:val="00FC535A"/>
    <w:rsid w:val="00FD47CC"/>
    <w:rsid w:val="00FD51A1"/>
    <w:rsid w:val="00FD529B"/>
    <w:rsid w:val="00FD65E4"/>
    <w:rsid w:val="00FE2E64"/>
    <w:rsid w:val="00FF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AE"/>
  </w:style>
  <w:style w:type="paragraph" w:styleId="1">
    <w:name w:val="heading 1"/>
    <w:basedOn w:val="a"/>
    <w:next w:val="a"/>
    <w:link w:val="10"/>
    <w:qFormat/>
    <w:rsid w:val="00001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436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7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uiPriority w:val="99"/>
    <w:rsid w:val="006F49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F49CA"/>
    <w:pPr>
      <w:widowControl w:val="0"/>
      <w:shd w:val="clear" w:color="auto" w:fill="FFFFFF"/>
      <w:spacing w:after="420" w:line="240" w:lineRule="atLeast"/>
      <w:ind w:hanging="660"/>
      <w:jc w:val="both"/>
      <w:outlineLvl w:val="1"/>
    </w:pPr>
    <w:rPr>
      <w:rFonts w:ascii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99"/>
    <w:unhideWhenUsed/>
    <w:rsid w:val="006F49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49CA"/>
  </w:style>
  <w:style w:type="paragraph" w:styleId="a5">
    <w:name w:val="List Paragraph"/>
    <w:aliases w:val="Содержание. 2 уровень,подтабл"/>
    <w:basedOn w:val="a"/>
    <w:link w:val="a6"/>
    <w:uiPriority w:val="34"/>
    <w:qFormat/>
    <w:rsid w:val="0091331C"/>
    <w:pPr>
      <w:ind w:left="720"/>
      <w:contextualSpacing/>
    </w:pPr>
  </w:style>
  <w:style w:type="character" w:customStyle="1" w:styleId="11">
    <w:name w:val="Основной текст Знак1"/>
    <w:basedOn w:val="a0"/>
    <w:uiPriority w:val="99"/>
    <w:rsid w:val="00697E6D"/>
    <w:rPr>
      <w:rFonts w:ascii="Times New Roman" w:hAnsi="Times New Roman"/>
      <w:sz w:val="27"/>
      <w:szCs w:val="27"/>
      <w:shd w:val="clear" w:color="auto" w:fill="FFFFFF"/>
    </w:rPr>
  </w:style>
  <w:style w:type="table" w:styleId="a7">
    <w:name w:val="Table Grid"/>
    <w:basedOn w:val="a1"/>
    <w:uiPriority w:val="59"/>
    <w:rsid w:val="00907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Основной текст + 112"/>
    <w:aliases w:val="5 pt13"/>
    <w:basedOn w:val="11"/>
    <w:uiPriority w:val="99"/>
    <w:rsid w:val="0090770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8">
    <w:name w:val="Normal (Web)"/>
    <w:basedOn w:val="a"/>
    <w:uiPriority w:val="99"/>
    <w:unhideWhenUsed/>
    <w:rsid w:val="00EA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A6DD4"/>
    <w:rPr>
      <w:b/>
      <w:bCs/>
    </w:rPr>
  </w:style>
  <w:style w:type="character" w:customStyle="1" w:styleId="23">
    <w:name w:val="Основной текст (2)"/>
    <w:basedOn w:val="a0"/>
    <w:uiPriority w:val="99"/>
    <w:rsid w:val="00AF11D8"/>
    <w:rPr>
      <w:rFonts w:ascii="Times New Roman" w:hAnsi="Times New Roman" w:cs="Times New Roman"/>
      <w:spacing w:val="10"/>
      <w:u w:val="none"/>
    </w:rPr>
  </w:style>
  <w:style w:type="table" w:customStyle="1" w:styleId="12">
    <w:name w:val="Сетка таблицы1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Не полужирный"/>
    <w:basedOn w:val="a0"/>
    <w:rsid w:val="00636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7">
    <w:name w:val="Сетка таблицы7"/>
    <w:basedOn w:val="a1"/>
    <w:next w:val="a7"/>
    <w:uiPriority w:val="59"/>
    <w:rsid w:val="00B80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470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762F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71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01A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D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5164"/>
  </w:style>
  <w:style w:type="paragraph" w:styleId="ae">
    <w:name w:val="footer"/>
    <w:basedOn w:val="a"/>
    <w:link w:val="af"/>
    <w:uiPriority w:val="99"/>
    <w:unhideWhenUsed/>
    <w:rsid w:val="00D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5164"/>
  </w:style>
  <w:style w:type="paragraph" w:styleId="af0">
    <w:name w:val="Title"/>
    <w:basedOn w:val="a"/>
    <w:link w:val="af1"/>
    <w:qFormat/>
    <w:rsid w:val="004A5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4A55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0441BB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0441BB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C37D63"/>
    <w:pPr>
      <w:tabs>
        <w:tab w:val="right" w:leader="dot" w:pos="9344"/>
      </w:tabs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04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41BB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E770A1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E770A1"/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311A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A436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f7">
    <w:name w:val="Основной текст_"/>
    <w:basedOn w:val="a0"/>
    <w:link w:val="14"/>
    <w:rsid w:val="004A436D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4A436D"/>
    <w:pPr>
      <w:widowControl w:val="0"/>
      <w:shd w:val="clear" w:color="auto" w:fill="FFFFFF"/>
      <w:spacing w:before="1260" w:after="0"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apple-style-span">
    <w:name w:val="apple-style-span"/>
    <w:basedOn w:val="a0"/>
    <w:rsid w:val="004A436D"/>
  </w:style>
  <w:style w:type="character" w:customStyle="1" w:styleId="apple-converted-space">
    <w:name w:val="apple-converted-space"/>
    <w:basedOn w:val="a0"/>
    <w:rsid w:val="004A436D"/>
  </w:style>
  <w:style w:type="paragraph" w:customStyle="1" w:styleId="tekstob">
    <w:name w:val="tekstob"/>
    <w:basedOn w:val="a"/>
    <w:rsid w:val="004A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rsid w:val="004A43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4A43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line number"/>
    <w:basedOn w:val="a0"/>
    <w:uiPriority w:val="99"/>
    <w:semiHidden/>
    <w:unhideWhenUsed/>
    <w:rsid w:val="004A436D"/>
  </w:style>
  <w:style w:type="paragraph" w:styleId="afb">
    <w:name w:val="endnote text"/>
    <w:basedOn w:val="a"/>
    <w:link w:val="afc"/>
    <w:uiPriority w:val="99"/>
    <w:semiHidden/>
    <w:unhideWhenUsed/>
    <w:rsid w:val="004A436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A436D"/>
    <w:rPr>
      <w:rFonts w:eastAsiaTheme="minorEastAsia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4A436D"/>
    <w:rPr>
      <w:vertAlign w:val="superscript"/>
    </w:rPr>
  </w:style>
  <w:style w:type="paragraph" w:styleId="32">
    <w:name w:val="toc 3"/>
    <w:basedOn w:val="a"/>
    <w:next w:val="a"/>
    <w:autoRedefine/>
    <w:uiPriority w:val="39"/>
    <w:unhideWhenUsed/>
    <w:qFormat/>
    <w:rsid w:val="004A436D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fe">
    <w:name w:val="List"/>
    <w:basedOn w:val="a"/>
    <w:uiPriority w:val="99"/>
    <w:semiHidden/>
    <w:unhideWhenUsed/>
    <w:rsid w:val="004A436D"/>
    <w:pPr>
      <w:spacing w:after="200" w:line="276" w:lineRule="auto"/>
      <w:ind w:left="283" w:hanging="283"/>
      <w:contextualSpacing/>
    </w:pPr>
  </w:style>
  <w:style w:type="paragraph" w:customStyle="1" w:styleId="ConsPlusNonformat">
    <w:name w:val="ConsPlusNonformat"/>
    <w:uiPriority w:val="99"/>
    <w:rsid w:val="004A4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6">
    <w:name w:val="Основной текст2"/>
    <w:basedOn w:val="a0"/>
    <w:rsid w:val="004A43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ff">
    <w:name w:val="Основной текст + Полужирный"/>
    <w:aliases w:val="Интервал 0 pt"/>
    <w:basedOn w:val="a0"/>
    <w:uiPriority w:val="99"/>
    <w:rsid w:val="004A43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msonormalbullet2gif">
    <w:name w:val="msonormalbullet2.gif"/>
    <w:basedOn w:val="a"/>
    <w:rsid w:val="004A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First Indent"/>
    <w:basedOn w:val="a3"/>
    <w:link w:val="aff1"/>
    <w:uiPriority w:val="99"/>
    <w:unhideWhenUsed/>
    <w:rsid w:val="004A436D"/>
    <w:pPr>
      <w:spacing w:after="200" w:line="276" w:lineRule="auto"/>
      <w:ind w:firstLine="360"/>
    </w:pPr>
  </w:style>
  <w:style w:type="character" w:customStyle="1" w:styleId="aff1">
    <w:name w:val="Красная строка Знак"/>
    <w:basedOn w:val="a4"/>
    <w:link w:val="aff0"/>
    <w:uiPriority w:val="99"/>
    <w:rsid w:val="004A436D"/>
  </w:style>
  <w:style w:type="character" w:customStyle="1" w:styleId="10pt">
    <w:name w:val="Основной текст + 10 pt"/>
    <w:basedOn w:val="11"/>
    <w:uiPriority w:val="99"/>
    <w:rsid w:val="004A436D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7">
    <w:name w:val="Основной текст + Полужирный2"/>
    <w:basedOn w:val="11"/>
    <w:uiPriority w:val="99"/>
    <w:rsid w:val="004A436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4A436D"/>
    <w:rPr>
      <w:rFonts w:ascii="Times New Roman" w:hAnsi="Times New Roman" w:cs="Times New Roman"/>
      <w:b/>
      <w:bCs/>
      <w:noProof/>
      <w:sz w:val="27"/>
      <w:szCs w:val="27"/>
      <w:u w:val="none"/>
      <w:shd w:val="clear" w:color="auto" w:fill="FFFFFF"/>
    </w:rPr>
  </w:style>
  <w:style w:type="character" w:customStyle="1" w:styleId="52">
    <w:name w:val="Основной текст (5)2"/>
    <w:basedOn w:val="a0"/>
    <w:uiPriority w:val="99"/>
    <w:rsid w:val="004A436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53">
    <w:name w:val="Основной текст (5)"/>
    <w:basedOn w:val="a0"/>
    <w:uiPriority w:val="99"/>
    <w:rsid w:val="004A436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ff2">
    <w:name w:val="Содержимое таблицы"/>
    <w:basedOn w:val="a"/>
    <w:rsid w:val="004A436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f3">
    <w:name w:val="Subtitle"/>
    <w:basedOn w:val="a"/>
    <w:next w:val="a"/>
    <w:link w:val="aff4"/>
    <w:uiPriority w:val="11"/>
    <w:qFormat/>
    <w:rsid w:val="004A436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4A436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basedOn w:val="11"/>
    <w:uiPriority w:val="99"/>
    <w:rsid w:val="004A436D"/>
    <w:rPr>
      <w:rFonts w:ascii="Times New Roman" w:hAnsi="Times New Roman" w:cs="Times New Roman"/>
      <w:b w:val="0"/>
      <w:bCs w:val="0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3B7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semiHidden/>
    <w:unhideWhenUsed/>
    <w:rsid w:val="00D05ED4"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D05ED4"/>
    <w:rPr>
      <w:sz w:val="20"/>
      <w:szCs w:val="20"/>
    </w:rPr>
  </w:style>
  <w:style w:type="character" w:styleId="aff7">
    <w:name w:val="footnote reference"/>
    <w:basedOn w:val="a0"/>
    <w:uiPriority w:val="99"/>
    <w:semiHidden/>
    <w:unhideWhenUsed/>
    <w:rsid w:val="00D05ED4"/>
    <w:rPr>
      <w:vertAlign w:val="superscript"/>
    </w:rPr>
  </w:style>
  <w:style w:type="paragraph" w:customStyle="1" w:styleId="16">
    <w:name w:val="Обычный1"/>
    <w:rsid w:val="006665A3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Style12">
    <w:name w:val="Style12"/>
    <w:basedOn w:val="a"/>
    <w:uiPriority w:val="99"/>
    <w:rsid w:val="00902B0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подтабл Знак"/>
    <w:link w:val="a5"/>
    <w:uiPriority w:val="99"/>
    <w:qFormat/>
    <w:rsid w:val="00902B07"/>
  </w:style>
  <w:style w:type="paragraph" w:customStyle="1" w:styleId="310">
    <w:name w:val="Основной текст 31"/>
    <w:basedOn w:val="a"/>
    <w:semiHidden/>
    <w:rsid w:val="00C63C85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eastAsia="ar-SA"/>
    </w:rPr>
  </w:style>
  <w:style w:type="character" w:customStyle="1" w:styleId="header-user-name">
    <w:name w:val="header-user-name"/>
    <w:basedOn w:val="a0"/>
    <w:rsid w:val="006A3D54"/>
  </w:style>
  <w:style w:type="character" w:customStyle="1" w:styleId="50">
    <w:name w:val="Заголовок 5 Знак"/>
    <w:basedOn w:val="a0"/>
    <w:link w:val="5"/>
    <w:uiPriority w:val="9"/>
    <w:semiHidden/>
    <w:rsid w:val="0013270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f8">
    <w:name w:val="Emphasis"/>
    <w:basedOn w:val="a0"/>
    <w:uiPriority w:val="20"/>
    <w:qFormat/>
    <w:rsid w:val="001327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mt-osetia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308779950893732E-2"/>
          <c:y val="9.1876852575877174E-2"/>
          <c:w val="0.92767242636337788"/>
          <c:h val="0.435863687770738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4.3499999999999996</c:v>
                </c:pt>
                <c:pt idx="1">
                  <c:v>4.26</c:v>
                </c:pt>
                <c:pt idx="2">
                  <c:v>3.55</c:v>
                </c:pt>
                <c:pt idx="3">
                  <c:v>4.88</c:v>
                </c:pt>
                <c:pt idx="4">
                  <c:v>4.05</c:v>
                </c:pt>
                <c:pt idx="5">
                  <c:v>3.9</c:v>
                </c:pt>
                <c:pt idx="6">
                  <c:v>4.17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1F-4B4D-AEC3-05FB702B8E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4.3199999999999985</c:v>
                </c:pt>
                <c:pt idx="1">
                  <c:v>4.3499999999999996</c:v>
                </c:pt>
                <c:pt idx="2">
                  <c:v>4.4000000000000004</c:v>
                </c:pt>
                <c:pt idx="3">
                  <c:v>4.1899999999999995</c:v>
                </c:pt>
                <c:pt idx="4">
                  <c:v>4.21</c:v>
                </c:pt>
                <c:pt idx="5">
                  <c:v>4.1399999999999997</c:v>
                </c:pt>
                <c:pt idx="6">
                  <c:v>4.55</c:v>
                </c:pt>
                <c:pt idx="7">
                  <c:v>4.55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1F-4B4D-AEC3-05FB702B8E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3.52</c:v>
                </c:pt>
                <c:pt idx="1">
                  <c:v>4.76</c:v>
                </c:pt>
                <c:pt idx="2">
                  <c:v>4.4300000000000024</c:v>
                </c:pt>
                <c:pt idx="3">
                  <c:v>4.4800000000000004</c:v>
                </c:pt>
                <c:pt idx="4">
                  <c:v>4.2300000000000004</c:v>
                </c:pt>
                <c:pt idx="5">
                  <c:v>3.8499999999999988</c:v>
                </c:pt>
                <c:pt idx="6">
                  <c:v>0</c:v>
                </c:pt>
                <c:pt idx="7">
                  <c:v>3.25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1F-4B4D-AEC3-05FB702B8ED8}"/>
            </c:ext>
          </c:extLst>
        </c:ser>
        <c:dLbls>
          <c:showVal val="1"/>
        </c:dLbls>
        <c:gapWidth val="65"/>
        <c:shape val="box"/>
        <c:axId val="123430784"/>
        <c:axId val="109416448"/>
        <c:axId val="0"/>
      </c:bar3DChart>
      <c:catAx>
        <c:axId val="123430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416448"/>
        <c:crosses val="autoZero"/>
        <c:auto val="1"/>
        <c:lblAlgn val="ctr"/>
        <c:lblOffset val="100"/>
      </c:catAx>
      <c:valAx>
        <c:axId val="109416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43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005249343832017E-2"/>
          <c:y val="9.1876852575877119E-2"/>
          <c:w val="0.91906410188659249"/>
          <c:h val="0.40995118600829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  <c:pt idx="8">
                  <c:v>Парикмахерское искусство</c:v>
                </c:pt>
                <c:pt idx="9">
                  <c:v>Сварочное производство</c:v>
                </c:pt>
                <c:pt idx="10">
                  <c:v>Технология парикмахерского искусства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86.960000000000022</c:v>
                </c:pt>
                <c:pt idx="1">
                  <c:v>73.679999999999978</c:v>
                </c:pt>
                <c:pt idx="2">
                  <c:v>55</c:v>
                </c:pt>
                <c:pt idx="3">
                  <c:v>100</c:v>
                </c:pt>
                <c:pt idx="4">
                  <c:v>80.95</c:v>
                </c:pt>
                <c:pt idx="5">
                  <c:v>60</c:v>
                </c:pt>
                <c:pt idx="6">
                  <c:v>73.910000000000025</c:v>
                </c:pt>
                <c:pt idx="7">
                  <c:v>0</c:v>
                </c:pt>
                <c:pt idx="8">
                  <c:v>76.47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DD-45CA-8635-EBAA8EA4C2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2020г.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  <c:pt idx="8">
                  <c:v>Парикмахерское искусство</c:v>
                </c:pt>
                <c:pt idx="9">
                  <c:v>Сварочное производство</c:v>
                </c:pt>
                <c:pt idx="10">
                  <c:v>Технология парикмахерского искусства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76.47</c:v>
                </c:pt>
                <c:pt idx="1">
                  <c:v>86.669999999999987</c:v>
                </c:pt>
                <c:pt idx="2">
                  <c:v>71.430000000000007</c:v>
                </c:pt>
                <c:pt idx="3">
                  <c:v>89.47</c:v>
                </c:pt>
                <c:pt idx="4">
                  <c:v>85.710000000000022</c:v>
                </c:pt>
                <c:pt idx="5">
                  <c:v>95</c:v>
                </c:pt>
                <c:pt idx="6">
                  <c:v>95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DD-45CA-8635-EBAA8EA4C2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Автомеханик</c:v>
                </c:pt>
                <c:pt idx="1">
                  <c:v>Мастер отделочных строительных и декоративных работ</c:v>
                </c:pt>
                <c:pt idx="2">
                  <c:v>Парикмахер</c:v>
                </c:pt>
                <c:pt idx="3">
                  <c:v>Машинист крана (крановщик)</c:v>
                </c:pt>
                <c:pt idx="4">
                  <c:v>Машинист дорожных и строительных машин</c:v>
                </c:pt>
                <c:pt idx="5">
                  <c:v>Сварщик</c:v>
                </c:pt>
                <c:pt idx="6">
                  <c:v>Мастер по обработке цифровой информации</c:v>
                </c:pt>
                <c:pt idx="7">
                  <c:v>Мастер по ремонту и обслуживанию инженерных систем ЖКХ</c:v>
                </c:pt>
                <c:pt idx="8">
                  <c:v>Парикмахерское искусство</c:v>
                </c:pt>
                <c:pt idx="9">
                  <c:v>Сварочное производство</c:v>
                </c:pt>
                <c:pt idx="10">
                  <c:v>Технология парикмахерского искусства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60</c:v>
                </c:pt>
                <c:pt idx="1">
                  <c:v>100</c:v>
                </c:pt>
                <c:pt idx="2">
                  <c:v>93</c:v>
                </c:pt>
                <c:pt idx="3">
                  <c:v>92</c:v>
                </c:pt>
                <c:pt idx="4">
                  <c:v>92</c:v>
                </c:pt>
                <c:pt idx="5">
                  <c:v>50</c:v>
                </c:pt>
                <c:pt idx="6">
                  <c:v>0</c:v>
                </c:pt>
                <c:pt idx="7">
                  <c:v>20</c:v>
                </c:pt>
                <c:pt idx="8">
                  <c:v>0</c:v>
                </c:pt>
                <c:pt idx="9">
                  <c:v>0</c:v>
                </c:pt>
                <c:pt idx="10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DD-45CA-8635-EBAA8EA4C215}"/>
            </c:ext>
          </c:extLst>
        </c:ser>
        <c:dLbls>
          <c:showVal val="1"/>
        </c:dLbls>
        <c:gapWidth val="65"/>
        <c:shape val="box"/>
        <c:axId val="109349120"/>
        <c:axId val="109359104"/>
        <c:axId val="0"/>
      </c:bar3DChart>
      <c:catAx>
        <c:axId val="109349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359104"/>
        <c:crosses val="autoZero"/>
        <c:auto val="1"/>
        <c:lblAlgn val="ctr"/>
        <c:lblOffset val="100"/>
      </c:catAx>
      <c:valAx>
        <c:axId val="109359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34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Результаты востребованности выпускников за 2021 год</c:v>
                </c:pt>
              </c:strCache>
            </c:strRef>
          </c:tx>
          <c:cat>
            <c:strRef>
              <c:f>'Лист1'!$A$2:$A$7</c:f>
              <c:strCache>
                <c:ptCount val="6"/>
                <c:pt idx="0">
                  <c:v>По профессии</c:v>
                </c:pt>
                <c:pt idx="1">
                  <c:v>Продолжили учебу</c:v>
                </c:pt>
                <c:pt idx="2">
                  <c:v>Служба в ВС РФ</c:v>
                </c:pt>
                <c:pt idx="3">
                  <c:v>Без оформления</c:v>
                </c:pt>
                <c:pt idx="4">
                  <c:v>Учет в центре занятости</c:v>
                </c:pt>
                <c:pt idx="5">
                  <c:v>Уход за ребенком</c:v>
                </c:pt>
              </c:strCache>
            </c:strRef>
          </c:cat>
          <c:val>
            <c:numRef>
              <c:f>'Лист1'!$B$2:$B$7</c:f>
              <c:numCache>
                <c:formatCode>General</c:formatCode>
                <c:ptCount val="6"/>
                <c:pt idx="0">
                  <c:v>24</c:v>
                </c:pt>
                <c:pt idx="1">
                  <c:v>53</c:v>
                </c:pt>
                <c:pt idx="2">
                  <c:v>39</c:v>
                </c:pt>
                <c:pt idx="3">
                  <c:v>25</c:v>
                </c:pt>
                <c:pt idx="4">
                  <c:v>24</c:v>
                </c:pt>
                <c:pt idx="5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791651468555806"/>
          <c:y val="0.20406886147105641"/>
          <c:w val="0.61890745382284074"/>
          <c:h val="0.4687837642341953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учебный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Республиканский</c:v>
                </c:pt>
                <c:pt idx="1">
                  <c:v>оу</c:v>
                </c:pt>
                <c:pt idx="2">
                  <c:v>муниципальный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1005</c:v>
                </c:pt>
                <c:pt idx="1">
                  <c:v>1859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3E-4C62-8396-8E5F4356CF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 учебный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Республиканский</c:v>
                </c:pt>
                <c:pt idx="1">
                  <c:v>оу</c:v>
                </c:pt>
                <c:pt idx="2">
                  <c:v>муниципальный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117</c:v>
                </c:pt>
                <c:pt idx="1">
                  <c:v>1300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3E-4C62-8396-8E5F4356CF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 учебный год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Республиканский</c:v>
                </c:pt>
                <c:pt idx="1">
                  <c:v>оу</c:v>
                </c:pt>
                <c:pt idx="2">
                  <c:v>муниципальный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562</c:v>
                </c:pt>
                <c:pt idx="1">
                  <c:v>1672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93E-4C62-8396-8E5F4356CF91}"/>
            </c:ext>
          </c:extLst>
        </c:ser>
        <c:dLbls>
          <c:showVal val="1"/>
        </c:dLbls>
        <c:shape val="box"/>
        <c:axId val="122458112"/>
        <c:axId val="122459648"/>
        <c:axId val="108956736"/>
      </c:bar3DChart>
      <c:catAx>
        <c:axId val="122458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59648"/>
        <c:crosses val="autoZero"/>
        <c:auto val="1"/>
        <c:lblAlgn val="ctr"/>
        <c:lblOffset val="100"/>
      </c:catAx>
      <c:valAx>
        <c:axId val="122459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58112"/>
        <c:crosses val="autoZero"/>
        <c:crossBetween val="between"/>
      </c:valAx>
      <c:serAx>
        <c:axId val="108956736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59648"/>
        <c:crosses val="autoZero"/>
      </c:ser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441609150708148"/>
          <c:y val="0.22961816305469571"/>
          <c:w val="0.64675885421729973"/>
          <c:h val="0.3610096048365473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Патриотический клуб имени Ахсара Лолаева</c:v>
                </c:pt>
                <c:pt idx="1">
                  <c:v>Ячейка РСМ</c:v>
                </c:pt>
                <c:pt idx="2">
                  <c:v>Старостат</c:v>
                </c:pt>
                <c:pt idx="3">
                  <c:v>Большой Студенческий Совет</c:v>
                </c:pt>
                <c:pt idx="4">
                  <c:v>Научное объединение</c:v>
                </c:pt>
                <c:pt idx="5">
                  <c:v>Драматический кружок</c:v>
                </c:pt>
                <c:pt idx="6">
                  <c:v>Вокальная студия</c:v>
                </c:pt>
                <c:pt idx="7">
                  <c:v>Театр Моды</c:v>
                </c:pt>
                <c:pt idx="8">
                  <c:v>Кружок «Спецкорреспондент»</c:v>
                </c:pt>
                <c:pt idx="9">
                  <c:v>Секция настольного тенниса</c:v>
                </c:pt>
                <c:pt idx="10">
                  <c:v>Кружок «Меткий стрелок»</c:v>
                </c:pt>
                <c:pt idx="11">
                  <c:v>Кружок художественной самодеятельности</c:v>
                </c:pt>
                <c:pt idx="12">
                  <c:v>Объединение «Студинформ»</c:v>
                </c:pt>
                <c:pt idx="13">
                  <c:v>Кружок по астрономии</c:v>
                </c:pt>
                <c:pt idx="14">
                  <c:v>ИТОГО: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120</c:v>
                </c:pt>
                <c:pt idx="1">
                  <c:v>84</c:v>
                </c:pt>
                <c:pt idx="2">
                  <c:v>57</c:v>
                </c:pt>
                <c:pt idx="3">
                  <c:v>36</c:v>
                </c:pt>
                <c:pt idx="4">
                  <c:v>36</c:v>
                </c:pt>
                <c:pt idx="5">
                  <c:v>30</c:v>
                </c:pt>
                <c:pt idx="6">
                  <c:v>54</c:v>
                </c:pt>
                <c:pt idx="7">
                  <c:v>25</c:v>
                </c:pt>
                <c:pt idx="8">
                  <c:v>21</c:v>
                </c:pt>
                <c:pt idx="9">
                  <c:v>60</c:v>
                </c:pt>
                <c:pt idx="10">
                  <c:v>45</c:v>
                </c:pt>
                <c:pt idx="11">
                  <c:v>60</c:v>
                </c:pt>
                <c:pt idx="12">
                  <c:v>21</c:v>
                </c:pt>
                <c:pt idx="13">
                  <c:v>24</c:v>
                </c:pt>
                <c:pt idx="14">
                  <c:v>673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D4-4775-A994-75457C09C4D2}"/>
            </c:ext>
          </c:extLst>
        </c:ser>
        <c:dLbls>
          <c:showVal val="1"/>
        </c:dLbls>
        <c:gapWidth val="65"/>
        <c:shape val="box"/>
        <c:axId val="123144832"/>
        <c:axId val="123199872"/>
        <c:axId val="0"/>
      </c:bar3DChart>
      <c:catAx>
        <c:axId val="123144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199872"/>
        <c:crosses val="autoZero"/>
        <c:auto val="1"/>
        <c:lblAlgn val="ctr"/>
        <c:lblOffset val="100"/>
      </c:catAx>
      <c:valAx>
        <c:axId val="123199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14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325C-79E8-48DB-A0F7-0AEDBD75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12526</Words>
  <Characters>71401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2022-04-19T07:16:00Z</cp:lastPrinted>
  <dcterms:created xsi:type="dcterms:W3CDTF">2022-04-14T07:44:00Z</dcterms:created>
  <dcterms:modified xsi:type="dcterms:W3CDTF">2022-04-19T06:23:00Z</dcterms:modified>
</cp:coreProperties>
</file>