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84" w:rsidRPr="004A7F84" w:rsidRDefault="004A7F84" w:rsidP="004A7F84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i/>
          <w:color w:val="000000"/>
          <w:sz w:val="32"/>
        </w:rPr>
      </w:pPr>
      <w:r w:rsidRPr="004A7F84">
        <w:rPr>
          <w:b/>
          <w:i/>
          <w:color w:val="000000"/>
          <w:sz w:val="32"/>
        </w:rPr>
        <w:t>Подростковый возраст. Психологические особенности</w:t>
      </w:r>
    </w:p>
    <w:p w:rsidR="004A7F84" w:rsidRPr="004A7F84" w:rsidRDefault="004A7F84" w:rsidP="004A7F84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Каждый возраст хорош по-своему. И в то же время, в каждом возрасте есть свои особенности, есть свои сложности. Не исключением является и подростковый возраст.</w:t>
      </w:r>
    </w:p>
    <w:p w:rsidR="004A7F84" w:rsidRPr="004A7F84" w:rsidRDefault="004A7F84" w:rsidP="004A7F84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Это самый долгий переходный период, который характеризуется рядом физических изменений. В это время происходит интенсивное развитие личности, ее второе рождение.</w:t>
      </w:r>
    </w:p>
    <w:p w:rsidR="003266CB" w:rsidRPr="004A7F84" w:rsidRDefault="004A7F84" w:rsidP="004A7F84">
      <w:pPr>
        <w:spacing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психологического словаря: «Подростковый возраст — стадия онтогенетического развития между детством и взрослостью (от 11–12 до 16–17 лет), которая характеризуется качественными изменениями, связанными с половым созреванием и вхождением во взрослую жизнь». </w:t>
      </w:r>
    </w:p>
    <w:p w:rsidR="004A7F84" w:rsidRDefault="004A7F84" w:rsidP="004A7F84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Психологические особенности подросткового возраста получили название "</w:t>
      </w:r>
      <w:r w:rsidRPr="004A7F84">
        <w:rPr>
          <w:i/>
          <w:color w:val="000000"/>
          <w:sz w:val="28"/>
          <w:szCs w:val="28"/>
          <w:u w:val="single"/>
        </w:rPr>
        <w:t>подросткового комплекса</w:t>
      </w:r>
      <w:r w:rsidRPr="004A7F84">
        <w:rPr>
          <w:color w:val="000000"/>
          <w:sz w:val="28"/>
          <w:szCs w:val="28"/>
        </w:rPr>
        <w:t>". Что же он представляет собой?</w:t>
      </w:r>
    </w:p>
    <w:p w:rsidR="004A7F84" w:rsidRPr="004A7F84" w:rsidRDefault="004A7F84" w:rsidP="004A7F84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Вот его проявления:</w:t>
      </w:r>
    </w:p>
    <w:p w:rsidR="004A7F84" w:rsidRDefault="004A7F84" w:rsidP="004A7F84">
      <w:pPr>
        <w:pStyle w:val="a3"/>
        <w:shd w:val="clear" w:color="auto" w:fill="FFFFFF"/>
        <w:spacing w:before="0" w:beforeAutospacing="0" w:after="240" w:afterAutospacing="0"/>
        <w:ind w:left="567" w:hanging="567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ab/>
      </w:r>
      <w:r w:rsidRPr="004A7F84">
        <w:rPr>
          <w:color w:val="000000"/>
          <w:sz w:val="28"/>
          <w:szCs w:val="28"/>
        </w:rPr>
        <w:t>чувствительность к оце</w:t>
      </w:r>
      <w:r>
        <w:rPr>
          <w:color w:val="000000"/>
          <w:sz w:val="28"/>
          <w:szCs w:val="28"/>
        </w:rPr>
        <w:t>нке посторонних своей внешности</w:t>
      </w:r>
    </w:p>
    <w:p w:rsidR="004A7F84" w:rsidRDefault="004A7F84" w:rsidP="004A7F84">
      <w:pPr>
        <w:pStyle w:val="a3"/>
        <w:shd w:val="clear" w:color="auto" w:fill="FFFFFF"/>
        <w:spacing w:before="0" w:beforeAutospacing="0" w:after="240" w:afterAutospacing="0"/>
        <w:ind w:left="567" w:hanging="567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ab/>
      </w:r>
      <w:r w:rsidRPr="004A7F84">
        <w:rPr>
          <w:color w:val="000000"/>
          <w:sz w:val="28"/>
          <w:szCs w:val="28"/>
        </w:rPr>
        <w:t xml:space="preserve">крайняя самонадеянность и безаппеляционные </w:t>
      </w:r>
      <w:r>
        <w:rPr>
          <w:color w:val="000000"/>
          <w:sz w:val="28"/>
          <w:szCs w:val="28"/>
        </w:rPr>
        <w:t>суждения в отношении окружающих</w:t>
      </w:r>
    </w:p>
    <w:p w:rsidR="004A7F84" w:rsidRPr="004A7F84" w:rsidRDefault="004A7F84" w:rsidP="004A7F84">
      <w:pPr>
        <w:pStyle w:val="a3"/>
        <w:shd w:val="clear" w:color="auto" w:fill="FFFFFF"/>
        <w:spacing w:before="0" w:beforeAutospacing="0" w:after="240" w:afterAutospacing="0"/>
        <w:ind w:left="567" w:hanging="567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ab/>
      </w:r>
      <w:r w:rsidRPr="004A7F84">
        <w:rPr>
          <w:color w:val="000000"/>
          <w:sz w:val="28"/>
          <w:szCs w:val="28"/>
        </w:rPr>
        <w:t>внимательность порой уживается с поразительной черствостью, болезненная застенчивость с развязностью, желанием быть признанным и оцененным другими - с показной независимостью, борьба с авторитетами, общепринятыми правилами и распространенными идеалами - с обожествлением случайных кумиров</w:t>
      </w:r>
    </w:p>
    <w:p w:rsidR="004A7F84" w:rsidRPr="004A7F84" w:rsidRDefault="004A7F84" w:rsidP="004A7F84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Суть "подросткового комплекса" составляют свои, свойственные этому возрасту и определенным психологическим особенностям, поведенческие модели, специфические подростковые поведенческие реакции на воздействия окружающей среды.</w:t>
      </w:r>
    </w:p>
    <w:p w:rsidR="004A7F84" w:rsidRPr="004A7F84" w:rsidRDefault="004A7F84" w:rsidP="004A7F84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Причина психологических трудностей связана с половым созреванием, это неравномерное развитие по различным направлениям. Этот возраст характеризуется эмоциональной неустойчивостью и резкими колебаниями настроения (от экзальтации до депрессии). Наиболее аффективные бурные реакции возникают при попытке кого-либо из окружающих ущемить самолюбие подростка.</w:t>
      </w:r>
      <w:r w:rsidRPr="004A7F84">
        <w:rPr>
          <w:color w:val="000000"/>
          <w:sz w:val="28"/>
          <w:szCs w:val="28"/>
        </w:rPr>
        <w:br/>
        <w:t>Пик эмоциональной неустойчивости приходится у мальчиков на возраст 11-13 лет, у девочек - 13-15 лет.</w:t>
      </w:r>
    </w:p>
    <w:p w:rsidR="004A7F84" w:rsidRDefault="004A7F84" w:rsidP="004A7F84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color w:val="000000"/>
          <w:sz w:val="28"/>
          <w:szCs w:val="28"/>
        </w:rPr>
      </w:pPr>
    </w:p>
    <w:p w:rsidR="004A7F84" w:rsidRPr="004A7F84" w:rsidRDefault="004A7F84" w:rsidP="004A7F84">
      <w:pPr>
        <w:pStyle w:val="a3"/>
        <w:shd w:val="clear" w:color="auto" w:fill="FFFFFF"/>
        <w:spacing w:before="0" w:beforeAutospacing="0" w:after="240" w:afterAutospacing="0"/>
        <w:ind w:firstLine="993"/>
        <w:jc w:val="center"/>
        <w:rPr>
          <w:i/>
          <w:color w:val="000000"/>
          <w:sz w:val="28"/>
          <w:szCs w:val="28"/>
          <w:u w:val="single"/>
        </w:rPr>
      </w:pPr>
      <w:r w:rsidRPr="004A7F84">
        <w:rPr>
          <w:i/>
          <w:color w:val="000000"/>
          <w:sz w:val="28"/>
          <w:szCs w:val="28"/>
          <w:u w:val="single"/>
        </w:rPr>
        <w:lastRenderedPageBreak/>
        <w:t>Для подростков характерна полярность психики:</w:t>
      </w:r>
    </w:p>
    <w:p w:rsidR="004A7F84" w:rsidRDefault="004A7F84" w:rsidP="00482F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 xml:space="preserve">Целеустремленность, </w:t>
      </w:r>
      <w:r>
        <w:rPr>
          <w:color w:val="000000"/>
          <w:sz w:val="28"/>
          <w:szCs w:val="28"/>
        </w:rPr>
        <w:t>настойчивость и импульсивность,</w:t>
      </w:r>
    </w:p>
    <w:p w:rsidR="004A7F84" w:rsidRDefault="004A7F84" w:rsidP="00482F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Неустойчивость может смениться апатией, отсутствие стремл</w:t>
      </w:r>
      <w:r>
        <w:rPr>
          <w:color w:val="000000"/>
          <w:sz w:val="28"/>
          <w:szCs w:val="28"/>
        </w:rPr>
        <w:t>ений и желаний что-либо делать,</w:t>
      </w:r>
    </w:p>
    <w:p w:rsidR="004A7F84" w:rsidRDefault="004A7F84" w:rsidP="00482F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Повышенная самоуверенность, безаппеляционность в суждениях быстро сменяется рани</w:t>
      </w:r>
      <w:r>
        <w:rPr>
          <w:color w:val="000000"/>
          <w:sz w:val="28"/>
          <w:szCs w:val="28"/>
        </w:rPr>
        <w:t>мостью и неуверенностью в себе;</w:t>
      </w:r>
    </w:p>
    <w:p w:rsidR="004A7F84" w:rsidRDefault="004A7F84" w:rsidP="00482F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Потребность в общении</w:t>
      </w:r>
      <w:r>
        <w:rPr>
          <w:color w:val="000000"/>
          <w:sz w:val="28"/>
          <w:szCs w:val="28"/>
        </w:rPr>
        <w:t xml:space="preserve"> сменяется желанием уединиться;</w:t>
      </w:r>
    </w:p>
    <w:p w:rsidR="004A7F84" w:rsidRDefault="004A7F84" w:rsidP="00482F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Развязность в поведении пор</w:t>
      </w:r>
      <w:r>
        <w:rPr>
          <w:color w:val="000000"/>
          <w:sz w:val="28"/>
          <w:szCs w:val="28"/>
        </w:rPr>
        <w:t>ой сочетается с застенчивостью;</w:t>
      </w:r>
    </w:p>
    <w:p w:rsidR="004A7F84" w:rsidRDefault="004A7F84" w:rsidP="00482F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Романтические настроения нередко грани</w:t>
      </w:r>
      <w:r>
        <w:rPr>
          <w:color w:val="000000"/>
          <w:sz w:val="28"/>
          <w:szCs w:val="28"/>
        </w:rPr>
        <w:t>чат с цинизмом, расчетливостью;</w:t>
      </w:r>
    </w:p>
    <w:p w:rsidR="004A7F84" w:rsidRPr="004A7F84" w:rsidRDefault="004A7F84" w:rsidP="00482F3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Нежность, ласковость бывают на фоне недетской жестокости.</w:t>
      </w:r>
    </w:p>
    <w:p w:rsidR="004A7F84" w:rsidRPr="004A7F84" w:rsidRDefault="004A7F84" w:rsidP="00482F35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Характерной чертой этого возраста является любознательность, пытливость ума, стремление к познанию и информации, подросток стремится овладеть как можно большим количеством знаний, но не обращая порой внимания, что знания надо систематизировать.</w:t>
      </w:r>
    </w:p>
    <w:p w:rsidR="004A7F84" w:rsidRPr="004A7F84" w:rsidRDefault="004A7F84" w:rsidP="00482F35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 xml:space="preserve">Стенли Холл назвал подростковый период периодом «Бури и натиска». </w:t>
      </w:r>
      <w:r w:rsidR="00482F35">
        <w:rPr>
          <w:color w:val="000000"/>
          <w:sz w:val="28"/>
          <w:szCs w:val="28"/>
        </w:rPr>
        <w:t xml:space="preserve">  </w:t>
      </w:r>
      <w:r w:rsidRPr="004A7F84">
        <w:rPr>
          <w:color w:val="000000"/>
          <w:sz w:val="28"/>
          <w:szCs w:val="28"/>
        </w:rPr>
        <w:t>Так как в этот период в личности подростка сосуществуют прямо противоположные потребности и черты. Сегодня девочка-подросток скромно сидит со своими родственниками и рассуждает о добродетели. А уже завтра, изобразив на лице боевую раскраску и проколов ухо десятком сережек, пойдёт на ночную дискотеку, заявив, что «в жизни надо испытать все». А ведь ничего особенного (с точки зрения ребенка) не произошло: она просто изменила мнение.</w:t>
      </w:r>
    </w:p>
    <w:p w:rsidR="004A7F84" w:rsidRPr="004A7F84" w:rsidRDefault="004A7F84" w:rsidP="00482F35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 xml:space="preserve">Как правило, подростки направляют умственную деятельность на ту сферу, которая больше всего их увлекает. Однако интересы неустойчивы. </w:t>
      </w:r>
      <w:r w:rsidR="00482F35">
        <w:rPr>
          <w:color w:val="000000"/>
          <w:sz w:val="28"/>
          <w:szCs w:val="28"/>
        </w:rPr>
        <w:t xml:space="preserve">                </w:t>
      </w:r>
      <w:r w:rsidRPr="004A7F84">
        <w:rPr>
          <w:color w:val="000000"/>
          <w:sz w:val="28"/>
          <w:szCs w:val="28"/>
        </w:rPr>
        <w:t xml:space="preserve">Месяц позанимавшись плаванием, подросток вдруг заявит, что он пацифист, </w:t>
      </w:r>
      <w:r w:rsidR="00482F35">
        <w:rPr>
          <w:color w:val="000000"/>
          <w:sz w:val="28"/>
          <w:szCs w:val="28"/>
        </w:rPr>
        <w:t xml:space="preserve">                 </w:t>
      </w:r>
      <w:r w:rsidRPr="004A7F84">
        <w:rPr>
          <w:color w:val="000000"/>
          <w:sz w:val="28"/>
          <w:szCs w:val="28"/>
        </w:rPr>
        <w:t>что убивать кого бы то ни было — страшный грех. И по сему увлечется с тем же азартом компьютерными играми.</w:t>
      </w:r>
    </w:p>
    <w:p w:rsidR="004A7F84" w:rsidRPr="004A7F84" w:rsidRDefault="004A7F84" w:rsidP="00482F35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Одно из новообразований подросткового возраста – чувство взрослости.</w:t>
      </w:r>
    </w:p>
    <w:p w:rsidR="004A7F84" w:rsidRPr="004A7F84" w:rsidRDefault="004A7F84" w:rsidP="00482F35">
      <w:pPr>
        <w:pStyle w:val="a3"/>
        <w:shd w:val="clear" w:color="auto" w:fill="FFFFFF"/>
        <w:spacing w:before="0" w:beforeAutospacing="0" w:after="24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 xml:space="preserve">Когда говорят, что ребёнок взрослеет, имеют в виду становление его готовности к жизни в обществе взрослых людей, причём как равноправного участника этой жизни. С внешней стороны у подростка ничего не меняется: учится в той же школе (если, конечно, родители вдруг не перевели в другую), живет в той же семье. Все так же в семье к ребенку относятся как к "маленькому". Многое он не делает сам, многое - не разрешают родители, которых все так же приходится слушаться. Родители кормят, поят, одевают свое чадо, а за хорошее (с их точки зрения) поведение могут даже и "наградить» (опять таки, по своему разумению – </w:t>
      </w:r>
      <w:r w:rsidRPr="004A7F84">
        <w:rPr>
          <w:color w:val="000000"/>
          <w:sz w:val="28"/>
          <w:szCs w:val="28"/>
        </w:rPr>
        <w:lastRenderedPageBreak/>
        <w:t>карманные деньги, поездка на море, поход в кино, новая вещь). До реальной взрослости далеко – и физически, и психологически, и социально, но так хочется! Он объективно не может включиться во взрослую жизнь, но стремиться к ней и претендует на равные со взрослыми права. Изменить они пока ничего не могут, но внешне подражают взрослым. Отсюда и появляются атрибуты "псевдовзрослости": курение сигарет, тусовки у подъезда, поездки за город (внешнее проявление "я тоже имею свою личную жизнь"). Копируют любые отношения.</w:t>
      </w:r>
    </w:p>
    <w:p w:rsidR="004A7F84" w:rsidRPr="004A7F84" w:rsidRDefault="004A7F84" w:rsidP="00482F35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Хотя претензии на взрослость бывают нелепыми, иногда уродливыми, а образцы для подражания – не лучшими, в принципе подростку полезно пройти через такую школу новых отношений. Ведь внешнее копирование взрослых отношений - это своеобразный перебор ролей, игры, которые встречаются в жизни. То есть вариант подростковой социализации. И где еще можно потренироваться, как не в своей семье? Встречаются по-настоящему ценные варианты взрослости, благоприятные не только для близких, но и для личностного развития самого подростка. Это включение во вполне взрослую интеллектуальную деятельность, когда подросток интересуется определённой областью науки или искусства, глубоко занимаясь самообразованием. Или забота о семье, участие в решении как сложных, так и ежедневных проблем, помощь тем, кто в ней нуждается. Впрочем, лишь небольшая часть подростков достигает высокого уровня развития морального сознания и немногие способны принять на себя ответственность за благополучие других. Более распространённой в наше время является социальная инфантильность.</w:t>
      </w:r>
    </w:p>
    <w:p w:rsidR="004A7F84" w:rsidRPr="004A7F84" w:rsidRDefault="004A7F84" w:rsidP="00482F35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Внешний вид подростка - еще один источник конфликта. Меняется походка, манеры, внешний облик. Ещё совсем недавно свободно, легко двигавшийся мальчик начинает ходить вразвалку, опустив руки глубоко в карманы и сплёвывая через плечо. У него появляются новые выражения. Девочка начинает ревностно сравнивать свою одежду и причёску с образцами, которые она видит на улице и обложках журналов, выплёскивая на маму эмоции по поводу имеющихся расхождений.</w:t>
      </w:r>
    </w:p>
    <w:p w:rsidR="004A7F84" w:rsidRPr="004A7F84" w:rsidRDefault="004A7F84" w:rsidP="00482F35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Внешний вид подростка часто становится источником постоянных недоразумений и даже конфликтов в семье. Родителей не устраивает ни молодёжная мода, ни цены на вещи, так нужные их ребёнку. А подросток, считая себя уникальной личностью, в то же время стремится ничем не отличаться от сверстников. Он может переживать отсутствие куртки – такой же, как у всех в его компании, - как трагедию.</w:t>
      </w:r>
    </w:p>
    <w:p w:rsidR="004A7F84" w:rsidRPr="004A7F84" w:rsidRDefault="004A7F84" w:rsidP="004A7F84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lastRenderedPageBreak/>
        <w:t>Внутренне происходит следующее.</w:t>
      </w:r>
    </w:p>
    <w:p w:rsidR="004A7F84" w:rsidRPr="004A7F84" w:rsidRDefault="004A7F84" w:rsidP="00482F35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У подростка появляется своя позиция. Он считает себя уже достаточно взрослым и относится к себе как к взрослому.</w:t>
      </w:r>
    </w:p>
    <w:p w:rsidR="004A7F84" w:rsidRPr="004A7F84" w:rsidRDefault="004A7F84" w:rsidP="00482F35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Желание, чтобы все (учителя, родители) относились к нему, как к равному, взрослому. Но при этом его не смутит, что прав он требует больше, чем берет на себя обязанностей. И отвечать за что-то подросток вовсе не желает, разве что на словах.</w:t>
      </w:r>
    </w:p>
    <w:p w:rsidR="004A7F84" w:rsidRPr="004A7F84" w:rsidRDefault="004A7F84" w:rsidP="00482F35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Стремление к самостоятельности выражается в том, что контроль и помощь отвергаются. Все чаще от подростка можно слышать: "Я сам все знаю!" (Это так напоминает малышовое "Я сам!"). И родителям придется только смириться и постараться приучить своих чад отвечать за свои поступки. Это им пригодится по жизни. К сожалению, подобная "самостоятельность" - еще один из основных конфликтов между родителями и детьми в этом возрасте. Появляются собственные вкусы и взгляды, оценки, линии поведения. Самое яркое - это появление пристрастия к музыке определенного типа.</w:t>
      </w:r>
    </w:p>
    <w:p w:rsidR="004A7F84" w:rsidRPr="004A7F84" w:rsidRDefault="004A7F84" w:rsidP="00482F35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Ведущей деятельностью в этом возрасте является коммуникативная. Общаясь, в первую очередь, со своими сверстниками, подросток получает необходимые знания о жизни.</w:t>
      </w:r>
    </w:p>
    <w:p w:rsidR="004A7F84" w:rsidRPr="004A7F84" w:rsidRDefault="004A7F84" w:rsidP="00482F35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Очень важным для подростка является мнение о нем группы, к которой он принадлежит. Сам факт принадлежности к определенной группе придает ему дополнительную уверенность в себе. Положение подростка в группе, те качества, которые он приобретает в коллективе существенным образом влияют на его поведенческие мотивы.</w:t>
      </w:r>
    </w:p>
    <w:p w:rsidR="004A7F84" w:rsidRPr="004A7F84" w:rsidRDefault="004A7F84" w:rsidP="00482F35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Более всего особенности личностного развития подростка проявляются в общении со сверстниками. Любой подросток мечтает о закадычном друге. При чем о таком, которому можно было бы доверять «на все 100», как самому себе, который будет предан и верен, несмотря ни на что. В друге ищут сходства, понимания, принятия. Друг удовлетворяет потребность в самопонимании. Практически, Друг является аналогом психотерапевта.</w:t>
      </w:r>
    </w:p>
    <w:p w:rsidR="004A7F84" w:rsidRPr="004A7F84" w:rsidRDefault="004A7F84" w:rsidP="00482F35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t>Дружат чаще всего с подростком того же пола, социального статуса, таких же способностей (правда, иногда друзья подбираются по контрасту, как бы в дополнение своим недостающим чертам). Дружба носит избирательный характер, измена не прощается. А вкупе с подростковым максимализмом дружеские отношения носят своеобразный характер: с одной стороны – потребность в единственно-преданном друге, с другой – частая смена друзей.</w:t>
      </w:r>
    </w:p>
    <w:p w:rsidR="004A7F84" w:rsidRPr="004A7F84" w:rsidRDefault="004A7F84" w:rsidP="00482F35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4A7F84">
        <w:rPr>
          <w:color w:val="000000"/>
          <w:sz w:val="28"/>
          <w:szCs w:val="28"/>
        </w:rPr>
        <w:lastRenderedPageBreak/>
        <w:t>У подростков существуют и так называемые референтные группы. Референтная группа - это значимая для подростка группа, чьи взгляды он принимает. Желание слиться с группой, ничем не выделяться, отвечающее потребности в эмоциональной безопасности, психологи рассматривают как механизм психологической защиты и называют социальной мимикрией. Это может быть и дворовая компания, и класс, и друзья по спортивной секции, и соседские ребята по этажу. Такая группа является большим авторитетом в глазах ребенка, нежели сами родители, и именно она сможет влиять на его поведение и отношения с другими. К мнению членов этой группы подросток будет прислушиваться, иногда беспрекословно и фанатично. Именно в ней будет пытаться утвердиться.</w:t>
      </w:r>
    </w:p>
    <w:p w:rsidR="004A7F84" w:rsidRPr="004A7F84" w:rsidRDefault="004A7F84" w:rsidP="004A7F8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7F84" w:rsidRPr="004A7F84" w:rsidSect="004A7F84">
      <w:footerReference w:type="default" r:id="rId7"/>
      <w:pgSz w:w="11906" w:h="16838"/>
      <w:pgMar w:top="851" w:right="850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E2" w:rsidRDefault="009C49E2" w:rsidP="004A7F84">
      <w:pPr>
        <w:spacing w:after="0" w:line="240" w:lineRule="auto"/>
      </w:pPr>
      <w:r>
        <w:separator/>
      </w:r>
    </w:p>
  </w:endnote>
  <w:endnote w:type="continuationSeparator" w:id="0">
    <w:p w:rsidR="009C49E2" w:rsidRDefault="009C49E2" w:rsidP="004A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259807"/>
      <w:docPartObj>
        <w:docPartGallery w:val="Page Numbers (Bottom of Page)"/>
        <w:docPartUnique/>
      </w:docPartObj>
    </w:sdtPr>
    <w:sdtContent>
      <w:p w:rsidR="004A7F84" w:rsidRDefault="004A7F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F35">
          <w:rPr>
            <w:noProof/>
          </w:rPr>
          <w:t>5</w:t>
        </w:r>
        <w:r>
          <w:fldChar w:fldCharType="end"/>
        </w:r>
      </w:p>
    </w:sdtContent>
  </w:sdt>
  <w:p w:rsidR="004A7F84" w:rsidRDefault="004A7F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E2" w:rsidRDefault="009C49E2" w:rsidP="004A7F84">
      <w:pPr>
        <w:spacing w:after="0" w:line="240" w:lineRule="auto"/>
      </w:pPr>
      <w:r>
        <w:separator/>
      </w:r>
    </w:p>
  </w:footnote>
  <w:footnote w:type="continuationSeparator" w:id="0">
    <w:p w:rsidR="009C49E2" w:rsidRDefault="009C49E2" w:rsidP="004A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96D9F"/>
    <w:multiLevelType w:val="hybridMultilevel"/>
    <w:tmpl w:val="8E6C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56EA3"/>
    <w:multiLevelType w:val="hybridMultilevel"/>
    <w:tmpl w:val="A796948C"/>
    <w:lvl w:ilvl="0" w:tplc="F124AD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84"/>
    <w:rsid w:val="003266CB"/>
    <w:rsid w:val="00482F35"/>
    <w:rsid w:val="004A7F84"/>
    <w:rsid w:val="009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C95E5-7195-4124-8BFD-3BC0BE3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F84"/>
  </w:style>
  <w:style w:type="paragraph" w:styleId="a6">
    <w:name w:val="footer"/>
    <w:basedOn w:val="a"/>
    <w:link w:val="a7"/>
    <w:uiPriority w:val="99"/>
    <w:unhideWhenUsed/>
    <w:rsid w:val="004A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2021-10-15T06:03:00Z</dcterms:created>
  <dcterms:modified xsi:type="dcterms:W3CDTF">2021-10-15T06:17:00Z</dcterms:modified>
</cp:coreProperties>
</file>