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5" w:rsidRDefault="00AC397B" w:rsidP="00E42BFA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-247650</wp:posOffset>
            </wp:positionV>
            <wp:extent cx="6517005" cy="92583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6ED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136A6" w:rsidRPr="00A93A65" w:rsidRDefault="00A136A6" w:rsidP="00E42BF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A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C83885" w:rsidRPr="00C83885" w:rsidRDefault="00C83885" w:rsidP="00E42BFA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инспектора по кадрам </w:t>
      </w:r>
    </w:p>
    <w:p w:rsidR="00E42BFA" w:rsidRDefault="001466ED" w:rsidP="00E4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г</w:t>
      </w:r>
      <w:r w:rsidR="00C83885" w:rsidRPr="00C83885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</w:t>
      </w:r>
    </w:p>
    <w:p w:rsidR="001466ED" w:rsidRDefault="00C83885" w:rsidP="00E4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83885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 </w:t>
      </w:r>
    </w:p>
    <w:p w:rsidR="001466ED" w:rsidRPr="001466ED" w:rsidRDefault="001466ED" w:rsidP="00E4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6ED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A136A6" w:rsidRPr="00E42BFA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136A6" w:rsidRPr="00E42BFA" w:rsidRDefault="00A136A6" w:rsidP="00E42B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42BFA">
        <w:rPr>
          <w:rFonts w:ascii="Times New Roman" w:hAnsi="Times New Roman" w:cs="Times New Roman"/>
          <w:b/>
          <w:bCs/>
          <w:color w:val="000000"/>
          <w:sz w:val="28"/>
          <w:szCs w:val="24"/>
        </w:rPr>
        <w:t>1. Общие положения</w:t>
      </w:r>
    </w:p>
    <w:p w:rsidR="00A136A6" w:rsidRPr="00A136A6" w:rsidRDefault="00A136A6" w:rsidP="00E42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ответственность инспектора по кадрам.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2. На должность инспектора по кадрам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3 лет, в том числе в данном учреждении не менее 1 года. 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136A6">
        <w:rPr>
          <w:rFonts w:ascii="Times New Roman" w:hAnsi="Times New Roman" w:cs="Times New Roman"/>
          <w:color w:val="000000"/>
          <w:sz w:val="24"/>
          <w:szCs w:val="24"/>
        </w:rPr>
        <w:t>Инспектор по кадрам должен знать: законодательные и нормативные правовые акты, методические материалы по ведению документации по учету и движению персонала; трудовое законодательство; структуру и штаты учреждения; порядок оформления, ведения и хранения трудовых книжек и личных дел работников учреждения;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  <w:proofErr w:type="gramEnd"/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учета движения кадров и составления установленной отчетности; порядок ведения банка данных о персонале учреждения; основы делопроизводства; средства вычислительной техники, коммуникаций и связи; основы трудового законодательства; правила и нормы охраны труда и пожарной безопасности. 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4. Инспектор по кадрам назначается на должность и освобождается от должности приказом руководителя учреждения (учреждения, организации) в соответствии с действующим законодательством Российской Федерации. </w:t>
      </w:r>
    </w:p>
    <w:p w:rsidR="00A136A6" w:rsidRPr="00A136A6" w:rsidRDefault="00A136A6" w:rsidP="00E42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5. Инспектор по кадрам непосредственно подчиняется руководителю учреждения или начальнику отдела кадров (при его наличии).</w:t>
      </w:r>
    </w:p>
    <w:p w:rsidR="00A136A6" w:rsidRPr="00A136A6" w:rsidRDefault="00A136A6" w:rsidP="00E42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A6" w:rsidRPr="00E42BFA" w:rsidRDefault="00A136A6" w:rsidP="00E42B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42BFA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 Должностные обязанности</w:t>
      </w:r>
    </w:p>
    <w:p w:rsidR="00A136A6" w:rsidRPr="00A136A6" w:rsidRDefault="00A136A6" w:rsidP="00E42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A6" w:rsidRPr="00A136A6" w:rsidRDefault="00A136A6" w:rsidP="00E42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Ведет учет личного состава учреждения, его подразделений в соответствии с унифицированными формами первичной учетной документации. Оформляет прием, перевод и увольнение работников в соответствии с трудовым законодательством, положениями и приказами руководителя учреждения, а также другую установленную документацию по кадрам. Формирует и ведет личные дела работников, вносит в них изменения, связанные с трудовой деятельностью.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награждениям. 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работников. Производит записи в трудовых книжках о поощрениях и награждениях работающих. Вносит информацию о количественном, качественном составе работников и их движении в банк данных о персонале учреждения, следит за его своевременным обновлением и пополнением. Ведет учет предоставления отпусков работникам, </w:t>
      </w:r>
      <w:r w:rsidRPr="00A136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 </w:t>
      </w:r>
      <w:proofErr w:type="gramStart"/>
      <w:r w:rsidRPr="00A136A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составлением и соблюдением графиков очередных отпусков. Оформляет карточки пенсионного страхования, другие документы, необходимые для назначения пенсий работникам учреждения и их семьям, установления льгот и компенсаций. Изучает причины текучести кадров, участвует в разработке мероприятий по ее снижению. Подготавливает документы по истечении установленных сроков текущего хранения к сдаче на хранение в архив. Осуществляет </w:t>
      </w:r>
      <w:proofErr w:type="gramStart"/>
      <w:r w:rsidRPr="00A136A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трудовой дисциплины в подразделениях организации и соблюдением работниками правил внутреннего трудового распорядка. Составляет установленную отчетность. 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6A6" w:rsidRPr="00E42BFA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42BFA">
        <w:rPr>
          <w:rFonts w:ascii="Times New Roman" w:hAnsi="Times New Roman" w:cs="Times New Roman"/>
          <w:b/>
          <w:bCs/>
          <w:color w:val="000000"/>
          <w:sz w:val="28"/>
          <w:szCs w:val="24"/>
        </w:rPr>
        <w:t>3. Права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Инспектор по кадрам имеет право:</w:t>
      </w:r>
    </w:p>
    <w:p w:rsidR="00A136A6" w:rsidRPr="00A136A6" w:rsidRDefault="00A136A6" w:rsidP="00E42BFA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вносить предложения руководству по вопросам организации и условий труда; 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соответствующего квалификационного разряда;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свою квалификацию. 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по кадрам пользуется всеми трудовыми правами в соответствии с Трудовым кодексом Российской Федерации. 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6A6" w:rsidRPr="00E42BFA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42BFA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Ответственность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по кадрам несет ответственность </w:t>
      </w:r>
      <w:proofErr w:type="gramStart"/>
      <w:r w:rsidRPr="00A136A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136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A136A6" w:rsidRPr="00A136A6" w:rsidRDefault="00A136A6" w:rsidP="00E42BF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 (учреждения, организации), его работникам и иным лицам.</w:t>
      </w:r>
    </w:p>
    <w:p w:rsidR="00A136A6" w:rsidRPr="00A136A6" w:rsidRDefault="00A136A6" w:rsidP="00E42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законодательных и нормативных актов инспектор по кадрам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A136A6" w:rsidRPr="00A136A6" w:rsidRDefault="00A136A6" w:rsidP="00E42B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A136A6" w:rsidRPr="00A136A6" w:rsidRDefault="00A136A6" w:rsidP="00E42BFA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6A6" w:rsidRPr="00A136A6" w:rsidRDefault="00A136A6" w:rsidP="00E42BFA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>Ознакомлен: __________________________________________</w:t>
      </w:r>
    </w:p>
    <w:p w:rsidR="00A27433" w:rsidRPr="00A136A6" w:rsidRDefault="00A136A6" w:rsidP="00E42BFA">
      <w:pPr>
        <w:rPr>
          <w:rFonts w:ascii="Times New Roman" w:hAnsi="Times New Roman" w:cs="Times New Roman"/>
          <w:sz w:val="24"/>
          <w:szCs w:val="24"/>
        </w:rPr>
      </w:pPr>
      <w:r w:rsidRPr="00A13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(дата и подпись работника)</w:t>
      </w:r>
    </w:p>
    <w:sectPr w:rsidR="00A27433" w:rsidRPr="00A136A6" w:rsidSect="00C838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A6"/>
    <w:rsid w:val="001466ED"/>
    <w:rsid w:val="003D0545"/>
    <w:rsid w:val="003D13ED"/>
    <w:rsid w:val="004B0FF2"/>
    <w:rsid w:val="007B3447"/>
    <w:rsid w:val="007C2E6C"/>
    <w:rsid w:val="007D4C5D"/>
    <w:rsid w:val="00903FC3"/>
    <w:rsid w:val="00A136A6"/>
    <w:rsid w:val="00A27433"/>
    <w:rsid w:val="00A93A65"/>
    <w:rsid w:val="00AC397B"/>
    <w:rsid w:val="00C83885"/>
    <w:rsid w:val="00D220FF"/>
    <w:rsid w:val="00D87C65"/>
    <w:rsid w:val="00E42BFA"/>
    <w:rsid w:val="00F9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A136A6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36A6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57F9-B27E-4BE6-9311-5139E2D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2016-06-29T06:11:00Z</cp:lastPrinted>
  <dcterms:created xsi:type="dcterms:W3CDTF">2011-02-03T07:17:00Z</dcterms:created>
  <dcterms:modified xsi:type="dcterms:W3CDTF">2018-03-29T11:34:00Z</dcterms:modified>
</cp:coreProperties>
</file>