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0" w:leader="none"/>
        </w:tabs>
        <w:spacing w:lineRule="auto" w:line="240"/>
        <w:ind w:left="-624" w:right="-454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План работы Военно-патриотического клуба им. Ахсара Лолаева Влади-кавказского многопрофильного техникума им Георгия Калоева на 2020-2021 уч. год</w:t>
      </w:r>
    </w:p>
    <w:p>
      <w:pPr>
        <w:pStyle w:val="Normal"/>
        <w:tabs>
          <w:tab w:val="clear" w:pos="709"/>
          <w:tab w:val="left" w:pos="0" w:leader="none"/>
        </w:tabs>
        <w:spacing w:lineRule="auto" w:line="240"/>
        <w:ind w:left="-624" w:right="-454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tbl>
      <w:tblPr>
        <w:tblStyle w:val="a3"/>
        <w:tblW w:w="10138" w:type="dxa"/>
        <w:jc w:val="left"/>
        <w:tblInd w:w="-65" w:type="dxa"/>
        <w:tblBorders/>
        <w:tblCellMar>
          <w:top w:w="0" w:type="dxa"/>
          <w:left w:w="43" w:type="dxa"/>
          <w:bottom w:w="0" w:type="dxa"/>
          <w:right w:w="108" w:type="dxa"/>
        </w:tblCellMar>
        <w:tblLook w:val="04a0"/>
      </w:tblPr>
      <w:tblGrid>
        <w:gridCol w:w="527"/>
        <w:gridCol w:w="5701"/>
        <w:gridCol w:w="1417"/>
        <w:gridCol w:w="1470"/>
        <w:gridCol w:w="1023"/>
      </w:tblGrid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Ответств.</w:t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При-меч.</w:t>
            </w:r>
          </w:p>
        </w:tc>
      </w:tr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Открытое отчётно-выборное собрание членов Клуба .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bookmarkStart w:id="0" w:name="__DdeLink__299_770927598"/>
            <w:bookmarkEnd w:id="0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Организация торжественных про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водов в ряды Российской армии выпускников ВМТ.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 2020 г.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Клуба,  отделение №1</w:t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159" w:hRule="atLeast"/>
        </w:trPr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Общее собран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ие членов Клуба, посвящённое 290-летию со дня рождения А.В. Суворова (24 ноября)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Клуба, отделение №2</w:t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471" w:hRule="atLeast"/>
        </w:trPr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Акция «Лица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Победы: Гагулаев Семён Заурович - Воин, Патриот, Гражданин»  (общее собрание членов клуба)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Клуба, отделение №3</w:t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355" w:hRule="atLeast"/>
        </w:trPr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Общее собрание членов Клуба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по вопросу участия отделений Клуба в Месячнике патриотического воспитания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 2020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</w:t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15 феврал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 — день вывода советских войск из Афганистана. День памяти Казбека Темирова, Азамата Дашиева, Льва Тедеева, Георгия Калоева. Участие  в мероприятии;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направление писем в адре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 родных героев о мероприятии.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</w:t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27 марта – День войск национальной гвардии России (День внутренних войск МВД России) – День памяти Ахсара Лолаева, Вадима Ермакова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(общее собрание членов клуба)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Направление писем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адрес родных Ахсара Лолаева (Кадгарон), мамы Вадима Ермакова (Брянская обпасть)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Март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2021  г.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</w:t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Акция Клуба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«Герои живут рядом»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2021г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</w:t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9" w:firstLine="1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Общее собрание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членов Клуба  «Моя семья в годы Великой отечественной войны»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2021 г 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</w:t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both"/>
              <w:rPr/>
            </w:pPr>
            <w:r>
              <w:rPr>
                <w:b/>
                <w:bCs/>
              </w:rPr>
              <w:t xml:space="preserve">Посещение  членами Клуба  </w:t>
            </w:r>
            <w:r>
              <w:rPr/>
              <w:t xml:space="preserve">музеев: </w:t>
            </w:r>
          </w:p>
          <w:p>
            <w:pPr>
              <w:pStyle w:val="ListParagraph"/>
              <w:spacing w:lineRule="auto" w:line="240" w:before="0" w:after="0"/>
              <w:ind w:left="39" w:firstLine="1"/>
              <w:contextualSpacing/>
              <w:jc w:val="both"/>
              <w:rPr/>
            </w:pPr>
            <w:r>
              <w:rPr/>
              <w:t xml:space="preserve">музей МВД  РСО – Алания </w:t>
            </w:r>
          </w:p>
          <w:p>
            <w:pPr>
              <w:pStyle w:val="ListParagraph"/>
              <w:spacing w:lineRule="auto" w:line="240" w:before="0" w:after="0"/>
              <w:ind w:left="39" w:firstLine="1"/>
              <w:contextualSpacing/>
              <w:jc w:val="both"/>
              <w:rPr/>
            </w:pPr>
            <w:r>
              <w:rPr/>
              <w:t>музей И.М. Дзусова СОШ №46 г Владикавказ</w:t>
            </w:r>
          </w:p>
          <w:p>
            <w:pPr>
              <w:pStyle w:val="ListParagraph"/>
              <w:spacing w:lineRule="auto" w:line="240" w:before="0" w:after="0"/>
              <w:ind w:left="39" w:firstLine="1"/>
              <w:contextualSpacing/>
              <w:jc w:val="both"/>
              <w:rPr/>
            </w:pPr>
            <w:r>
              <w:rPr/>
              <w:t xml:space="preserve"> </w:t>
            </w:r>
            <w:r>
              <w:rPr/>
              <w:t xml:space="preserve">музей И.А, Плиева  </w:t>
            </w:r>
          </w:p>
          <w:p>
            <w:pPr>
              <w:pStyle w:val="ListParagraph"/>
              <w:spacing w:lineRule="auto" w:line="240" w:before="0" w:after="0"/>
              <w:ind w:left="39" w:firstLine="1"/>
              <w:contextualSpacing/>
              <w:jc w:val="both"/>
              <w:rPr/>
            </w:pPr>
            <w:r>
              <w:rPr/>
              <w:t xml:space="preserve"> </w:t>
            </w:r>
            <w:r>
              <w:rPr/>
              <w:t xml:space="preserve">музей Совета ветеранов Левобережного   МО г. Владикавказ </w:t>
            </w:r>
          </w:p>
          <w:p>
            <w:pPr>
              <w:pStyle w:val="ListParagraph"/>
              <w:spacing w:lineRule="auto" w:line="240" w:before="0" w:after="0"/>
              <w:ind w:left="39" w:firstLine="1"/>
              <w:contextualSpacing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39" w:firstLine="1"/>
              <w:contextualSpacing/>
              <w:jc w:val="both"/>
              <w:rPr/>
            </w:pPr>
            <w:r>
              <w:rPr/>
              <w:t xml:space="preserve">мемориал «Барбашово поле»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</w:t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9" w:firstLine="1"/>
              <w:contextualSpacing/>
              <w:jc w:val="both"/>
              <w:rPr/>
            </w:pPr>
            <w:r>
              <w:rPr>
                <w:b/>
                <w:bCs/>
              </w:rPr>
              <w:t>Организация работы Почётного</w:t>
            </w:r>
            <w:r>
              <w:rPr/>
              <w:t xml:space="preserve"> караула из числа членов клуба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Куратор , Совет Клуба</w:t>
            </w:r>
          </w:p>
        </w:tc>
        <w:tc>
          <w:tcPr>
            <w:tcW w:w="10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040" w:hRule="atLeast"/>
        </w:trPr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9" w:firstLine="1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акции «Цветы у обелиска» (возложение цветов у мемориалов и памятников  в Дни воинской Славы России)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Участие в  акциях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ind w:left="39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-«Открытка—поздравление с Днём Победы»;</w:t>
            </w:r>
          </w:p>
          <w:p>
            <w:pPr>
              <w:pStyle w:val="ListParagraph"/>
              <w:spacing w:lineRule="auto" w:line="240" w:before="0" w:after="0"/>
              <w:ind w:left="39" w:hanging="0"/>
              <w:contextualSpacing/>
              <w:jc w:val="both"/>
              <w:rPr/>
            </w:pPr>
            <w:r>
              <w:rPr/>
              <w:t>-«Милосердие» (оказание помощи ветеранам войны  и труженикам тыла).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firstLine="40"/>
              <w:contextualSpacing/>
              <w:jc w:val="both"/>
              <w:rPr/>
            </w:pPr>
            <w:r>
              <w:rPr>
                <w:b/>
                <w:bCs/>
                <w:color w:val="000000"/>
              </w:rPr>
              <w:t xml:space="preserve">Сбор материалов </w:t>
            </w:r>
            <w:r>
              <w:rPr>
                <w:color w:val="000000"/>
              </w:rPr>
              <w:t>о выпускниках техникума, образцово выполняющих свой воинский долг, оформление стенда «Служат наши выпускники»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Январь-февраль 2021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Клуба,  отделение №3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совместной работы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воинской частью 3724, в ряды которой навечно зачислен Ахсар Лолаев.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797" w:hRule="atLeast"/>
        </w:trPr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Знакомство с работой общественной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РСО-Алания «Наследники победителей» (руководитель Пётр Гериев) 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патриотического клуба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«Родина» г. Дигора (руководитель Тимур Карданов)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288_1279325731"/>
            <w:r>
              <w:rPr>
                <w:rFonts w:ascii="Times New Roman" w:hAnsi="Times New Roman"/>
              </w:rPr>
              <w:t>Совет Клуба</w:t>
            </w:r>
            <w:bookmarkEnd w:id="1"/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4625" w:hRule="atLeast"/>
        </w:trPr>
        <w:tc>
          <w:tcPr>
            <w:tcW w:w="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1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Заседания Совета клуба: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.а) О подготовке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и проведении открытого отчётно-выборного собрания;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б) Утверждение отчёта о работе Клуба за  прошедший учебный год.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Организационное.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а)Распределение обязанностей в Совете Клуба, распределение по секторам;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б) 20 октября — день рождения Героя России Вадима Ермакова. День памяти.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3.а)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Утверждение план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 работы Клуба на 2020-2021 учебный год;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б) утверждение графика подготовки сообщений о Героях Советского Союза, участниках Великой Отечественной войны (прложение1 к плану работы Клуба)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в) Об участии членов Клуба в мероприятиях: День памяти Героев России, уроженцев Осетии (14 ноября), День Неизвестного солдата (1 декабря),  День  Героев России (9 декабря)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 О  подготовке  и проведе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нии акции «Лица Победы», посвящённой Гагулаеву С.З.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5. Разработка и утверждение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Положения об участии отделений Клуба в военизированной эстафете в феврале 2021 года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6. Об участии членов Клуба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Дне памяти Казбека Темирова, Азамата Дашиева, Льва Тедеева, Георгия Калоева (15 февраля 2021 года).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 подготовке общего собрания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членов Клуба, посвящённого этой дате.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О направлении писем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адрес родных героев.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. а) О работе Клуба по организац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ии переписки с выпускниками техникума, образцово выполняющими свой долг;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о  деятельности Почётного караула Клуба;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в) об организации Дня памяти Георгия Калоева (5 марта), открытого турнира по настольному теннису памяти  Георгия Калоева.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8. Об участии членов Клуба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 Дне памяти Ахсара Лолаева, Вадима Ермакова.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О направлении писем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адрес родных Ахсара Лолаева (Кадгарон), мамы Вадима Ермакова (Брянская обпасть)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б)о проведении акции  «Герои живут рядом»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а) Об участии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членов Клуба в акциях «Открытка — поздравление с Днём Победы», «Милосердие» (оказание помощи ветеранам войны  и труженикам тыла); «Георгиевская ленточка»,  «Цветы у обелиска»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о подготовке общего собрания членов Клуба «Моя семья в годы Великой Отечественной войны»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Подведение итогов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работы Совета клуба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 учебный год.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Участие членов Клуба в республиканских и городских мероприятиях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* 1.День памяти Героев России, уроженцев Осетии .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 День матери.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 День неизвестного солдата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4.День Героев России.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* Выезд  Почётного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караула на открытие мемориальных досок воинам, погибшим при исполнении воинского долга (по мере необходимости)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* Возложение цветов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к памятникам и обелискам в  дни Воинской славы.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Примечание.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Каждое общее собрание  Клуба начинается с изучения истории подвига двух Героев Советского Союза-участников Великой Отечественной войны, один из которых — уроженец Республики Северная Осетия-Алания (график прилагается)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 2021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 ноября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 ноября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декабря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декабря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left="39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288" w:before="0" w:after="0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датель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Совета Клуба,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 Клуба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jc w:val="left"/>
        <w:rPr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Председатель Совета Клуба</w:t>
        <w:tab/>
        <w:tab/>
        <w:tab/>
        <w:tab/>
        <w:tab/>
        <w:t>Д. Джусоев</w:t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>
          <w:b/>
          <w:bCs/>
          <w:sz w:val="28"/>
          <w:szCs w:val="28"/>
        </w:rPr>
        <w:t xml:space="preserve">График информаций членов Военно-патриотического клуба им. Ахсара Лолаева о Героях Советского Союза, участниках Великой Отечественной войны   </w:t>
      </w:r>
      <w:r>
        <w:rPr>
          <w:b w:val="false"/>
          <w:bCs w:val="false"/>
          <w:sz w:val="28"/>
          <w:szCs w:val="28"/>
        </w:rPr>
        <w:t>(2020-2021 учебный год)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217" w:type="dxa"/>
        <w:jc w:val="left"/>
        <w:tblInd w:w="-5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5"/>
        <w:gridCol w:w="4800"/>
        <w:gridCol w:w="3314"/>
        <w:gridCol w:w="857"/>
      </w:tblGrid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Имя, фамилия Героя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Прим.</w:t>
            </w:r>
          </w:p>
        </w:tc>
      </w:tr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и Александр Космодемьянские</w:t>
            </w:r>
          </w:p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Энвер Ахсаров (с. Зильги)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 Гиголаев, Марат Толпаров, Сулико Икаев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Иван Кожндуб</w:t>
            </w:r>
          </w:p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Исса Александрович Плиев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№2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329" w:hRule="atLeast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Давид Доев (с. Гизель)</w:t>
            </w:r>
          </w:p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Лазарь Дзотов и Алибек Сланов</w:t>
            </w:r>
          </w:p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№5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Иван Кожедуб</w:t>
            </w:r>
          </w:p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 xml:space="preserve">Хаджимурза Мильдзихов </w:t>
            </w:r>
          </w:p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(с. Эльхотово)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№4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Зина Портнова</w:t>
            </w:r>
          </w:p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Алихан Гагкаев (Кадгарон)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№6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Хаджиумар Мамсуров</w:t>
            </w:r>
          </w:p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jc w:val="left"/>
              <w:rPr/>
            </w:pPr>
            <w:r>
              <w:rPr>
                <w:sz w:val="28"/>
                <w:szCs w:val="28"/>
              </w:rPr>
              <w:t>Александр Матросов и Пётр Барбашов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 №3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ind w:left="-540" w:right="0" w:firstLine="645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9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LibreOffice/6.1.5.2$Windows_X86_64 LibreOffice_project/90f8dcf33c87b3705e78202e3df5142b201bd805</Application>
  <Pages>5</Pages>
  <Words>871</Words>
  <Characters>5266</Characters>
  <CharactersWithSpaces>6050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2020-10-22T17:01:33Z</dcterms:created>
  <dc:creator/>
  <dc:description/>
  <dc:language>ru-RU</dc:language>
  <cp:lastModifiedBy/>
  <cp:lastPrinted>2020-11-13T12:00:23Z</cp:lastPrinted>
  <dcterms:modified xsi:type="dcterms:W3CDTF">2020-11-13T12:04:34Z</dcterms:modified>
  <cp:revision>3</cp:revision>
  <dc:subject/>
  <dc:title/>
</cp:coreProperties>
</file>