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D7" w:rsidRDefault="00061FD7" w:rsidP="006C10AB">
      <w:pPr>
        <w:spacing w:after="0"/>
        <w:jc w:val="right"/>
        <w:rPr>
          <w:rFonts w:ascii="Times New Roman" w:hAnsi="Times New Roman"/>
          <w:b/>
          <w:sz w:val="20"/>
          <w:szCs w:val="24"/>
        </w:rPr>
      </w:pPr>
      <w:r>
        <w:rPr>
          <w:rFonts w:ascii="Times New Roman" w:hAnsi="Times New Roman"/>
          <w:b/>
          <w:noProof/>
          <w:sz w:val="20"/>
          <w:szCs w:val="24"/>
          <w:lang w:eastAsia="ru-RU"/>
        </w:rPr>
        <w:drawing>
          <wp:anchor distT="0" distB="0" distL="114300" distR="114300" simplePos="0" relativeHeight="251658240" behindDoc="0" locked="0" layoutInCell="1" allowOverlap="1">
            <wp:simplePos x="0" y="0"/>
            <wp:positionH relativeFrom="column">
              <wp:posOffset>-208280</wp:posOffset>
            </wp:positionH>
            <wp:positionV relativeFrom="paragraph">
              <wp:posOffset>-3810</wp:posOffset>
            </wp:positionV>
            <wp:extent cx="6604635" cy="8930640"/>
            <wp:effectExtent l="1905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04635" cy="8930640"/>
                    </a:xfrm>
                    <a:prstGeom prst="rect">
                      <a:avLst/>
                    </a:prstGeom>
                    <a:noFill/>
                    <a:ln w="9525">
                      <a:noFill/>
                      <a:miter lim="800000"/>
                      <a:headEnd/>
                      <a:tailEnd/>
                    </a:ln>
                  </pic:spPr>
                </pic:pic>
              </a:graphicData>
            </a:graphic>
          </wp:anchor>
        </w:drawing>
      </w:r>
    </w:p>
    <w:p w:rsidR="00061FD7" w:rsidRDefault="00061FD7">
      <w:pPr>
        <w:rPr>
          <w:rFonts w:ascii="Times New Roman" w:hAnsi="Times New Roman"/>
          <w:b/>
          <w:sz w:val="20"/>
          <w:szCs w:val="24"/>
        </w:rPr>
      </w:pPr>
      <w:r>
        <w:rPr>
          <w:rFonts w:ascii="Times New Roman" w:hAnsi="Times New Roman"/>
          <w:b/>
          <w:sz w:val="20"/>
          <w:szCs w:val="24"/>
        </w:rPr>
        <w:br w:type="page"/>
      </w:r>
    </w:p>
    <w:p w:rsidR="00061FD7" w:rsidRDefault="00061FD7" w:rsidP="006C10AB">
      <w:pPr>
        <w:spacing w:after="0"/>
        <w:jc w:val="right"/>
        <w:rPr>
          <w:rFonts w:ascii="Times New Roman" w:hAnsi="Times New Roman"/>
          <w:b/>
          <w:sz w:val="20"/>
          <w:szCs w:val="24"/>
        </w:rPr>
      </w:pPr>
    </w:p>
    <w:p w:rsidR="006C10AB" w:rsidRPr="00006D75" w:rsidRDefault="006C10AB" w:rsidP="006C10AB">
      <w:pPr>
        <w:spacing w:after="0"/>
        <w:jc w:val="right"/>
        <w:rPr>
          <w:rFonts w:ascii="Times New Roman" w:hAnsi="Times New Roman"/>
          <w:b/>
          <w:sz w:val="20"/>
          <w:szCs w:val="24"/>
        </w:rPr>
      </w:pPr>
      <w:r>
        <w:rPr>
          <w:rFonts w:ascii="Times New Roman" w:hAnsi="Times New Roman"/>
          <w:b/>
          <w:sz w:val="20"/>
          <w:szCs w:val="24"/>
        </w:rPr>
        <w:t>Приложение II.3</w:t>
      </w:r>
    </w:p>
    <w:p w:rsidR="00904E22" w:rsidRDefault="00904E22" w:rsidP="00904E22">
      <w:pPr>
        <w:spacing w:after="0" w:line="240" w:lineRule="auto"/>
        <w:ind w:firstLine="709"/>
        <w:jc w:val="center"/>
        <w:outlineLvl w:val="0"/>
        <w:rPr>
          <w:rFonts w:ascii="Times New Roman" w:eastAsia="Times New Roman" w:hAnsi="Times New Roman" w:cs="Times New Roman"/>
          <w:b/>
          <w:sz w:val="24"/>
          <w:szCs w:val="24"/>
        </w:rPr>
      </w:pPr>
    </w:p>
    <w:p w:rsidR="006C10AB" w:rsidRDefault="006C10AB" w:rsidP="006C10AB">
      <w:pPr>
        <w:spacing w:after="0" w:line="240" w:lineRule="auto"/>
        <w:jc w:val="center"/>
        <w:rPr>
          <w:rFonts w:ascii="Times New Roman" w:eastAsia="Times New Roman" w:hAnsi="Times New Roman" w:cs="Times New Roman"/>
          <w:b/>
          <w:sz w:val="20"/>
          <w:szCs w:val="24"/>
          <w:lang w:eastAsia="ru-RU"/>
        </w:rPr>
      </w:pPr>
    </w:p>
    <w:p w:rsidR="00B53782" w:rsidRDefault="00B53782" w:rsidP="00B53782">
      <w:pPr>
        <w:spacing w:after="0" w:line="240" w:lineRule="auto"/>
        <w:ind w:left="142"/>
        <w:jc w:val="center"/>
        <w:rPr>
          <w:rFonts w:ascii="Times New Roman" w:eastAsia="Times New Roman" w:hAnsi="Times New Roman" w:cs="Times New Roman"/>
          <w:b/>
          <w:sz w:val="20"/>
          <w:szCs w:val="24"/>
          <w:lang w:eastAsia="ru-RU"/>
        </w:rPr>
      </w:pPr>
    </w:p>
    <w:p w:rsidR="00B53782" w:rsidRPr="0097298D" w:rsidRDefault="00B53782" w:rsidP="00B53782">
      <w:pPr>
        <w:tabs>
          <w:tab w:val="left" w:pos="142"/>
        </w:tabs>
        <w:spacing w:after="0"/>
        <w:jc w:val="center"/>
        <w:rPr>
          <w:rFonts w:ascii="Times New Roman" w:hAnsi="Times New Roman" w:cs="Times New Roman"/>
          <w:b/>
          <w:sz w:val="24"/>
          <w:szCs w:val="26"/>
        </w:rPr>
      </w:pPr>
      <w:r w:rsidRPr="0097298D">
        <w:rPr>
          <w:rFonts w:ascii="Times New Roman" w:hAnsi="Times New Roman" w:cs="Times New Roman"/>
          <w:b/>
          <w:sz w:val="24"/>
          <w:szCs w:val="26"/>
        </w:rPr>
        <w:t>Министерство образования и науки Республики</w:t>
      </w:r>
    </w:p>
    <w:p w:rsidR="00B53782" w:rsidRPr="0097298D" w:rsidRDefault="00B53782" w:rsidP="00B53782">
      <w:pPr>
        <w:spacing w:after="0"/>
        <w:jc w:val="center"/>
        <w:rPr>
          <w:rFonts w:ascii="Times New Roman" w:hAnsi="Times New Roman" w:cs="Times New Roman"/>
          <w:b/>
          <w:sz w:val="24"/>
          <w:szCs w:val="26"/>
        </w:rPr>
      </w:pPr>
      <w:r w:rsidRPr="0097298D">
        <w:rPr>
          <w:rFonts w:ascii="Times New Roman" w:hAnsi="Times New Roman" w:cs="Times New Roman"/>
          <w:b/>
          <w:sz w:val="24"/>
          <w:szCs w:val="26"/>
        </w:rPr>
        <w:t>Северная Осетия – Алания</w:t>
      </w:r>
    </w:p>
    <w:p w:rsidR="00B53782" w:rsidRPr="0097298D" w:rsidRDefault="00B53782" w:rsidP="00B53782">
      <w:pPr>
        <w:spacing w:after="0"/>
        <w:jc w:val="center"/>
        <w:rPr>
          <w:rFonts w:ascii="Times New Roman" w:hAnsi="Times New Roman" w:cs="Times New Roman"/>
          <w:b/>
          <w:sz w:val="2"/>
          <w:szCs w:val="26"/>
        </w:rPr>
      </w:pPr>
    </w:p>
    <w:p w:rsidR="00B53782" w:rsidRPr="0097298D" w:rsidRDefault="00B53782" w:rsidP="00B53782">
      <w:pPr>
        <w:spacing w:after="0"/>
        <w:jc w:val="center"/>
        <w:rPr>
          <w:rFonts w:ascii="Times New Roman" w:hAnsi="Times New Roman" w:cs="Times New Roman"/>
          <w:b/>
          <w:sz w:val="24"/>
          <w:szCs w:val="26"/>
        </w:rPr>
      </w:pPr>
      <w:r w:rsidRPr="0097298D">
        <w:rPr>
          <w:rFonts w:ascii="Times New Roman" w:hAnsi="Times New Roman" w:cs="Times New Roman"/>
          <w:b/>
          <w:sz w:val="24"/>
          <w:szCs w:val="26"/>
        </w:rPr>
        <w:t>Государственное бюджетное профессиональное образовательное учреждение</w:t>
      </w:r>
    </w:p>
    <w:p w:rsidR="00B53782" w:rsidRPr="0097298D" w:rsidRDefault="00B53782" w:rsidP="00B53782">
      <w:pPr>
        <w:spacing w:after="0"/>
        <w:jc w:val="center"/>
        <w:rPr>
          <w:rFonts w:ascii="Times New Roman" w:hAnsi="Times New Roman" w:cs="Times New Roman"/>
          <w:sz w:val="24"/>
          <w:szCs w:val="26"/>
        </w:rPr>
      </w:pPr>
      <w:r w:rsidRPr="0097298D">
        <w:rPr>
          <w:rFonts w:ascii="Times New Roman" w:hAnsi="Times New Roman" w:cs="Times New Roman"/>
          <w:b/>
          <w:sz w:val="24"/>
          <w:szCs w:val="26"/>
        </w:rPr>
        <w:t>«Владикавказский многопрофильный техникум имени кавалера ордена Красной Звезды Георгия Калоева»</w:t>
      </w:r>
    </w:p>
    <w:p w:rsidR="00904E22" w:rsidRPr="006C10AB" w:rsidRDefault="00904E22" w:rsidP="006C10AB">
      <w:pPr>
        <w:spacing w:after="0" w:line="276" w:lineRule="auto"/>
        <w:rPr>
          <w:rFonts w:ascii="Times New Roman" w:eastAsia="Times New Roman" w:hAnsi="Times New Roman" w:cs="Times New Roman"/>
          <w:szCs w:val="24"/>
          <w:lang w:eastAsia="ru-RU"/>
        </w:rPr>
      </w:pPr>
    </w:p>
    <w:p w:rsidR="00904E22" w:rsidRDefault="00904E22" w:rsidP="00904E22">
      <w:pPr>
        <w:spacing w:after="0" w:line="360" w:lineRule="auto"/>
        <w:ind w:left="5400"/>
        <w:rPr>
          <w:rFonts w:ascii="Times New Roman" w:eastAsia="Times New Roman" w:hAnsi="Times New Roman" w:cs="Times New Roman"/>
          <w:sz w:val="24"/>
          <w:szCs w:val="24"/>
          <w:lang w:eastAsia="ru-RU"/>
        </w:rPr>
      </w:pPr>
    </w:p>
    <w:p w:rsidR="006C10AB" w:rsidRPr="00C62E9A" w:rsidRDefault="006C10AB" w:rsidP="00904E22">
      <w:pPr>
        <w:spacing w:after="0" w:line="360" w:lineRule="auto"/>
        <w:ind w:left="5400"/>
        <w:rPr>
          <w:rFonts w:ascii="Times New Roman" w:eastAsia="Times New Roman" w:hAnsi="Times New Roman" w:cs="Times New Roman"/>
          <w:sz w:val="24"/>
          <w:szCs w:val="24"/>
          <w:lang w:eastAsia="ru-RU"/>
        </w:rPr>
      </w:pPr>
    </w:p>
    <w:tbl>
      <w:tblPr>
        <w:tblpPr w:leftFromText="180" w:rightFromText="180" w:vertAnchor="text" w:horzAnchor="margin" w:tblpY="18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176"/>
      </w:tblGrid>
      <w:tr w:rsidR="00904E22" w:rsidRPr="00C62E9A" w:rsidTr="00B53782">
        <w:tc>
          <w:tcPr>
            <w:tcW w:w="5246" w:type="dxa"/>
            <w:tcBorders>
              <w:top w:val="nil"/>
              <w:left w:val="nil"/>
              <w:bottom w:val="nil"/>
              <w:right w:val="nil"/>
            </w:tcBorders>
          </w:tcPr>
          <w:p w:rsidR="00904E22" w:rsidRPr="00C62E9A" w:rsidRDefault="00904E22" w:rsidP="00B53782">
            <w:pPr>
              <w:spacing w:after="0" w:line="360" w:lineRule="auto"/>
              <w:ind w:right="-284"/>
              <w:rPr>
                <w:rFonts w:ascii="Times New Roman" w:eastAsia="Times New Roman" w:hAnsi="Times New Roman" w:cs="Times New Roman"/>
                <w:b/>
                <w:sz w:val="24"/>
                <w:szCs w:val="24"/>
                <w:lang w:eastAsia="ru-RU"/>
              </w:rPr>
            </w:pPr>
            <w:r w:rsidRPr="00C62E9A">
              <w:rPr>
                <w:rFonts w:ascii="Times New Roman" w:eastAsia="Times New Roman" w:hAnsi="Times New Roman" w:cs="Times New Roman"/>
                <w:b/>
                <w:sz w:val="24"/>
                <w:szCs w:val="24"/>
                <w:lang w:eastAsia="ru-RU"/>
              </w:rPr>
              <w:t>Принята на заседании методкомиссии</w:t>
            </w:r>
          </w:p>
          <w:p w:rsidR="00904E22" w:rsidRPr="00C62E9A" w:rsidRDefault="00904E22" w:rsidP="00B53782">
            <w:pPr>
              <w:spacing w:after="0" w:line="360" w:lineRule="auto"/>
              <w:ind w:right="-284"/>
              <w:rPr>
                <w:rFonts w:ascii="Times New Roman" w:eastAsia="Times New Roman" w:hAnsi="Times New Roman" w:cs="Times New Roman"/>
                <w:b/>
                <w:sz w:val="24"/>
                <w:szCs w:val="24"/>
                <w:lang w:eastAsia="ru-RU"/>
              </w:rPr>
            </w:pPr>
            <w:r w:rsidRPr="00C62E9A">
              <w:rPr>
                <w:rFonts w:ascii="Times New Roman" w:eastAsia="Times New Roman" w:hAnsi="Times New Roman" w:cs="Times New Roman"/>
                <w:b/>
                <w:sz w:val="24"/>
                <w:szCs w:val="24"/>
                <w:lang w:eastAsia="ru-RU"/>
              </w:rPr>
              <w:t xml:space="preserve">Протокол №___ от «___» </w:t>
            </w:r>
            <w:r w:rsidR="006A3C6F">
              <w:rPr>
                <w:rFonts w:ascii="Times New Roman" w:eastAsia="Times New Roman" w:hAnsi="Times New Roman" w:cs="Times New Roman"/>
                <w:b/>
                <w:sz w:val="24"/>
                <w:szCs w:val="24"/>
                <w:lang w:eastAsia="ru-RU"/>
              </w:rPr>
              <w:t>____________ 2021</w:t>
            </w:r>
            <w:r w:rsidRPr="00C62E9A">
              <w:rPr>
                <w:rFonts w:ascii="Times New Roman" w:eastAsia="Times New Roman" w:hAnsi="Times New Roman" w:cs="Times New Roman"/>
                <w:b/>
                <w:sz w:val="24"/>
                <w:szCs w:val="24"/>
                <w:lang w:eastAsia="ru-RU"/>
              </w:rPr>
              <w:t xml:space="preserve"> г.</w:t>
            </w:r>
          </w:p>
          <w:p w:rsidR="00904E22" w:rsidRPr="00C62E9A" w:rsidRDefault="00904E22" w:rsidP="00B53782">
            <w:pPr>
              <w:spacing w:after="0" w:line="360" w:lineRule="auto"/>
              <w:ind w:right="-284"/>
              <w:rPr>
                <w:rFonts w:ascii="Times New Roman" w:eastAsia="Times New Roman" w:hAnsi="Times New Roman" w:cs="Times New Roman"/>
                <w:b/>
                <w:sz w:val="24"/>
                <w:szCs w:val="24"/>
                <w:lang w:eastAsia="ru-RU"/>
              </w:rPr>
            </w:pPr>
            <w:r w:rsidRPr="00C62E9A">
              <w:rPr>
                <w:rFonts w:ascii="Times New Roman" w:eastAsia="Times New Roman" w:hAnsi="Times New Roman" w:cs="Times New Roman"/>
                <w:b/>
                <w:sz w:val="24"/>
                <w:szCs w:val="24"/>
                <w:lang w:eastAsia="ru-RU"/>
              </w:rPr>
              <w:t xml:space="preserve">Председатель комиссии ____________      </w:t>
            </w:r>
          </w:p>
          <w:p w:rsidR="00904E22" w:rsidRPr="00C62E9A" w:rsidRDefault="00904E22" w:rsidP="00B53782">
            <w:pPr>
              <w:spacing w:after="0" w:line="360" w:lineRule="auto"/>
              <w:ind w:right="-284"/>
              <w:rPr>
                <w:rFonts w:ascii="Times New Roman" w:eastAsia="Times New Roman" w:hAnsi="Times New Roman" w:cs="Times New Roman"/>
                <w:b/>
                <w:sz w:val="24"/>
                <w:szCs w:val="24"/>
                <w:lang w:eastAsia="ru-RU"/>
              </w:rPr>
            </w:pPr>
          </w:p>
        </w:tc>
        <w:tc>
          <w:tcPr>
            <w:tcW w:w="5176" w:type="dxa"/>
            <w:tcBorders>
              <w:top w:val="nil"/>
              <w:left w:val="nil"/>
              <w:bottom w:val="nil"/>
              <w:right w:val="nil"/>
            </w:tcBorders>
          </w:tcPr>
          <w:p w:rsidR="00904E22" w:rsidRPr="00C62E9A" w:rsidRDefault="00904E22" w:rsidP="00B53782">
            <w:pPr>
              <w:spacing w:after="0" w:line="360" w:lineRule="auto"/>
              <w:jc w:val="center"/>
              <w:rPr>
                <w:rFonts w:ascii="Times New Roman" w:eastAsia="Times New Roman" w:hAnsi="Times New Roman" w:cs="Times New Roman"/>
                <w:b/>
                <w:sz w:val="24"/>
                <w:szCs w:val="24"/>
                <w:lang w:eastAsia="ru-RU"/>
              </w:rPr>
            </w:pPr>
            <w:r w:rsidRPr="00C62E9A">
              <w:rPr>
                <w:rFonts w:ascii="Times New Roman" w:eastAsia="Times New Roman" w:hAnsi="Times New Roman" w:cs="Times New Roman"/>
                <w:b/>
                <w:sz w:val="24"/>
                <w:szCs w:val="24"/>
                <w:lang w:eastAsia="ru-RU"/>
              </w:rPr>
              <w:t>УТВЕРЖДАЮ</w:t>
            </w:r>
          </w:p>
          <w:p w:rsidR="00904E22" w:rsidRPr="006C10AB" w:rsidRDefault="00904E22" w:rsidP="00B53782">
            <w:pPr>
              <w:spacing w:after="0" w:line="360" w:lineRule="auto"/>
              <w:jc w:val="center"/>
              <w:rPr>
                <w:rFonts w:ascii="Times New Roman" w:eastAsia="Times New Roman" w:hAnsi="Times New Roman" w:cs="Times New Roman"/>
                <w:b/>
                <w:sz w:val="6"/>
                <w:szCs w:val="24"/>
                <w:lang w:eastAsia="ru-RU"/>
              </w:rPr>
            </w:pPr>
          </w:p>
          <w:p w:rsidR="00904E22" w:rsidRPr="00C62E9A" w:rsidRDefault="00904E22" w:rsidP="00B53782">
            <w:pPr>
              <w:spacing w:after="0" w:line="360" w:lineRule="auto"/>
              <w:jc w:val="center"/>
              <w:rPr>
                <w:rFonts w:ascii="Times New Roman" w:eastAsia="Times New Roman" w:hAnsi="Times New Roman" w:cs="Times New Roman"/>
                <w:b/>
                <w:sz w:val="24"/>
                <w:szCs w:val="24"/>
                <w:lang w:eastAsia="ru-RU"/>
              </w:rPr>
            </w:pPr>
            <w:r w:rsidRPr="00C62E9A">
              <w:rPr>
                <w:rFonts w:ascii="Times New Roman" w:eastAsia="Times New Roman" w:hAnsi="Times New Roman" w:cs="Times New Roman"/>
                <w:b/>
                <w:sz w:val="24"/>
                <w:szCs w:val="24"/>
                <w:lang w:eastAsia="ru-RU"/>
              </w:rPr>
              <w:t>Директор ____________Т.С.Цаголов</w:t>
            </w:r>
          </w:p>
          <w:p w:rsidR="00904E22" w:rsidRPr="00C62E9A" w:rsidRDefault="006A3C6F" w:rsidP="00B5378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 _____________ 2021</w:t>
            </w:r>
            <w:r w:rsidR="00904E22" w:rsidRPr="00C62E9A">
              <w:rPr>
                <w:rFonts w:ascii="Times New Roman" w:eastAsia="Times New Roman" w:hAnsi="Times New Roman" w:cs="Times New Roman"/>
                <w:b/>
                <w:sz w:val="24"/>
                <w:szCs w:val="24"/>
                <w:lang w:eastAsia="ru-RU"/>
              </w:rPr>
              <w:t xml:space="preserve"> г.</w:t>
            </w:r>
          </w:p>
        </w:tc>
      </w:tr>
    </w:tbl>
    <w:p w:rsidR="00904E22" w:rsidRDefault="00904E22"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6C10AB" w:rsidRDefault="006C10AB"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6C10AB" w:rsidRDefault="006C10AB"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904E22" w:rsidRDefault="00904E22"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356C33" w:rsidRDefault="00356C33"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904E22" w:rsidRDefault="00904E22"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904E22" w:rsidRPr="00540D02" w:rsidRDefault="00904E22"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28"/>
          <w:szCs w:val="28"/>
        </w:rPr>
      </w:pPr>
    </w:p>
    <w:p w:rsidR="00904E22" w:rsidRPr="006C10AB" w:rsidRDefault="00904E22" w:rsidP="00904E22">
      <w:pPr>
        <w:keepNext/>
        <w:spacing w:after="0" w:line="360" w:lineRule="auto"/>
        <w:jc w:val="center"/>
        <w:outlineLvl w:val="1"/>
        <w:rPr>
          <w:rFonts w:ascii="Times New Roman" w:eastAsia="Times New Roman" w:hAnsi="Times New Roman" w:cs="Times New Roman"/>
          <w:b/>
          <w:bCs/>
          <w:iCs/>
          <w:color w:val="000000"/>
          <w:sz w:val="28"/>
          <w:szCs w:val="32"/>
        </w:rPr>
      </w:pPr>
      <w:bookmarkStart w:id="0" w:name="_Toc320538017"/>
      <w:r w:rsidRPr="006C10AB">
        <w:rPr>
          <w:rFonts w:ascii="Times New Roman" w:eastAsia="Times New Roman" w:hAnsi="Times New Roman" w:cs="Times New Roman"/>
          <w:b/>
          <w:bCs/>
          <w:iCs/>
          <w:caps/>
          <w:color w:val="000000"/>
          <w:sz w:val="28"/>
          <w:szCs w:val="32"/>
        </w:rPr>
        <w:t>РАБОЧАЯ ПРОГРАММа</w:t>
      </w:r>
      <w:bookmarkEnd w:id="0"/>
      <w:r w:rsidRPr="006C10AB">
        <w:rPr>
          <w:rFonts w:ascii="Times New Roman" w:eastAsia="Times New Roman" w:hAnsi="Times New Roman" w:cs="Times New Roman"/>
          <w:b/>
          <w:bCs/>
          <w:iCs/>
          <w:caps/>
          <w:color w:val="000000"/>
          <w:sz w:val="28"/>
          <w:szCs w:val="32"/>
        </w:rPr>
        <w:t xml:space="preserve"> УЧЕБНОЙ ДИСЦИПЛИНЫ</w:t>
      </w:r>
    </w:p>
    <w:p w:rsidR="00904E22" w:rsidRPr="006C10AB" w:rsidRDefault="00904E22" w:rsidP="00904E22">
      <w:pPr>
        <w:keepNext/>
        <w:spacing w:after="0" w:line="360" w:lineRule="auto"/>
        <w:jc w:val="center"/>
        <w:outlineLvl w:val="1"/>
        <w:rPr>
          <w:rFonts w:ascii="Times New Roman" w:eastAsia="Times New Roman" w:hAnsi="Times New Roman" w:cs="Times New Roman"/>
          <w:color w:val="000000"/>
          <w:sz w:val="24"/>
          <w:szCs w:val="28"/>
        </w:rPr>
      </w:pPr>
      <w:bookmarkStart w:id="1" w:name="_Toc320538019"/>
      <w:r w:rsidRPr="006C10AB">
        <w:rPr>
          <w:rFonts w:ascii="Times New Roman" w:eastAsia="Times New Roman" w:hAnsi="Times New Roman" w:cs="Times New Roman"/>
          <w:b/>
          <w:bCs/>
          <w:iCs/>
          <w:color w:val="000000"/>
          <w:sz w:val="28"/>
          <w:szCs w:val="32"/>
        </w:rPr>
        <w:t>ОП.03</w:t>
      </w:r>
      <w:bookmarkEnd w:id="1"/>
      <w:r w:rsidR="006F3D28">
        <w:rPr>
          <w:rFonts w:ascii="Times New Roman" w:eastAsia="Times New Roman" w:hAnsi="Times New Roman" w:cs="Times New Roman"/>
          <w:b/>
          <w:bCs/>
          <w:iCs/>
          <w:color w:val="000000"/>
          <w:sz w:val="28"/>
          <w:szCs w:val="32"/>
        </w:rPr>
        <w:t xml:space="preserve"> </w:t>
      </w:r>
      <w:r w:rsidRPr="006C10AB">
        <w:rPr>
          <w:rFonts w:ascii="Times New Roman" w:eastAsia="Times New Roman" w:hAnsi="Times New Roman" w:cs="Times New Roman"/>
          <w:b/>
          <w:bCs/>
          <w:iCs/>
          <w:color w:val="000000"/>
          <w:sz w:val="28"/>
          <w:szCs w:val="32"/>
        </w:rPr>
        <w:t>Иностранный язык в профессиональной деятельности</w:t>
      </w:r>
    </w:p>
    <w:p w:rsidR="006C10AB" w:rsidRDefault="006C10AB" w:rsidP="00904E22">
      <w:pPr>
        <w:spacing w:after="0" w:line="276" w:lineRule="auto"/>
        <w:jc w:val="center"/>
        <w:rPr>
          <w:rFonts w:ascii="Times New Roman" w:eastAsia="Times New Roman" w:hAnsi="Times New Roman" w:cs="Times New Roman"/>
          <w:b/>
          <w:sz w:val="28"/>
          <w:szCs w:val="32"/>
          <w:lang w:eastAsia="ru-RU"/>
        </w:rPr>
      </w:pPr>
    </w:p>
    <w:p w:rsidR="00904E22" w:rsidRPr="006C10AB" w:rsidRDefault="00904E22" w:rsidP="00904E22">
      <w:pPr>
        <w:spacing w:after="0" w:line="276" w:lineRule="auto"/>
        <w:jc w:val="center"/>
        <w:rPr>
          <w:rFonts w:ascii="Times New Roman" w:eastAsia="Times New Roman" w:hAnsi="Times New Roman" w:cs="Times New Roman"/>
          <w:b/>
          <w:sz w:val="28"/>
          <w:szCs w:val="32"/>
          <w:lang w:eastAsia="ru-RU"/>
        </w:rPr>
      </w:pPr>
      <w:r w:rsidRPr="006C10AB">
        <w:rPr>
          <w:rFonts w:ascii="Times New Roman" w:eastAsia="Times New Roman" w:hAnsi="Times New Roman" w:cs="Times New Roman"/>
          <w:b/>
          <w:sz w:val="28"/>
          <w:szCs w:val="32"/>
          <w:lang w:eastAsia="ru-RU"/>
        </w:rPr>
        <w:t xml:space="preserve">Профессия: </w:t>
      </w:r>
    </w:p>
    <w:p w:rsidR="00904E22" w:rsidRPr="006C10AB" w:rsidRDefault="00904E22" w:rsidP="00904E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b/>
          <w:sz w:val="24"/>
          <w:szCs w:val="28"/>
          <w:lang w:eastAsia="ru-RU"/>
        </w:rPr>
      </w:pPr>
      <w:r w:rsidRPr="006C10AB">
        <w:rPr>
          <w:rFonts w:ascii="Times New Roman" w:eastAsia="Times New Roman" w:hAnsi="Times New Roman" w:cs="Times New Roman"/>
          <w:b/>
          <w:sz w:val="24"/>
          <w:szCs w:val="28"/>
          <w:lang w:eastAsia="ru-RU"/>
        </w:rPr>
        <w:t>08.01.25 Мастер отделочных строительных и декоративных работ</w:t>
      </w:r>
    </w:p>
    <w:p w:rsidR="00904E22" w:rsidRPr="006C10AB" w:rsidRDefault="00904E22" w:rsidP="00904E22">
      <w:pPr>
        <w:spacing w:after="0" w:line="276" w:lineRule="auto"/>
        <w:jc w:val="center"/>
        <w:rPr>
          <w:rFonts w:ascii="Times New Roman" w:eastAsia="Times New Roman" w:hAnsi="Times New Roman" w:cs="Times New Roman"/>
          <w:caps/>
          <w:lang w:eastAsia="ru-RU"/>
        </w:rPr>
      </w:pPr>
      <w:r w:rsidRPr="006C10AB">
        <w:rPr>
          <w:rFonts w:ascii="Times New Roman" w:eastAsia="Times New Roman" w:hAnsi="Times New Roman" w:cs="Times New Roman"/>
          <w:sz w:val="24"/>
          <w:szCs w:val="24"/>
          <w:lang w:eastAsia="ru-RU"/>
        </w:rPr>
        <w:t xml:space="preserve"> (срок обучения 2 года 10 месяцев)</w:t>
      </w:r>
    </w:p>
    <w:p w:rsidR="00904E22" w:rsidRPr="006C10AB" w:rsidRDefault="00904E22" w:rsidP="00904E22">
      <w:pPr>
        <w:spacing w:after="0" w:line="240" w:lineRule="auto"/>
        <w:ind w:firstLine="709"/>
        <w:rPr>
          <w:rFonts w:ascii="Times New Roman" w:eastAsia="Times New Roman" w:hAnsi="Times New Roman" w:cs="Times New Roman"/>
          <w:b/>
          <w:i/>
          <w:szCs w:val="24"/>
        </w:rPr>
      </w:pPr>
    </w:p>
    <w:p w:rsidR="00904E22" w:rsidRPr="006C10AB" w:rsidRDefault="00904E22" w:rsidP="00904E22">
      <w:pPr>
        <w:spacing w:after="0" w:line="240" w:lineRule="auto"/>
        <w:ind w:firstLine="709"/>
        <w:rPr>
          <w:rFonts w:ascii="Times New Roman" w:eastAsia="Times New Roman" w:hAnsi="Times New Roman" w:cs="Times New Roman"/>
          <w:b/>
          <w:i/>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Default="00904E22" w:rsidP="00904E22">
      <w:pPr>
        <w:spacing w:after="0" w:line="240" w:lineRule="auto"/>
        <w:rPr>
          <w:rFonts w:ascii="Times New Roman" w:eastAsia="Times New Roman" w:hAnsi="Times New Roman" w:cs="Times New Roman"/>
          <w:b/>
          <w:i/>
          <w:sz w:val="24"/>
          <w:szCs w:val="24"/>
        </w:rPr>
      </w:pPr>
    </w:p>
    <w:p w:rsidR="006C10AB" w:rsidRDefault="006C10AB" w:rsidP="00904E22">
      <w:pPr>
        <w:spacing w:after="0" w:line="240" w:lineRule="auto"/>
        <w:rPr>
          <w:rFonts w:ascii="Times New Roman" w:eastAsia="Times New Roman" w:hAnsi="Times New Roman" w:cs="Times New Roman"/>
          <w:b/>
          <w:i/>
          <w:sz w:val="24"/>
          <w:szCs w:val="24"/>
        </w:rPr>
      </w:pPr>
    </w:p>
    <w:p w:rsidR="006C10AB" w:rsidRPr="00904E22" w:rsidRDefault="006C10AB" w:rsidP="00904E22">
      <w:pPr>
        <w:spacing w:after="0" w:line="240" w:lineRule="auto"/>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i/>
          <w:sz w:val="24"/>
          <w:szCs w:val="24"/>
        </w:rPr>
      </w:pPr>
    </w:p>
    <w:p w:rsidR="00904E22" w:rsidRPr="00904E22" w:rsidRDefault="006A3C6F" w:rsidP="00904E22">
      <w:pPr>
        <w:spacing w:after="0" w:line="240" w:lineRule="auto"/>
        <w:ind w:firstLine="709"/>
        <w:jc w:val="center"/>
        <w:rPr>
          <w:rFonts w:ascii="Times New Roman" w:eastAsia="Times New Roman" w:hAnsi="Times New Roman" w:cs="Times New Roman"/>
          <w:b/>
          <w:bCs/>
          <w:sz w:val="24"/>
          <w:szCs w:val="24"/>
        </w:rPr>
      </w:pPr>
      <w:r>
        <w:rPr>
          <w:rFonts w:ascii="Times New Roman" w:hAnsi="Times New Roman" w:cs="Times New Roman"/>
          <w:b/>
          <w:bCs/>
          <w:sz w:val="24"/>
          <w:szCs w:val="28"/>
        </w:rPr>
        <w:t>г. Владикавказ, 2021</w:t>
      </w:r>
      <w:r w:rsidR="006C10AB" w:rsidRPr="00514DBF">
        <w:rPr>
          <w:rFonts w:ascii="Times New Roman" w:hAnsi="Times New Roman" w:cs="Times New Roman"/>
          <w:b/>
          <w:bCs/>
          <w:sz w:val="24"/>
          <w:szCs w:val="28"/>
        </w:rPr>
        <w:t xml:space="preserve"> г.</w:t>
      </w:r>
    </w:p>
    <w:p w:rsidR="00904E22" w:rsidRPr="00904E22" w:rsidRDefault="00904E22" w:rsidP="00904E22">
      <w:pPr>
        <w:spacing w:after="0" w:line="240" w:lineRule="auto"/>
        <w:ind w:firstLine="709"/>
        <w:jc w:val="center"/>
        <w:rPr>
          <w:rFonts w:ascii="Times New Roman" w:eastAsia="Times New Roman" w:hAnsi="Times New Roman" w:cs="Times New Roman"/>
          <w:b/>
          <w:bCs/>
          <w:sz w:val="24"/>
          <w:szCs w:val="24"/>
        </w:rPr>
      </w:pPr>
    </w:p>
    <w:p w:rsidR="008B393E" w:rsidRDefault="008B39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B393E" w:rsidRDefault="008B393E" w:rsidP="006F3D28">
      <w:pPr>
        <w:jc w:val="both"/>
        <w:rPr>
          <w:rFonts w:ascii="Times New Roman" w:hAnsi="Times New Roman" w:cs="Times New Roman"/>
          <w:b/>
          <w:bCs/>
          <w:sz w:val="24"/>
          <w:szCs w:val="32"/>
        </w:rPr>
      </w:pPr>
      <w:r>
        <w:rPr>
          <w:rFonts w:ascii="Times New Roman" w:hAnsi="Times New Roman"/>
          <w:bCs/>
          <w:sz w:val="24"/>
        </w:rPr>
        <w:lastRenderedPageBreak/>
        <w:tab/>
        <w:t xml:space="preserve">Рабочая программа учебной дисциплины разработана на основе примерной программы, зарегистрированной в государственном реестре примерных основных образовательных программ 31.03.2017 г. под номером  08.01.25-170331 и Федерального государственного образовательного стандарта среднего профессионального образования по профессии  </w:t>
      </w:r>
      <w:r>
        <w:rPr>
          <w:rFonts w:ascii="Times New Roman" w:hAnsi="Times New Roman" w:cs="Times New Roman"/>
          <w:b/>
          <w:bCs/>
          <w:sz w:val="24"/>
          <w:szCs w:val="32"/>
        </w:rPr>
        <w:t>08.01.25</w:t>
      </w:r>
      <w:r w:rsidRPr="00245D9B">
        <w:rPr>
          <w:rFonts w:ascii="Times New Roman" w:eastAsia="Times New Roman" w:hAnsi="Times New Roman" w:cs="Times New Roman"/>
          <w:b/>
          <w:sz w:val="24"/>
          <w:szCs w:val="28"/>
          <w:lang w:eastAsia="ru-RU"/>
        </w:rPr>
        <w:t>Мастер отделочных строительных и декоративных работ</w:t>
      </w:r>
      <w:r>
        <w:rPr>
          <w:rFonts w:ascii="Times New Roman" w:hAnsi="Times New Roman" w:cs="Times New Roman"/>
          <w:bCs/>
          <w:sz w:val="24"/>
          <w:szCs w:val="32"/>
        </w:rPr>
        <w:t xml:space="preserve">, входящей в состав укрупненной группы профессий </w:t>
      </w:r>
      <w:r>
        <w:rPr>
          <w:rFonts w:ascii="Times New Roman" w:hAnsi="Times New Roman" w:cs="Times New Roman"/>
          <w:b/>
          <w:bCs/>
          <w:sz w:val="24"/>
          <w:szCs w:val="32"/>
        </w:rPr>
        <w:t>08</w:t>
      </w:r>
      <w:r w:rsidRPr="009E571D">
        <w:rPr>
          <w:rFonts w:ascii="Times New Roman" w:hAnsi="Times New Roman" w:cs="Times New Roman"/>
          <w:b/>
          <w:bCs/>
          <w:sz w:val="24"/>
          <w:szCs w:val="32"/>
        </w:rPr>
        <w:t>.00.00 Техника и технолог</w:t>
      </w:r>
      <w:r>
        <w:rPr>
          <w:rFonts w:ascii="Times New Roman" w:hAnsi="Times New Roman" w:cs="Times New Roman"/>
          <w:b/>
          <w:bCs/>
          <w:sz w:val="24"/>
          <w:szCs w:val="32"/>
        </w:rPr>
        <w:t>ии строительства</w:t>
      </w:r>
    </w:p>
    <w:p w:rsidR="008B393E" w:rsidRDefault="008B393E" w:rsidP="008B393E">
      <w:pPr>
        <w:rPr>
          <w:rFonts w:ascii="Times New Roman" w:hAnsi="Times New Roman" w:cs="Times New Roman"/>
          <w:b/>
          <w:bCs/>
          <w:sz w:val="24"/>
          <w:szCs w:val="32"/>
        </w:rPr>
      </w:pPr>
    </w:p>
    <w:p w:rsidR="008B393E" w:rsidRDefault="008B393E" w:rsidP="008B393E">
      <w:pPr>
        <w:rPr>
          <w:rFonts w:ascii="Times New Roman" w:hAnsi="Times New Roman" w:cs="Times New Roman"/>
          <w:b/>
          <w:bCs/>
          <w:sz w:val="24"/>
          <w:szCs w:val="32"/>
        </w:rPr>
      </w:pPr>
    </w:p>
    <w:p w:rsidR="008B393E" w:rsidRDefault="008B393E" w:rsidP="008B393E">
      <w:pPr>
        <w:ind w:firstLine="708"/>
        <w:rPr>
          <w:rFonts w:ascii="Times New Roman" w:hAnsi="Times New Roman" w:cs="Times New Roman"/>
          <w:bCs/>
          <w:sz w:val="24"/>
          <w:szCs w:val="32"/>
        </w:rPr>
      </w:pPr>
      <w:r w:rsidRPr="009E571D">
        <w:rPr>
          <w:rFonts w:ascii="Times New Roman" w:hAnsi="Times New Roman" w:cs="Times New Roman"/>
          <w:b/>
          <w:bCs/>
          <w:sz w:val="24"/>
          <w:szCs w:val="32"/>
        </w:rPr>
        <w:t>Организация -  разработчик</w:t>
      </w:r>
      <w:r>
        <w:rPr>
          <w:rFonts w:ascii="Times New Roman" w:hAnsi="Times New Roman" w:cs="Times New Roman"/>
          <w:bCs/>
          <w:sz w:val="24"/>
          <w:szCs w:val="32"/>
        </w:rPr>
        <w:t>:</w:t>
      </w:r>
    </w:p>
    <w:p w:rsidR="008B393E" w:rsidRDefault="008B393E" w:rsidP="006F3D28">
      <w:pPr>
        <w:ind w:firstLine="708"/>
        <w:jc w:val="both"/>
        <w:rPr>
          <w:rFonts w:ascii="Times New Roman" w:hAnsi="Times New Roman" w:cs="Times New Roman"/>
          <w:bCs/>
          <w:sz w:val="24"/>
          <w:szCs w:val="32"/>
        </w:rPr>
      </w:pPr>
      <w:r>
        <w:rPr>
          <w:rFonts w:ascii="Times New Roman" w:hAnsi="Times New Roman" w:cs="Times New Roman"/>
          <w:bCs/>
          <w:sz w:val="24"/>
          <w:szCs w:val="32"/>
        </w:rPr>
        <w:t>Государственное бюджетное профессиональное образовательное учреждение «Владикавказский многопрофильный техникум</w:t>
      </w:r>
      <w:r w:rsidR="00F80F7E">
        <w:rPr>
          <w:rFonts w:ascii="Times New Roman" w:hAnsi="Times New Roman" w:cs="Times New Roman"/>
          <w:bCs/>
          <w:sz w:val="24"/>
          <w:szCs w:val="32"/>
        </w:rPr>
        <w:t xml:space="preserve"> имени кавалера ордена Красной Звезды Георгия Калоева</w:t>
      </w:r>
      <w:r>
        <w:rPr>
          <w:rFonts w:ascii="Times New Roman" w:hAnsi="Times New Roman" w:cs="Times New Roman"/>
          <w:bCs/>
          <w:sz w:val="24"/>
          <w:szCs w:val="32"/>
        </w:rPr>
        <w:t>» г. Владикавказа РСО – Алания.</w:t>
      </w:r>
    </w:p>
    <w:p w:rsidR="008B393E" w:rsidRDefault="008B393E" w:rsidP="008B393E">
      <w:pPr>
        <w:ind w:firstLine="708"/>
        <w:rPr>
          <w:rFonts w:ascii="Times New Roman" w:hAnsi="Times New Roman" w:cs="Times New Roman"/>
          <w:b/>
          <w:bCs/>
          <w:sz w:val="24"/>
          <w:szCs w:val="32"/>
        </w:rPr>
      </w:pPr>
    </w:p>
    <w:p w:rsidR="008B393E" w:rsidRDefault="008B393E" w:rsidP="008B393E">
      <w:pPr>
        <w:ind w:firstLine="708"/>
        <w:rPr>
          <w:rFonts w:ascii="Times New Roman" w:hAnsi="Times New Roman" w:cs="Times New Roman"/>
          <w:b/>
          <w:bCs/>
          <w:sz w:val="24"/>
          <w:szCs w:val="32"/>
        </w:rPr>
      </w:pPr>
      <w:r w:rsidRPr="00A9267A">
        <w:rPr>
          <w:rFonts w:ascii="Times New Roman" w:hAnsi="Times New Roman" w:cs="Times New Roman"/>
          <w:b/>
          <w:bCs/>
          <w:sz w:val="24"/>
          <w:szCs w:val="32"/>
        </w:rPr>
        <w:t>Разработчики:</w:t>
      </w:r>
    </w:p>
    <w:p w:rsidR="008B393E" w:rsidRDefault="00356C33" w:rsidP="008B393E">
      <w:pPr>
        <w:ind w:firstLine="708"/>
        <w:rPr>
          <w:rFonts w:ascii="Times New Roman" w:hAnsi="Times New Roman" w:cs="Times New Roman"/>
          <w:bCs/>
          <w:sz w:val="24"/>
          <w:szCs w:val="32"/>
        </w:rPr>
      </w:pPr>
      <w:r>
        <w:rPr>
          <w:rFonts w:ascii="Times New Roman" w:hAnsi="Times New Roman" w:cs="Times New Roman"/>
          <w:bCs/>
          <w:sz w:val="24"/>
          <w:szCs w:val="32"/>
        </w:rPr>
        <w:t>Костионова Марина Владимировна</w:t>
      </w:r>
      <w:r w:rsidR="00F80F7E">
        <w:rPr>
          <w:rFonts w:ascii="Times New Roman" w:hAnsi="Times New Roman" w:cs="Times New Roman"/>
          <w:bCs/>
          <w:sz w:val="24"/>
          <w:szCs w:val="32"/>
        </w:rPr>
        <w:t xml:space="preserve">, преподаватель </w:t>
      </w:r>
      <w:r w:rsidR="000D6D27">
        <w:rPr>
          <w:rFonts w:ascii="Times New Roman" w:hAnsi="Times New Roman" w:cs="Times New Roman"/>
          <w:bCs/>
          <w:sz w:val="24"/>
          <w:szCs w:val="32"/>
        </w:rPr>
        <w:t xml:space="preserve"> </w:t>
      </w:r>
      <w:r w:rsidR="00F80F7E">
        <w:rPr>
          <w:rFonts w:ascii="Times New Roman" w:hAnsi="Times New Roman" w:cs="Times New Roman"/>
          <w:bCs/>
          <w:sz w:val="24"/>
          <w:szCs w:val="32"/>
        </w:rPr>
        <w:t>ГБПОУ ВМТ им. Г. Калоева</w:t>
      </w:r>
      <w:r w:rsidR="008B393E">
        <w:rPr>
          <w:rFonts w:ascii="Times New Roman" w:hAnsi="Times New Roman" w:cs="Times New Roman"/>
          <w:bCs/>
          <w:sz w:val="24"/>
          <w:szCs w:val="32"/>
        </w:rPr>
        <w:t xml:space="preserve"> </w:t>
      </w:r>
      <w:r w:rsidR="000D6D27">
        <w:rPr>
          <w:rFonts w:ascii="Times New Roman" w:hAnsi="Times New Roman" w:cs="Times New Roman"/>
          <w:bCs/>
          <w:sz w:val="24"/>
          <w:szCs w:val="32"/>
        </w:rPr>
        <w:t xml:space="preserve">               </w:t>
      </w:r>
      <w:r w:rsidR="008B393E">
        <w:rPr>
          <w:rFonts w:ascii="Times New Roman" w:hAnsi="Times New Roman" w:cs="Times New Roman"/>
          <w:bCs/>
          <w:sz w:val="24"/>
          <w:szCs w:val="32"/>
        </w:rPr>
        <w:t>г. Владикавказа РСО - Алания</w:t>
      </w:r>
    </w:p>
    <w:p w:rsidR="008B393E" w:rsidRDefault="008B393E" w:rsidP="008B393E">
      <w:pPr>
        <w:ind w:firstLine="708"/>
        <w:rPr>
          <w:rFonts w:ascii="Times New Roman" w:hAnsi="Times New Roman" w:cs="Times New Roman"/>
          <w:b/>
          <w:bCs/>
          <w:sz w:val="24"/>
          <w:szCs w:val="32"/>
        </w:rPr>
      </w:pPr>
    </w:p>
    <w:p w:rsidR="00904E22" w:rsidRPr="00904E22" w:rsidRDefault="008B393E" w:rsidP="00356C33">
      <w:pPr>
        <w:ind w:firstLine="708"/>
        <w:rPr>
          <w:rFonts w:ascii="Times New Roman" w:eastAsia="Times New Roman" w:hAnsi="Times New Roman" w:cs="Times New Roman"/>
          <w:b/>
          <w:bCs/>
          <w:sz w:val="24"/>
          <w:szCs w:val="24"/>
        </w:rPr>
      </w:pPr>
      <w:r>
        <w:rPr>
          <w:rFonts w:ascii="Times New Roman" w:hAnsi="Times New Roman" w:cs="Times New Roman"/>
          <w:b/>
          <w:bCs/>
          <w:sz w:val="24"/>
          <w:szCs w:val="32"/>
        </w:rPr>
        <w:t>Разработчики</w:t>
      </w:r>
      <w:r w:rsidRPr="00A9267A">
        <w:rPr>
          <w:rFonts w:ascii="Times New Roman" w:hAnsi="Times New Roman" w:cs="Times New Roman"/>
          <w:b/>
          <w:bCs/>
          <w:sz w:val="24"/>
          <w:szCs w:val="32"/>
        </w:rPr>
        <w:t xml:space="preserve"> от работодателей</w:t>
      </w:r>
      <w:r>
        <w:rPr>
          <w:rFonts w:ascii="Times New Roman" w:hAnsi="Times New Roman" w:cs="Times New Roman"/>
          <w:bCs/>
          <w:sz w:val="24"/>
          <w:szCs w:val="32"/>
        </w:rPr>
        <w:t>:</w:t>
      </w:r>
    </w:p>
    <w:p w:rsidR="008B393E" w:rsidRDefault="008B393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04E22" w:rsidRPr="00904E22" w:rsidRDefault="00904E22" w:rsidP="00904E22">
      <w:pPr>
        <w:spacing w:after="0" w:line="240" w:lineRule="auto"/>
        <w:ind w:firstLine="709"/>
        <w:jc w:val="center"/>
        <w:rPr>
          <w:rFonts w:ascii="Times New Roman" w:eastAsia="Times New Roman" w:hAnsi="Times New Roman" w:cs="Times New Roman"/>
          <w:b/>
          <w:bCs/>
          <w:sz w:val="24"/>
          <w:szCs w:val="24"/>
        </w:rPr>
      </w:pPr>
    </w:p>
    <w:p w:rsidR="00904E22" w:rsidRPr="00904E22" w:rsidRDefault="00904E22" w:rsidP="00904E22">
      <w:pPr>
        <w:spacing w:after="0" w:line="240" w:lineRule="auto"/>
        <w:rPr>
          <w:rFonts w:ascii="Times New Roman" w:eastAsia="Times New Roman" w:hAnsi="Times New Roman" w:cs="Times New Roman"/>
          <w:b/>
          <w:bCs/>
          <w:sz w:val="24"/>
          <w:szCs w:val="24"/>
        </w:rPr>
      </w:pPr>
    </w:p>
    <w:p w:rsidR="00904E22" w:rsidRPr="00904E22" w:rsidRDefault="00904E22" w:rsidP="00904E22">
      <w:pPr>
        <w:spacing w:after="0" w:line="240" w:lineRule="auto"/>
        <w:ind w:firstLine="709"/>
        <w:jc w:val="center"/>
        <w:rPr>
          <w:rFonts w:ascii="Times New Roman" w:eastAsia="Times New Roman" w:hAnsi="Times New Roman" w:cs="Times New Roman"/>
          <w:b/>
          <w:bCs/>
          <w:i/>
          <w:sz w:val="24"/>
          <w:szCs w:val="24"/>
        </w:rPr>
      </w:pPr>
    </w:p>
    <w:p w:rsidR="00904E22" w:rsidRPr="00F80F7E" w:rsidRDefault="00904E22" w:rsidP="00904E22">
      <w:pPr>
        <w:spacing w:after="0" w:line="240" w:lineRule="auto"/>
        <w:ind w:firstLine="709"/>
        <w:jc w:val="center"/>
        <w:outlineLvl w:val="0"/>
        <w:rPr>
          <w:rFonts w:ascii="Times New Roman" w:eastAsia="Times New Roman" w:hAnsi="Times New Roman" w:cs="Times New Roman"/>
          <w:b/>
          <w:sz w:val="24"/>
          <w:szCs w:val="24"/>
        </w:rPr>
      </w:pPr>
      <w:r w:rsidRPr="00F80F7E">
        <w:rPr>
          <w:rFonts w:ascii="Times New Roman" w:eastAsia="Times New Roman" w:hAnsi="Times New Roman" w:cs="Times New Roman"/>
          <w:b/>
          <w:sz w:val="24"/>
          <w:szCs w:val="24"/>
        </w:rPr>
        <w:t>СОДЕРЖАНИЕ</w:t>
      </w:r>
    </w:p>
    <w:p w:rsidR="00904E22" w:rsidRPr="00F80F7E" w:rsidRDefault="00904E22" w:rsidP="00904E22">
      <w:pPr>
        <w:spacing w:after="0" w:line="240" w:lineRule="auto"/>
        <w:ind w:firstLine="709"/>
        <w:rPr>
          <w:rFonts w:ascii="Times New Roman" w:eastAsia="Times New Roman" w:hAnsi="Times New Roman" w:cs="Times New Roman"/>
          <w:b/>
          <w:sz w:val="24"/>
          <w:szCs w:val="24"/>
        </w:rPr>
      </w:pPr>
    </w:p>
    <w:tbl>
      <w:tblPr>
        <w:tblW w:w="0" w:type="auto"/>
        <w:tblLook w:val="01E0"/>
      </w:tblPr>
      <w:tblGrid>
        <w:gridCol w:w="7668"/>
        <w:gridCol w:w="1903"/>
      </w:tblGrid>
      <w:tr w:rsidR="00904E22" w:rsidRPr="00904E22" w:rsidTr="00B53782">
        <w:tc>
          <w:tcPr>
            <w:tcW w:w="7668" w:type="dxa"/>
          </w:tcPr>
          <w:p w:rsidR="00904E22" w:rsidRPr="00904E22" w:rsidRDefault="00904E22" w:rsidP="00904E22">
            <w:pPr>
              <w:spacing w:after="0" w:line="276"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1</w:t>
            </w:r>
            <w:r w:rsidR="006C10AB">
              <w:rPr>
                <w:rFonts w:ascii="Times New Roman" w:eastAsia="Times New Roman" w:hAnsi="Times New Roman" w:cs="Times New Roman"/>
                <w:b/>
                <w:sz w:val="24"/>
                <w:szCs w:val="24"/>
              </w:rPr>
              <w:t xml:space="preserve">. ОБЩАЯ </w:t>
            </w:r>
            <w:r w:rsidR="005D25AF">
              <w:rPr>
                <w:rFonts w:ascii="Times New Roman" w:eastAsia="Times New Roman" w:hAnsi="Times New Roman" w:cs="Times New Roman"/>
                <w:b/>
                <w:sz w:val="24"/>
                <w:szCs w:val="24"/>
              </w:rPr>
              <w:t xml:space="preserve">ХАРАКТЕРИСТИКА </w:t>
            </w:r>
            <w:r w:rsidR="005D25AF" w:rsidRPr="00904E22">
              <w:rPr>
                <w:rFonts w:ascii="Times New Roman" w:eastAsia="Times New Roman" w:hAnsi="Times New Roman" w:cs="Times New Roman"/>
                <w:b/>
                <w:sz w:val="24"/>
                <w:szCs w:val="24"/>
              </w:rPr>
              <w:t>РАБОЧЕЙ</w:t>
            </w:r>
            <w:r w:rsidRPr="00904E22">
              <w:rPr>
                <w:rFonts w:ascii="Times New Roman" w:eastAsia="Times New Roman" w:hAnsi="Times New Roman" w:cs="Times New Roman"/>
                <w:b/>
                <w:sz w:val="24"/>
                <w:szCs w:val="24"/>
              </w:rPr>
              <w:t xml:space="preserve"> ПРОГРАММЫ УЧЕБНОЙ ДИСЦИПЛИНЫ</w:t>
            </w:r>
          </w:p>
        </w:tc>
        <w:tc>
          <w:tcPr>
            <w:tcW w:w="1903" w:type="dxa"/>
          </w:tcPr>
          <w:p w:rsidR="00904E22" w:rsidRPr="00904E22" w:rsidRDefault="005D25AF" w:rsidP="00904E22">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904E22" w:rsidRPr="00904E22" w:rsidTr="00B53782">
        <w:trPr>
          <w:trHeight w:val="585"/>
        </w:trPr>
        <w:tc>
          <w:tcPr>
            <w:tcW w:w="7668" w:type="dxa"/>
          </w:tcPr>
          <w:p w:rsidR="00904E22" w:rsidRPr="00904E22" w:rsidRDefault="00904E22" w:rsidP="00904E22">
            <w:pPr>
              <w:spacing w:after="0" w:line="276"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2.СТРУКТУРА И СОДЕРЖАНИЕ УЧЕБНОЙ ДИСЦИПЛИНЫ</w:t>
            </w:r>
          </w:p>
        </w:tc>
        <w:tc>
          <w:tcPr>
            <w:tcW w:w="1903" w:type="dxa"/>
          </w:tcPr>
          <w:p w:rsidR="00904E22" w:rsidRPr="00904E22" w:rsidRDefault="005D25AF" w:rsidP="00904E22">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904E22" w:rsidRPr="00904E22" w:rsidTr="00B53782">
        <w:trPr>
          <w:trHeight w:val="670"/>
        </w:trPr>
        <w:tc>
          <w:tcPr>
            <w:tcW w:w="7668" w:type="dxa"/>
          </w:tcPr>
          <w:p w:rsidR="00904E22" w:rsidRPr="00904E22" w:rsidRDefault="00904E22" w:rsidP="00904E22">
            <w:pPr>
              <w:spacing w:after="0" w:line="276" w:lineRule="auto"/>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3.</w:t>
            </w:r>
            <w:r w:rsidRPr="00904E22">
              <w:rPr>
                <w:rFonts w:ascii="Times New Roman" w:eastAsia="Times New Roman" w:hAnsi="Times New Roman" w:cs="Times New Roman"/>
                <w:b/>
                <w:caps/>
                <w:sz w:val="24"/>
                <w:szCs w:val="24"/>
                <w:lang w:val="en-US"/>
              </w:rPr>
              <w:t>УСЛОВИЯ РЕАЛИЗАЦИИ УЧЕБНОЙ ДИСЦИПЛИНЫ</w:t>
            </w:r>
          </w:p>
        </w:tc>
        <w:tc>
          <w:tcPr>
            <w:tcW w:w="1903" w:type="dxa"/>
          </w:tcPr>
          <w:p w:rsidR="00904E22" w:rsidRPr="005D25AF" w:rsidRDefault="005D25AF" w:rsidP="00904E22">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904E22" w:rsidRPr="00904E22" w:rsidTr="00B53782">
        <w:tc>
          <w:tcPr>
            <w:tcW w:w="7668" w:type="dxa"/>
          </w:tcPr>
          <w:p w:rsidR="00904E22" w:rsidRPr="00904E22" w:rsidRDefault="00904E22" w:rsidP="00904E22">
            <w:pPr>
              <w:spacing w:after="0" w:line="276"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4.КОНТРОЛЬ И ОЦЕНКА РЕЗУЛЬТАТОВ ОСВОЕНИЯ УЧЕБНОЙ ДИСЦИПЛИНЫ</w:t>
            </w:r>
          </w:p>
        </w:tc>
        <w:tc>
          <w:tcPr>
            <w:tcW w:w="1903" w:type="dxa"/>
          </w:tcPr>
          <w:p w:rsidR="00904E22" w:rsidRPr="00904E22" w:rsidRDefault="005D25AF" w:rsidP="00904E22">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bl>
    <w:p w:rsidR="00904E22" w:rsidRPr="00904E22" w:rsidRDefault="00904E22" w:rsidP="00904E22">
      <w:pPr>
        <w:spacing w:after="0" w:line="276" w:lineRule="auto"/>
        <w:ind w:firstLine="709"/>
        <w:rPr>
          <w:rFonts w:ascii="Times New Roman" w:eastAsia="Times New Roman" w:hAnsi="Times New Roman" w:cs="Times New Roman"/>
          <w:b/>
          <w:i/>
          <w:sz w:val="24"/>
          <w:szCs w:val="24"/>
        </w:rPr>
      </w:pPr>
    </w:p>
    <w:p w:rsidR="00904E22" w:rsidRPr="00904E22" w:rsidRDefault="00904E22" w:rsidP="00904E22">
      <w:pPr>
        <w:spacing w:after="0" w:line="240" w:lineRule="auto"/>
        <w:ind w:firstLine="709"/>
        <w:rPr>
          <w:rFonts w:ascii="Times New Roman" w:eastAsia="Times New Roman" w:hAnsi="Times New Roman" w:cs="Times New Roman"/>
          <w:b/>
          <w:bCs/>
          <w:i/>
          <w:sz w:val="24"/>
          <w:szCs w:val="24"/>
        </w:rPr>
      </w:pPr>
    </w:p>
    <w:p w:rsidR="00904E22" w:rsidRPr="00B53782" w:rsidRDefault="00904E22" w:rsidP="00B53782">
      <w:pPr>
        <w:spacing w:after="0" w:line="276" w:lineRule="auto"/>
        <w:jc w:val="center"/>
        <w:outlineLvl w:val="0"/>
        <w:rPr>
          <w:rFonts w:ascii="Times New Roman" w:eastAsia="Times New Roman" w:hAnsi="Times New Roman" w:cs="Times New Roman"/>
          <w:b/>
          <w:sz w:val="28"/>
          <w:szCs w:val="24"/>
        </w:rPr>
      </w:pPr>
      <w:r w:rsidRPr="00904E22">
        <w:rPr>
          <w:rFonts w:ascii="Times New Roman" w:eastAsia="Times New Roman" w:hAnsi="Times New Roman" w:cs="Times New Roman"/>
          <w:b/>
          <w:i/>
          <w:sz w:val="24"/>
          <w:szCs w:val="24"/>
          <w:u w:val="single"/>
        </w:rPr>
        <w:br w:type="page"/>
      </w:r>
      <w:r w:rsidRPr="00904E22">
        <w:rPr>
          <w:rFonts w:ascii="Times New Roman" w:eastAsia="Times New Roman" w:hAnsi="Times New Roman" w:cs="Times New Roman"/>
          <w:b/>
          <w:sz w:val="24"/>
          <w:szCs w:val="24"/>
        </w:rPr>
        <w:lastRenderedPageBreak/>
        <w:t xml:space="preserve">1. ОБЩАЯ ХАРАКТЕРИСТИКА РАБОЧЕЙ ПРОГРАММЫ УЧЕБНОЙ ДИСЦИПЛИНЫ </w:t>
      </w:r>
      <w:r w:rsidRPr="00B53782">
        <w:rPr>
          <w:rFonts w:ascii="Times New Roman" w:eastAsia="Times New Roman" w:hAnsi="Times New Roman" w:cs="Times New Roman"/>
          <w:b/>
          <w:sz w:val="28"/>
          <w:szCs w:val="24"/>
        </w:rPr>
        <w:t xml:space="preserve">ОП.03 </w:t>
      </w:r>
      <w:r w:rsidR="00B53782" w:rsidRPr="00B53782">
        <w:rPr>
          <w:rFonts w:ascii="Times New Roman" w:eastAsia="Times New Roman" w:hAnsi="Times New Roman" w:cs="Times New Roman"/>
          <w:b/>
          <w:sz w:val="28"/>
          <w:szCs w:val="24"/>
        </w:rPr>
        <w:t>Иностранный язык в профессиональной деятельности</w:t>
      </w:r>
    </w:p>
    <w:p w:rsidR="00904E22" w:rsidRPr="00904E22" w:rsidRDefault="00904E22" w:rsidP="00B53782">
      <w:pPr>
        <w:spacing w:after="0" w:line="276" w:lineRule="auto"/>
        <w:ind w:firstLine="709"/>
        <w:rPr>
          <w:rFonts w:ascii="Times New Roman" w:eastAsia="Times New Roman" w:hAnsi="Times New Roman" w:cs="Times New Roman"/>
          <w:b/>
          <w:i/>
          <w:sz w:val="24"/>
          <w:szCs w:val="24"/>
        </w:rPr>
      </w:pPr>
    </w:p>
    <w:p w:rsidR="00904E22" w:rsidRPr="00B53782"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outlineLvl w:val="0"/>
        <w:rPr>
          <w:rFonts w:ascii="Times New Roman" w:eastAsia="Times New Roman" w:hAnsi="Times New Roman" w:cs="Times New Roman"/>
          <w:sz w:val="28"/>
          <w:szCs w:val="24"/>
        </w:rPr>
      </w:pPr>
      <w:r w:rsidRPr="00B53782">
        <w:rPr>
          <w:rFonts w:ascii="Times New Roman" w:eastAsia="Times New Roman" w:hAnsi="Times New Roman" w:cs="Times New Roman"/>
          <w:b/>
          <w:sz w:val="28"/>
          <w:szCs w:val="24"/>
        </w:rPr>
        <w:t xml:space="preserve">1.2. Место дисциплины в структуре основной образовательной программы: </w:t>
      </w:r>
      <w:r w:rsidRPr="00B53782">
        <w:rPr>
          <w:rFonts w:ascii="Times New Roman" w:eastAsia="Times New Roman" w:hAnsi="Times New Roman" w:cs="Times New Roman"/>
          <w:sz w:val="28"/>
          <w:szCs w:val="24"/>
        </w:rPr>
        <w:t>дисциплина входит в общепрофессиональный цикл.</w:t>
      </w:r>
    </w:p>
    <w:p w:rsidR="00904E22" w:rsidRPr="00B53782"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rPr>
          <w:rFonts w:ascii="Times New Roman" w:eastAsia="Times New Roman" w:hAnsi="Times New Roman" w:cs="Times New Roman"/>
          <w:sz w:val="28"/>
          <w:szCs w:val="24"/>
        </w:rPr>
      </w:pPr>
      <w:r w:rsidRPr="00B53782">
        <w:rPr>
          <w:rFonts w:ascii="Times New Roman" w:eastAsia="Times New Roman" w:hAnsi="Times New Roman" w:cs="Times New Roman"/>
          <w:sz w:val="28"/>
          <w:szCs w:val="24"/>
        </w:rPr>
        <w:t>Учебная</w:t>
      </w:r>
      <w:r w:rsidRPr="00B53782">
        <w:rPr>
          <w:rFonts w:ascii="Times New Roman" w:eastAsia="Times New Roman" w:hAnsi="Times New Roman" w:cs="Times New Roman"/>
          <w:color w:val="000000"/>
          <w:spacing w:val="-2"/>
          <w:sz w:val="28"/>
          <w:szCs w:val="24"/>
        </w:rPr>
        <w:t xml:space="preserve"> дисциплина имеет практическую направленность и м</w:t>
      </w:r>
      <w:r w:rsidRPr="00B53782">
        <w:rPr>
          <w:rFonts w:ascii="Times New Roman" w:eastAsia="Times New Roman" w:hAnsi="Times New Roman" w:cs="Times New Roman"/>
          <w:sz w:val="28"/>
          <w:szCs w:val="24"/>
        </w:rPr>
        <w:t>ежпредметные  связи с  профессиональными модулями</w:t>
      </w:r>
      <w:r w:rsidRPr="00B53782">
        <w:rPr>
          <w:rFonts w:ascii="Times New Roman" w:eastAsia="Times New Roman" w:hAnsi="Times New Roman" w:cs="Times New Roman"/>
          <w:sz w:val="28"/>
          <w:szCs w:val="24"/>
          <w:vertAlign w:val="superscript"/>
          <w:lang w:val="en-US"/>
        </w:rPr>
        <w:footnoteReference w:id="2"/>
      </w:r>
      <w:r w:rsidRPr="00B53782">
        <w:rPr>
          <w:rFonts w:ascii="Times New Roman" w:eastAsia="Times New Roman" w:hAnsi="Times New Roman" w:cs="Times New Roman"/>
          <w:sz w:val="28"/>
          <w:szCs w:val="24"/>
        </w:rPr>
        <w:t>: ПМ.01 Выполнение штукатурных и декоративных работ, ПМ.02 Выполнение монтажа каркасно-обшивных конструкций, ПМ.03 Выполнение малярных и декоративно-художественных работ, ПМ.04 Выполнение облицовочных работ плитками и плитами, ПМ.05 Выполнение мозаичных и декоративных работ.</w:t>
      </w:r>
    </w:p>
    <w:p w:rsidR="00904E22" w:rsidRPr="00B53782"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rPr>
          <w:rFonts w:ascii="Times New Roman" w:eastAsia="Times New Roman" w:hAnsi="Times New Roman" w:cs="Times New Roman"/>
          <w:sz w:val="28"/>
          <w:szCs w:val="24"/>
        </w:rPr>
      </w:pPr>
    </w:p>
    <w:p w:rsidR="00904E22" w:rsidRPr="00B53782" w:rsidRDefault="00904E22" w:rsidP="00904E22">
      <w:pPr>
        <w:spacing w:after="0" w:line="240" w:lineRule="auto"/>
        <w:ind w:firstLine="709"/>
        <w:outlineLvl w:val="0"/>
        <w:rPr>
          <w:rFonts w:ascii="Times New Roman" w:eastAsia="Times New Roman" w:hAnsi="Times New Roman" w:cs="Times New Roman"/>
          <w:b/>
          <w:sz w:val="28"/>
          <w:szCs w:val="24"/>
        </w:rPr>
      </w:pPr>
      <w:r w:rsidRPr="00B53782">
        <w:rPr>
          <w:rFonts w:ascii="Times New Roman" w:eastAsia="Times New Roman" w:hAnsi="Times New Roman" w:cs="Times New Roman"/>
          <w:b/>
          <w:sz w:val="28"/>
          <w:szCs w:val="24"/>
        </w:rPr>
        <w:t>1.3. Цель и планируемые результаты освоения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4870"/>
        <w:gridCol w:w="4361"/>
        <w:gridCol w:w="17"/>
      </w:tblGrid>
      <w:tr w:rsidR="00904E22" w:rsidRPr="00904E22" w:rsidTr="00B53782">
        <w:trPr>
          <w:gridAfter w:val="1"/>
          <w:wAfter w:w="8" w:type="pct"/>
          <w:trHeight w:val="601"/>
        </w:trPr>
        <w:tc>
          <w:tcPr>
            <w:tcW w:w="646" w:type="pct"/>
          </w:tcPr>
          <w:p w:rsidR="00904E22" w:rsidRPr="00904E22" w:rsidRDefault="00904E22" w:rsidP="00904E22">
            <w:pPr>
              <w:spacing w:after="0" w:line="240" w:lineRule="auto"/>
              <w:jc w:val="center"/>
              <w:rPr>
                <w:rFonts w:ascii="Times New Roman" w:eastAsia="Times New Roman" w:hAnsi="Times New Roman" w:cs="Times New Roman"/>
                <w:b/>
                <w:bCs/>
                <w:sz w:val="24"/>
                <w:szCs w:val="24"/>
                <w:lang w:val="en-US"/>
              </w:rPr>
            </w:pPr>
            <w:r w:rsidRPr="00904E22">
              <w:rPr>
                <w:rFonts w:ascii="Times New Roman" w:eastAsia="Times New Roman" w:hAnsi="Times New Roman" w:cs="Times New Roman"/>
                <w:b/>
                <w:bCs/>
                <w:sz w:val="24"/>
                <w:szCs w:val="24"/>
                <w:lang w:val="en-US"/>
              </w:rPr>
              <w:t>Код ПК, ОК</w:t>
            </w:r>
          </w:p>
        </w:tc>
        <w:tc>
          <w:tcPr>
            <w:tcW w:w="2293" w:type="pct"/>
          </w:tcPr>
          <w:p w:rsidR="00904E22" w:rsidRPr="00904E22" w:rsidRDefault="00904E22" w:rsidP="00904E22">
            <w:pPr>
              <w:spacing w:after="0" w:line="240" w:lineRule="auto"/>
              <w:jc w:val="center"/>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Умения</w:t>
            </w:r>
          </w:p>
        </w:tc>
        <w:tc>
          <w:tcPr>
            <w:tcW w:w="2053" w:type="pct"/>
          </w:tcPr>
          <w:p w:rsidR="00904E22" w:rsidRPr="00904E22" w:rsidRDefault="00904E22" w:rsidP="00904E22">
            <w:pPr>
              <w:spacing w:after="0" w:line="240" w:lineRule="auto"/>
              <w:jc w:val="center"/>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Знания</w:t>
            </w:r>
          </w:p>
        </w:tc>
      </w:tr>
      <w:tr w:rsidR="00904E22" w:rsidRPr="00904E22" w:rsidTr="00B53782">
        <w:trPr>
          <w:trHeight w:val="601"/>
        </w:trPr>
        <w:tc>
          <w:tcPr>
            <w:tcW w:w="646" w:type="pct"/>
          </w:tcPr>
          <w:p w:rsidR="00904E22" w:rsidRPr="00904E22" w:rsidRDefault="00904E22" w:rsidP="00904E22">
            <w:pPr>
              <w:spacing w:after="0" w:line="240" w:lineRule="auto"/>
              <w:jc w:val="both"/>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ОК 1</w:t>
            </w:r>
          </w:p>
          <w:p w:rsidR="00904E22" w:rsidRPr="00904E22" w:rsidRDefault="00904E22" w:rsidP="00904E22">
            <w:pPr>
              <w:spacing w:after="0" w:line="240" w:lineRule="auto"/>
              <w:jc w:val="both"/>
              <w:rPr>
                <w:rFonts w:ascii="Times New Roman" w:eastAsia="Times New Roman" w:hAnsi="Times New Roman" w:cs="Times New Roman"/>
                <w:sz w:val="24"/>
                <w:szCs w:val="24"/>
                <w:lang w:val="en-US"/>
              </w:rPr>
            </w:pPr>
          </w:p>
        </w:tc>
        <w:tc>
          <w:tcPr>
            <w:tcW w:w="229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Распознавать задачу и/или проблему в профессиональном и/или социальном контексте;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анализировать задачу и/или проблему и выделять её составные части; определять этапы решения задачи;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выявлять и эффективно искать информацию, необходимую для решения задачи и/или проблемы;</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составить план действия;</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определить необходимые ресурсы;</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владеть актуальными методами работы в профессиональной и смежных сферах;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реализовать составленный план;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оценивать результат и последствия своих действий (самостоятельно или с помощью наставника)</w:t>
            </w:r>
          </w:p>
        </w:tc>
        <w:tc>
          <w:tcPr>
            <w:tcW w:w="2061" w:type="pct"/>
            <w:gridSpan w:val="2"/>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Актуальный профессиональный и социальный контекст, в котором приходится работать и жить;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алгоритмы выполнения работ в профессиональной и смежных областях;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методы работы в профессиональной и смежных сферах;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структуру плана для решения задач;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порядок оценки результатов решения задач профессиональной деятельности</w:t>
            </w:r>
          </w:p>
        </w:tc>
      </w:tr>
      <w:tr w:rsidR="00904E22" w:rsidRPr="00904E22" w:rsidTr="00B53782">
        <w:trPr>
          <w:gridAfter w:val="1"/>
          <w:wAfter w:w="8" w:type="pct"/>
          <w:trHeight w:val="601"/>
        </w:trPr>
        <w:tc>
          <w:tcPr>
            <w:tcW w:w="646" w:type="pct"/>
          </w:tcPr>
          <w:p w:rsidR="00904E22" w:rsidRPr="00904E22" w:rsidRDefault="00904E22" w:rsidP="00904E22">
            <w:pPr>
              <w:spacing w:after="0" w:line="240" w:lineRule="auto"/>
              <w:jc w:val="both"/>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 xml:space="preserve">ОК 4 </w:t>
            </w:r>
          </w:p>
        </w:tc>
        <w:tc>
          <w:tcPr>
            <w:tcW w:w="229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Организовывать работу коллектива и команды;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взаимодействовать с коллегами, руководством, клиентами в ходе профессиональной деятельности</w:t>
            </w:r>
          </w:p>
        </w:tc>
        <w:tc>
          <w:tcPr>
            <w:tcW w:w="205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Психологические основы деятельности  коллектива, психологические особенности личности; </w:t>
            </w:r>
          </w:p>
          <w:p w:rsidR="00904E22" w:rsidRPr="00904E22" w:rsidRDefault="00904E22" w:rsidP="00904E22">
            <w:pPr>
              <w:spacing w:after="0" w:line="240" w:lineRule="auto"/>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основы проектной деятельности</w:t>
            </w:r>
          </w:p>
        </w:tc>
      </w:tr>
      <w:tr w:rsidR="00904E22" w:rsidRPr="00904E22" w:rsidTr="00B53782">
        <w:trPr>
          <w:gridAfter w:val="1"/>
          <w:wAfter w:w="8" w:type="pct"/>
          <w:trHeight w:val="601"/>
        </w:trPr>
        <w:tc>
          <w:tcPr>
            <w:tcW w:w="646" w:type="pct"/>
          </w:tcPr>
          <w:p w:rsidR="00904E22" w:rsidRPr="00904E22" w:rsidRDefault="00904E22" w:rsidP="00904E22">
            <w:pPr>
              <w:spacing w:after="0" w:line="240" w:lineRule="auto"/>
              <w:jc w:val="both"/>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 xml:space="preserve">ОК 6 </w:t>
            </w:r>
          </w:p>
        </w:tc>
        <w:tc>
          <w:tcPr>
            <w:tcW w:w="229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Особенности социального и культурного контекста;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правила оформления документов и построения устных сообщений.</w:t>
            </w:r>
          </w:p>
        </w:tc>
        <w:tc>
          <w:tcPr>
            <w:tcW w:w="205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Сущность гражданско-патриотической позиции, общечеловеческих ценностей;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значимость профессиональной деятельности по профессии </w:t>
            </w:r>
          </w:p>
        </w:tc>
      </w:tr>
      <w:tr w:rsidR="00904E22" w:rsidRPr="00904E22" w:rsidTr="00B53782">
        <w:trPr>
          <w:gridAfter w:val="1"/>
          <w:wAfter w:w="8" w:type="pct"/>
          <w:trHeight w:val="601"/>
        </w:trPr>
        <w:tc>
          <w:tcPr>
            <w:tcW w:w="646" w:type="pct"/>
          </w:tcPr>
          <w:p w:rsidR="00904E22" w:rsidRPr="00904E22" w:rsidRDefault="00904E22" w:rsidP="00904E22">
            <w:pPr>
              <w:spacing w:after="0" w:line="240" w:lineRule="auto"/>
              <w:jc w:val="both"/>
              <w:rPr>
                <w:rFonts w:ascii="Times New Roman" w:eastAsia="Times New Roman" w:hAnsi="Times New Roman" w:cs="Times New Roman"/>
                <w:bCs/>
                <w:sz w:val="24"/>
                <w:szCs w:val="24"/>
                <w:lang w:val="en-US"/>
              </w:rPr>
            </w:pPr>
            <w:r w:rsidRPr="00904E22">
              <w:rPr>
                <w:rFonts w:ascii="Times New Roman" w:eastAsia="Times New Roman" w:hAnsi="Times New Roman" w:cs="Times New Roman"/>
                <w:bCs/>
                <w:sz w:val="24"/>
                <w:szCs w:val="24"/>
                <w:lang w:val="en-US"/>
              </w:rPr>
              <w:t>ОК 10</w:t>
            </w:r>
          </w:p>
          <w:p w:rsidR="00904E22" w:rsidRPr="00904E22" w:rsidRDefault="00904E22" w:rsidP="00904E22">
            <w:pPr>
              <w:spacing w:after="0" w:line="240" w:lineRule="auto"/>
              <w:jc w:val="both"/>
              <w:rPr>
                <w:rFonts w:ascii="Times New Roman" w:eastAsia="Times New Roman" w:hAnsi="Times New Roman" w:cs="Times New Roman"/>
                <w:sz w:val="24"/>
                <w:szCs w:val="24"/>
                <w:lang w:val="en-US"/>
              </w:rPr>
            </w:pPr>
          </w:p>
        </w:tc>
        <w:tc>
          <w:tcPr>
            <w:tcW w:w="229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w:t>
            </w:r>
            <w:r w:rsidRPr="00904E22">
              <w:rPr>
                <w:rFonts w:ascii="Times New Roman" w:eastAsia="Times New Roman" w:hAnsi="Times New Roman" w:cs="Times New Roman"/>
                <w:sz w:val="24"/>
                <w:szCs w:val="24"/>
              </w:rPr>
              <w:lastRenderedPageBreak/>
              <w:t xml:space="preserve">профессиональные темы;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участвовать в диалогах на знакомые общие и профессиональные темы;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строить простые высказывания о себе и о своей профессиональной деятельности;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кратко обосновывать и объяснить свои действия (текущие и планируемые);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писать простые связные сообщения на знакомые или интересующие профессиональные темы</w:t>
            </w:r>
          </w:p>
        </w:tc>
        <w:tc>
          <w:tcPr>
            <w:tcW w:w="205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lastRenderedPageBreak/>
              <w:t xml:space="preserve">Правила построения простых и сложных предложений на профессиональные темы;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основные общеупотребительные </w:t>
            </w:r>
            <w:r w:rsidRPr="00904E22">
              <w:rPr>
                <w:rFonts w:ascii="Times New Roman" w:eastAsia="Times New Roman" w:hAnsi="Times New Roman" w:cs="Times New Roman"/>
                <w:sz w:val="24"/>
                <w:szCs w:val="24"/>
              </w:rPr>
              <w:lastRenderedPageBreak/>
              <w:t xml:space="preserve">глаголы (бытовая и профессиональная лексика);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лексический минимум, относящийся к описанию предметов, средств и процессов профессиональной деятельности;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особенности произношения; правила чтения текстов профессиональной направленности</w:t>
            </w:r>
          </w:p>
        </w:tc>
      </w:tr>
      <w:tr w:rsidR="00904E22" w:rsidRPr="00904E22" w:rsidTr="00B53782">
        <w:trPr>
          <w:gridAfter w:val="1"/>
          <w:wAfter w:w="8" w:type="pct"/>
          <w:trHeight w:val="601"/>
        </w:trPr>
        <w:tc>
          <w:tcPr>
            <w:tcW w:w="646"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lastRenderedPageBreak/>
              <w:t>ПК 1.1-1.7,</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ПК 2.1-2.7,</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ПК 3.1-3.7,</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ПК 4.1-4.6,</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ПК 5.1-5.6</w:t>
            </w:r>
          </w:p>
          <w:p w:rsidR="00904E22" w:rsidRPr="00904E22" w:rsidRDefault="00904E22" w:rsidP="00904E22">
            <w:pPr>
              <w:spacing w:after="0" w:line="240" w:lineRule="auto"/>
              <w:jc w:val="both"/>
              <w:rPr>
                <w:rFonts w:ascii="Times New Roman" w:eastAsia="Times New Roman" w:hAnsi="Times New Roman" w:cs="Times New Roman"/>
                <w:sz w:val="24"/>
                <w:szCs w:val="24"/>
              </w:rPr>
            </w:pPr>
          </w:p>
        </w:tc>
        <w:tc>
          <w:tcPr>
            <w:tcW w:w="2293" w:type="pct"/>
          </w:tcPr>
          <w:p w:rsidR="00904E22" w:rsidRPr="00904E22" w:rsidRDefault="00904E22" w:rsidP="00904E22">
            <w:pPr>
              <w:spacing w:after="0" w:line="240"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аудирования:</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понимать, о чем идет речь в простых, четко произнесенных и небольших по объему сообщениях (в т.ч. устных инструкциях).</w:t>
            </w:r>
          </w:p>
          <w:p w:rsidR="00904E22" w:rsidRPr="00904E22" w:rsidRDefault="00904E22" w:rsidP="00904E22">
            <w:pPr>
              <w:spacing w:after="0" w:line="240"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чтения:</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читать и переводить тексты профессиональной направленности </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со словарем).</w:t>
            </w:r>
          </w:p>
          <w:p w:rsidR="00904E22" w:rsidRPr="00904E22" w:rsidRDefault="00904E22" w:rsidP="00904E22">
            <w:pPr>
              <w:spacing w:after="0" w:line="240"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общения:</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p w:rsidR="00904E22" w:rsidRPr="00904E22" w:rsidRDefault="00904E22" w:rsidP="00904E22">
            <w:pPr>
              <w:spacing w:after="0" w:line="240"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письма:</w:t>
            </w:r>
          </w:p>
          <w:p w:rsidR="00904E22" w:rsidRPr="00904E22" w:rsidRDefault="00904E22" w:rsidP="00904E22">
            <w:pPr>
              <w:spacing w:after="0" w:line="240" w:lineRule="auto"/>
              <w:jc w:val="both"/>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писать простые связные сообщения на знакомые или интересующие профессиональные темы</w:t>
            </w:r>
          </w:p>
        </w:tc>
        <w:tc>
          <w:tcPr>
            <w:tcW w:w="2053" w:type="pct"/>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Правила построения простых и сложных предложений на профессиональные темы;</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основные общеупотребительные глаголы (бытовая и профессиональная лексика);</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особенности произношения;</w:t>
            </w:r>
          </w:p>
          <w:p w:rsidR="00904E22" w:rsidRPr="00904E22" w:rsidRDefault="00904E22" w:rsidP="00904E22">
            <w:pPr>
              <w:spacing w:after="0" w:line="240" w:lineRule="auto"/>
              <w:rPr>
                <w:rFonts w:ascii="Times New Roman" w:eastAsia="Times New Roman" w:hAnsi="Times New Roman" w:cs="Times New Roman"/>
                <w:b/>
                <w:bCs/>
                <w:iCs/>
                <w:color w:val="000000"/>
                <w:sz w:val="24"/>
                <w:szCs w:val="24"/>
              </w:rPr>
            </w:pPr>
            <w:r w:rsidRPr="00904E22">
              <w:rPr>
                <w:rFonts w:ascii="Times New Roman" w:eastAsia="Times New Roman" w:hAnsi="Times New Roman" w:cs="Times New Roman"/>
                <w:sz w:val="24"/>
                <w:szCs w:val="24"/>
              </w:rPr>
              <w:t>правила чтения текстов профессиональной направленности</w:t>
            </w:r>
          </w:p>
          <w:p w:rsidR="00904E22" w:rsidRPr="00904E22" w:rsidRDefault="00904E22" w:rsidP="00904E22">
            <w:pPr>
              <w:spacing w:after="0" w:line="240" w:lineRule="auto"/>
              <w:jc w:val="both"/>
              <w:rPr>
                <w:rFonts w:ascii="Times New Roman" w:eastAsia="Times New Roman" w:hAnsi="Times New Roman" w:cs="Times New Roman"/>
                <w:sz w:val="24"/>
                <w:szCs w:val="24"/>
              </w:rPr>
            </w:pPr>
          </w:p>
        </w:tc>
      </w:tr>
    </w:tbl>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bookmarkStart w:id="2" w:name="_Ref478718276"/>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0" w:line="240" w:lineRule="auto"/>
        <w:ind w:left="1789"/>
        <w:contextualSpacing/>
        <w:rPr>
          <w:rFonts w:ascii="Times New Roman" w:eastAsia="Times New Roman" w:hAnsi="Times New Roman" w:cs="Times New Roman"/>
          <w:b/>
          <w:i/>
          <w:sz w:val="24"/>
          <w:szCs w:val="24"/>
        </w:rPr>
      </w:pPr>
    </w:p>
    <w:p w:rsidR="00904E22" w:rsidRPr="00904E22" w:rsidRDefault="00904E22" w:rsidP="00904E22">
      <w:pPr>
        <w:spacing w:after="200" w:line="276" w:lineRule="auto"/>
        <w:rPr>
          <w:rFonts w:ascii="Times New Roman" w:eastAsia="Times New Roman" w:hAnsi="Times New Roman" w:cs="Times New Roman"/>
          <w:b/>
          <w:i/>
          <w:sz w:val="24"/>
          <w:szCs w:val="24"/>
        </w:rPr>
      </w:pPr>
      <w:r w:rsidRPr="00904E22">
        <w:rPr>
          <w:rFonts w:ascii="Times New Roman" w:eastAsia="Times New Roman" w:hAnsi="Times New Roman" w:cs="Times New Roman"/>
          <w:b/>
          <w:i/>
          <w:sz w:val="24"/>
          <w:szCs w:val="24"/>
        </w:rPr>
        <w:br w:type="page"/>
      </w:r>
    </w:p>
    <w:p w:rsidR="00904E22" w:rsidRPr="00621E6D" w:rsidRDefault="00904E22" w:rsidP="00904E22">
      <w:pPr>
        <w:spacing w:after="0" w:line="240" w:lineRule="auto"/>
        <w:ind w:left="1789"/>
        <w:contextualSpacing/>
        <w:rPr>
          <w:rFonts w:ascii="Times New Roman" w:eastAsia="Times New Roman" w:hAnsi="Times New Roman" w:cs="Times New Roman"/>
          <w:b/>
          <w:sz w:val="24"/>
          <w:szCs w:val="24"/>
        </w:rPr>
      </w:pPr>
    </w:p>
    <w:p w:rsidR="00904E22" w:rsidRPr="00621E6D" w:rsidRDefault="00904E22" w:rsidP="00904E22">
      <w:pPr>
        <w:numPr>
          <w:ilvl w:val="0"/>
          <w:numId w:val="2"/>
        </w:numPr>
        <w:spacing w:after="0" w:line="240" w:lineRule="auto"/>
        <w:ind w:firstLine="709"/>
        <w:contextualSpacing/>
        <w:rPr>
          <w:rFonts w:ascii="Times New Roman" w:eastAsia="Times New Roman" w:hAnsi="Times New Roman" w:cs="Times New Roman"/>
          <w:b/>
          <w:sz w:val="24"/>
          <w:szCs w:val="24"/>
        </w:rPr>
      </w:pPr>
      <w:r w:rsidRPr="00621E6D">
        <w:rPr>
          <w:rFonts w:ascii="Times New Roman" w:eastAsia="Times New Roman" w:hAnsi="Times New Roman" w:cs="Times New Roman"/>
          <w:b/>
          <w:sz w:val="24"/>
          <w:szCs w:val="24"/>
        </w:rPr>
        <w:t>СТРУКТУРА И СОДЕРЖАНИЕ УЧЕБНОЙ ДИСЦИПЛИНЫ</w:t>
      </w:r>
      <w:bookmarkEnd w:id="2"/>
    </w:p>
    <w:p w:rsidR="00904E22" w:rsidRPr="00621E6D" w:rsidRDefault="00904E22" w:rsidP="00904E22">
      <w:pPr>
        <w:spacing w:after="0" w:line="240" w:lineRule="auto"/>
        <w:ind w:firstLine="709"/>
        <w:rPr>
          <w:rFonts w:ascii="Times New Roman" w:eastAsia="Times New Roman" w:hAnsi="Times New Roman" w:cs="Times New Roman"/>
          <w:sz w:val="24"/>
          <w:szCs w:val="24"/>
        </w:rPr>
      </w:pPr>
    </w:p>
    <w:p w:rsidR="00904E22" w:rsidRPr="00621E6D" w:rsidRDefault="00904E22" w:rsidP="00904E22">
      <w:pPr>
        <w:numPr>
          <w:ilvl w:val="1"/>
          <w:numId w:val="2"/>
        </w:numPr>
        <w:spacing w:after="0" w:line="240" w:lineRule="auto"/>
        <w:contextualSpacing/>
        <w:outlineLvl w:val="0"/>
        <w:rPr>
          <w:rFonts w:ascii="Times New Roman" w:eastAsia="Times New Roman" w:hAnsi="Times New Roman" w:cs="Times New Roman"/>
          <w:b/>
          <w:sz w:val="24"/>
          <w:szCs w:val="24"/>
        </w:rPr>
      </w:pPr>
      <w:r w:rsidRPr="00621E6D">
        <w:rPr>
          <w:rFonts w:ascii="Times New Roman" w:eastAsia="Times New Roman" w:hAnsi="Times New Roman" w:cs="Times New Roman"/>
          <w:b/>
          <w:sz w:val="24"/>
          <w:szCs w:val="24"/>
        </w:rPr>
        <w:t>Объем учебной дисциплины и виды учебной работы</w:t>
      </w:r>
    </w:p>
    <w:p w:rsidR="00904E22" w:rsidRPr="00904E22" w:rsidRDefault="00904E22" w:rsidP="00904E22">
      <w:pPr>
        <w:spacing w:after="0" w:line="240" w:lineRule="auto"/>
        <w:ind w:left="1125"/>
        <w:contextualSpacing/>
        <w:outlineLvl w:val="0"/>
        <w:rPr>
          <w:rFonts w:ascii="Times New Roman" w:eastAsia="Times New Roman" w:hAnsi="Times New Roman" w:cs="Times New Roman"/>
          <w: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373"/>
        <w:gridCol w:w="1906"/>
      </w:tblGrid>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Вид учебной работы</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b/>
                <w:iCs/>
                <w:sz w:val="24"/>
                <w:szCs w:val="24"/>
                <w:lang w:val="en-US"/>
              </w:rPr>
            </w:pPr>
            <w:r w:rsidRPr="00904E22">
              <w:rPr>
                <w:rFonts w:ascii="Times New Roman" w:eastAsia="Times New Roman" w:hAnsi="Times New Roman" w:cs="Times New Roman"/>
                <w:b/>
                <w:iCs/>
                <w:sz w:val="24"/>
                <w:szCs w:val="24"/>
                <w:lang w:val="en-US"/>
              </w:rPr>
              <w:t>Объем часов</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Суммарная учебная нагрузка во взаимодействии с преподавателем</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42</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b/>
                <w:i/>
                <w:sz w:val="24"/>
                <w:szCs w:val="24"/>
                <w:lang w:val="en-US"/>
              </w:rPr>
            </w:pPr>
            <w:r w:rsidRPr="00904E22">
              <w:rPr>
                <w:rFonts w:ascii="Times New Roman" w:eastAsia="Times New Roman" w:hAnsi="Times New Roman" w:cs="Times New Roman"/>
                <w:b/>
                <w:i/>
                <w:sz w:val="24"/>
                <w:szCs w:val="24"/>
                <w:lang w:val="en-US"/>
              </w:rPr>
              <w:t>Самостоятельная работа</w:t>
            </w:r>
          </w:p>
        </w:tc>
        <w:tc>
          <w:tcPr>
            <w:tcW w:w="927" w:type="pct"/>
            <w:vAlign w:val="center"/>
          </w:tcPr>
          <w:p w:rsidR="00904E22" w:rsidRPr="00B7244A" w:rsidRDefault="00B7244A" w:rsidP="00904E2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 xml:space="preserve">Объем образовательной программы </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36</w:t>
            </w:r>
          </w:p>
        </w:tc>
      </w:tr>
      <w:tr w:rsidR="00904E22" w:rsidRPr="00904E22" w:rsidTr="00B53782">
        <w:trPr>
          <w:trHeight w:val="490"/>
        </w:trPr>
        <w:tc>
          <w:tcPr>
            <w:tcW w:w="5000" w:type="pct"/>
            <w:gridSpan w:val="2"/>
            <w:vAlign w:val="center"/>
          </w:tcPr>
          <w:p w:rsidR="00904E22" w:rsidRPr="00904E22" w:rsidRDefault="00904E22" w:rsidP="00904E22">
            <w:pPr>
              <w:spacing w:after="0" w:line="240" w:lineRule="auto"/>
              <w:rPr>
                <w:rFonts w:ascii="Times New Roman" w:eastAsia="Times New Roman" w:hAnsi="Times New Roman" w:cs="Times New Roman"/>
                <w:b/>
                <w:iCs/>
                <w:sz w:val="24"/>
                <w:szCs w:val="24"/>
                <w:lang w:val="en-US"/>
              </w:rPr>
            </w:pPr>
            <w:r w:rsidRPr="00904E22">
              <w:rPr>
                <w:rFonts w:ascii="Times New Roman" w:eastAsia="Times New Roman" w:hAnsi="Times New Roman" w:cs="Times New Roman"/>
                <w:b/>
                <w:sz w:val="24"/>
                <w:szCs w:val="24"/>
                <w:lang w:val="en-US"/>
              </w:rPr>
              <w:t>в том числе:</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теоретическое обучение</w:t>
            </w:r>
          </w:p>
        </w:tc>
        <w:tc>
          <w:tcPr>
            <w:tcW w:w="927" w:type="pct"/>
            <w:vAlign w:val="center"/>
          </w:tcPr>
          <w:p w:rsidR="00904E22" w:rsidRPr="00B7244A" w:rsidRDefault="00904E22" w:rsidP="00904E22">
            <w:pPr>
              <w:spacing w:after="0" w:line="240" w:lineRule="auto"/>
              <w:jc w:val="center"/>
              <w:rPr>
                <w:rFonts w:ascii="Times New Roman" w:eastAsia="Times New Roman" w:hAnsi="Times New Roman" w:cs="Times New Roman"/>
                <w:b/>
                <w:iCs/>
                <w:sz w:val="24"/>
                <w:szCs w:val="24"/>
              </w:rPr>
            </w:pP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лабораторные работы (если предусмотрено)</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b/>
                <w:iCs/>
                <w:sz w:val="24"/>
                <w:szCs w:val="24"/>
                <w:lang w:val="en-US"/>
              </w:rPr>
            </w:pPr>
            <w:r w:rsidRPr="00904E22">
              <w:rPr>
                <w:rFonts w:ascii="Times New Roman" w:eastAsia="Times New Roman" w:hAnsi="Times New Roman" w:cs="Times New Roman"/>
                <w:b/>
                <w:iCs/>
                <w:sz w:val="24"/>
                <w:szCs w:val="24"/>
                <w:lang w:val="en-US"/>
              </w:rPr>
              <w:t>*</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практические занятия (если предусмотрено)</w:t>
            </w:r>
          </w:p>
        </w:tc>
        <w:tc>
          <w:tcPr>
            <w:tcW w:w="927" w:type="pct"/>
            <w:vAlign w:val="center"/>
          </w:tcPr>
          <w:p w:rsidR="00904E22" w:rsidRPr="00B7244A" w:rsidRDefault="005D25AF" w:rsidP="00904E2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34</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курсовая работа (проект) (если предусмотрено)</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iCs/>
                <w:sz w:val="24"/>
                <w:szCs w:val="24"/>
                <w:lang w:val="en-US"/>
              </w:rPr>
            </w:pPr>
            <w:r w:rsidRPr="00904E22">
              <w:rPr>
                <w:rFonts w:ascii="Times New Roman" w:eastAsia="Times New Roman" w:hAnsi="Times New Roman" w:cs="Times New Roman"/>
                <w:iCs/>
                <w:sz w:val="24"/>
                <w:szCs w:val="24"/>
                <w:lang w:val="en-US"/>
              </w:rPr>
              <w:t>*</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Контрольная работа</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iCs/>
                <w:sz w:val="24"/>
                <w:szCs w:val="24"/>
                <w:lang w:val="en-US"/>
              </w:rPr>
            </w:pPr>
            <w:r w:rsidRPr="00904E22">
              <w:rPr>
                <w:rFonts w:ascii="Times New Roman" w:eastAsia="Times New Roman" w:hAnsi="Times New Roman" w:cs="Times New Roman"/>
                <w:iCs/>
                <w:sz w:val="24"/>
                <w:szCs w:val="24"/>
                <w:lang w:val="en-US"/>
              </w:rPr>
              <w:t>*</w:t>
            </w:r>
          </w:p>
        </w:tc>
      </w:tr>
      <w:tr w:rsidR="00904E22" w:rsidRPr="00904E22" w:rsidTr="00B53782">
        <w:trPr>
          <w:trHeight w:val="490"/>
        </w:trPr>
        <w:tc>
          <w:tcPr>
            <w:tcW w:w="4073" w:type="pct"/>
            <w:vAlign w:val="center"/>
          </w:tcPr>
          <w:p w:rsidR="00904E22" w:rsidRPr="00904E22" w:rsidRDefault="00904E22" w:rsidP="00904E22">
            <w:pPr>
              <w:spacing w:after="0" w:line="240" w:lineRule="auto"/>
              <w:rPr>
                <w:rFonts w:ascii="Times New Roman" w:eastAsia="Times New Roman" w:hAnsi="Times New Roman" w:cs="Times New Roman"/>
                <w:sz w:val="24"/>
                <w:szCs w:val="24"/>
                <w:lang w:val="en-US"/>
              </w:rPr>
            </w:pPr>
            <w:r w:rsidRPr="00904E22">
              <w:rPr>
                <w:rFonts w:ascii="Times New Roman" w:eastAsia="Times New Roman" w:hAnsi="Times New Roman" w:cs="Times New Roman"/>
                <w:i/>
                <w:sz w:val="24"/>
                <w:szCs w:val="24"/>
                <w:lang w:val="en-US"/>
              </w:rPr>
              <w:t>Самостоятельная работа</w:t>
            </w:r>
          </w:p>
        </w:tc>
        <w:tc>
          <w:tcPr>
            <w:tcW w:w="927" w:type="pct"/>
            <w:vAlign w:val="center"/>
          </w:tcPr>
          <w:p w:rsidR="00904E22" w:rsidRPr="00904E22" w:rsidRDefault="00904E22" w:rsidP="00904E22">
            <w:pPr>
              <w:spacing w:after="0" w:line="240" w:lineRule="auto"/>
              <w:jc w:val="center"/>
              <w:rPr>
                <w:rFonts w:ascii="Times New Roman" w:eastAsia="Times New Roman" w:hAnsi="Times New Roman" w:cs="Times New Roman"/>
                <w:iCs/>
                <w:sz w:val="24"/>
                <w:szCs w:val="24"/>
                <w:lang w:val="en-US"/>
              </w:rPr>
            </w:pPr>
            <w:r w:rsidRPr="00904E22">
              <w:rPr>
                <w:rFonts w:ascii="Times New Roman" w:eastAsia="Times New Roman" w:hAnsi="Times New Roman" w:cs="Times New Roman"/>
                <w:iCs/>
                <w:sz w:val="24"/>
                <w:szCs w:val="24"/>
                <w:lang w:val="en-US"/>
              </w:rPr>
              <w:t>*</w:t>
            </w:r>
          </w:p>
        </w:tc>
      </w:tr>
      <w:tr w:rsidR="00904E22" w:rsidRPr="00904E22" w:rsidTr="00B53782">
        <w:trPr>
          <w:trHeight w:val="490"/>
        </w:trPr>
        <w:tc>
          <w:tcPr>
            <w:tcW w:w="4073" w:type="pct"/>
            <w:tcBorders>
              <w:right w:val="single" w:sz="4" w:space="0" w:color="auto"/>
            </w:tcBorders>
            <w:vAlign w:val="center"/>
          </w:tcPr>
          <w:p w:rsidR="00904E22" w:rsidRPr="00904E22" w:rsidRDefault="00904E22" w:rsidP="00904E22">
            <w:pPr>
              <w:spacing w:after="0" w:line="240" w:lineRule="auto"/>
              <w:rPr>
                <w:rFonts w:ascii="Times New Roman" w:eastAsia="Times New Roman" w:hAnsi="Times New Roman" w:cs="Times New Roman"/>
                <w:b/>
                <w:iCs/>
                <w:sz w:val="24"/>
                <w:szCs w:val="24"/>
              </w:rPr>
            </w:pPr>
            <w:r w:rsidRPr="00904E22">
              <w:rPr>
                <w:rFonts w:ascii="Times New Roman" w:eastAsia="Times New Roman" w:hAnsi="Times New Roman" w:cs="Times New Roman"/>
                <w:b/>
                <w:iCs/>
                <w:sz w:val="24"/>
                <w:szCs w:val="24"/>
              </w:rPr>
              <w:t xml:space="preserve">Промежуточная аттестация </w:t>
            </w:r>
            <w:r w:rsidR="00621E6D">
              <w:rPr>
                <w:rFonts w:ascii="Times New Roman" w:eastAsia="Times New Roman" w:hAnsi="Times New Roman" w:cs="Times New Roman"/>
                <w:b/>
                <w:iCs/>
                <w:sz w:val="24"/>
                <w:szCs w:val="24"/>
              </w:rPr>
              <w:t>в</w:t>
            </w:r>
            <w:r w:rsidR="00B7244A">
              <w:rPr>
                <w:rFonts w:ascii="Times New Roman" w:eastAsia="Times New Roman" w:hAnsi="Times New Roman" w:cs="Times New Roman"/>
                <w:b/>
                <w:iCs/>
                <w:sz w:val="24"/>
                <w:szCs w:val="24"/>
              </w:rPr>
              <w:t xml:space="preserve"> форме дифзачета</w:t>
            </w:r>
          </w:p>
        </w:tc>
        <w:tc>
          <w:tcPr>
            <w:tcW w:w="927" w:type="pct"/>
            <w:tcBorders>
              <w:left w:val="single" w:sz="4" w:space="0" w:color="auto"/>
            </w:tcBorders>
            <w:vAlign w:val="center"/>
          </w:tcPr>
          <w:p w:rsidR="00904E22" w:rsidRPr="00904E22" w:rsidRDefault="005D25AF" w:rsidP="005D25AF">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w:t>
            </w:r>
          </w:p>
          <w:p w:rsidR="00904E22" w:rsidRPr="00B7244A" w:rsidRDefault="00904E22" w:rsidP="00904E22">
            <w:pPr>
              <w:spacing w:after="0" w:line="240" w:lineRule="auto"/>
              <w:jc w:val="center"/>
              <w:rPr>
                <w:rFonts w:ascii="Times New Roman" w:eastAsia="Times New Roman" w:hAnsi="Times New Roman" w:cs="Times New Roman"/>
                <w:b/>
                <w:iCs/>
                <w:sz w:val="24"/>
                <w:szCs w:val="24"/>
              </w:rPr>
            </w:pPr>
          </w:p>
        </w:tc>
      </w:tr>
    </w:tbl>
    <w:p w:rsidR="00904E22" w:rsidRPr="00B7244A" w:rsidRDefault="00904E22" w:rsidP="00904E22">
      <w:pPr>
        <w:spacing w:after="0" w:line="240" w:lineRule="auto"/>
        <w:ind w:firstLine="709"/>
        <w:rPr>
          <w:rFonts w:ascii="Times New Roman" w:eastAsia="Times New Roman" w:hAnsi="Times New Roman" w:cs="Times New Roman"/>
          <w:i/>
          <w:sz w:val="24"/>
          <w:szCs w:val="24"/>
        </w:rPr>
      </w:pPr>
    </w:p>
    <w:p w:rsidR="00904E22" w:rsidRPr="00B7244A" w:rsidRDefault="00904E22" w:rsidP="00904E22">
      <w:pPr>
        <w:spacing w:after="0" w:line="240" w:lineRule="auto"/>
        <w:ind w:firstLine="709"/>
        <w:rPr>
          <w:rFonts w:ascii="Times New Roman" w:eastAsia="Times New Roman" w:hAnsi="Times New Roman" w:cs="Times New Roman"/>
          <w:b/>
          <w:i/>
          <w:sz w:val="24"/>
          <w:szCs w:val="24"/>
        </w:rPr>
        <w:sectPr w:rsidR="00904E22" w:rsidRPr="00B7244A" w:rsidSect="006C10AB">
          <w:footerReference w:type="default" r:id="rId8"/>
          <w:pgSz w:w="11906" w:h="16838"/>
          <w:pgMar w:top="1134" w:right="850" w:bottom="1134" w:left="993" w:header="708" w:footer="708" w:gutter="0"/>
          <w:cols w:space="720"/>
          <w:titlePg/>
          <w:docGrid w:linePitch="299"/>
        </w:sectPr>
      </w:pPr>
    </w:p>
    <w:p w:rsidR="006F3D28" w:rsidRPr="006F3D28" w:rsidRDefault="00904E22" w:rsidP="006F3D28">
      <w:pPr>
        <w:spacing w:after="0" w:line="276" w:lineRule="auto"/>
        <w:jc w:val="center"/>
        <w:outlineLvl w:val="0"/>
        <w:rPr>
          <w:rFonts w:ascii="Times New Roman" w:eastAsia="Times New Roman" w:hAnsi="Times New Roman" w:cs="Times New Roman"/>
          <w:b/>
          <w:sz w:val="24"/>
          <w:szCs w:val="24"/>
        </w:rPr>
      </w:pPr>
      <w:r w:rsidRPr="006F3D28">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6F3D28" w:rsidRPr="006F3D28">
        <w:rPr>
          <w:rFonts w:ascii="Times New Roman" w:eastAsia="Times New Roman" w:hAnsi="Times New Roman" w:cs="Times New Roman"/>
          <w:b/>
          <w:sz w:val="24"/>
          <w:szCs w:val="24"/>
        </w:rPr>
        <w:t>ОП.03 Иностранный язык в профессиональной деятельности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9622"/>
        <w:gridCol w:w="971"/>
        <w:gridCol w:w="1841"/>
      </w:tblGrid>
      <w:tr w:rsidR="00904E22" w:rsidRPr="006F3D28" w:rsidTr="00B53782">
        <w:trPr>
          <w:trHeight w:val="20"/>
        </w:trPr>
        <w:tc>
          <w:tcPr>
            <w:tcW w:w="813"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Наименование разделов и тем</w:t>
            </w: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rPr>
            </w:pPr>
            <w:r w:rsidRPr="006F3D28">
              <w:rPr>
                <w:rFonts w:ascii="Times New Roman" w:eastAsia="Times New Roman" w:hAnsi="Times New Roman" w:cs="Times New Roman"/>
                <w:b/>
                <w:bCs/>
              </w:rPr>
              <w:t>Содержание учебного материала и формы организации деятельности обучающихся</w:t>
            </w:r>
          </w:p>
        </w:tc>
        <w:tc>
          <w:tcPr>
            <w:tcW w:w="327"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Объем часов</w:t>
            </w:r>
          </w:p>
        </w:tc>
        <w:tc>
          <w:tcPr>
            <w:tcW w:w="62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Осваиваемые элементы компетенций</w:t>
            </w:r>
          </w:p>
        </w:tc>
      </w:tr>
      <w:tr w:rsidR="00904E22" w:rsidRPr="006F3D28" w:rsidTr="00B53782">
        <w:trPr>
          <w:trHeight w:val="20"/>
        </w:trPr>
        <w:tc>
          <w:tcPr>
            <w:tcW w:w="813"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1</w:t>
            </w: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2</w:t>
            </w:r>
          </w:p>
        </w:tc>
        <w:tc>
          <w:tcPr>
            <w:tcW w:w="327"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3</w:t>
            </w:r>
          </w:p>
        </w:tc>
        <w:tc>
          <w:tcPr>
            <w:tcW w:w="62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r>
      <w:tr w:rsidR="00904E22" w:rsidRPr="006F3D28" w:rsidTr="00B53782">
        <w:trPr>
          <w:trHeight w:val="276"/>
        </w:trPr>
        <w:tc>
          <w:tcPr>
            <w:tcW w:w="4053" w:type="pct"/>
            <w:gridSpan w:val="2"/>
          </w:tcPr>
          <w:p w:rsidR="00904E22" w:rsidRPr="006F3D28" w:rsidRDefault="00904E22" w:rsidP="006F3D28">
            <w:pPr>
              <w:spacing w:after="0" w:line="276" w:lineRule="auto"/>
              <w:jc w:val="center"/>
              <w:rPr>
                <w:rFonts w:ascii="Times New Roman" w:eastAsia="Times New Roman" w:hAnsi="Times New Roman" w:cs="Times New Roman"/>
                <w:b/>
                <w:color w:val="000000"/>
                <w:lang w:val="en-US"/>
              </w:rPr>
            </w:pPr>
            <w:r w:rsidRPr="006F3D28">
              <w:rPr>
                <w:rFonts w:ascii="Times New Roman" w:eastAsia="Times New Roman" w:hAnsi="Times New Roman" w:cs="Times New Roman"/>
                <w:b/>
                <w:bCs/>
                <w:color w:val="000000"/>
                <w:lang w:val="en-US"/>
              </w:rPr>
              <w:t>Раздел 1.</w:t>
            </w:r>
            <w:r w:rsidRPr="006F3D28">
              <w:rPr>
                <w:rFonts w:ascii="Times New Roman" w:eastAsia="Times New Roman" w:hAnsi="Times New Roman" w:cs="Times New Roman"/>
                <w:b/>
                <w:color w:val="000000"/>
                <w:lang w:val="en-US"/>
              </w:rPr>
              <w:t xml:space="preserve"> Отделочные строительные работ</w:t>
            </w:r>
            <w:r w:rsidRPr="006F3D28">
              <w:rPr>
                <w:rFonts w:ascii="Times New Roman" w:eastAsia="Times New Roman" w:hAnsi="Times New Roman" w:cs="Times New Roman"/>
                <w:b/>
                <w:bCs/>
                <w:color w:val="000000"/>
                <w:lang w:val="en-US"/>
              </w:rPr>
              <w:t>ы</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b/>
                <w:lang w:val="en-US"/>
              </w:rPr>
            </w:pPr>
            <w:r w:rsidRPr="006F3D28">
              <w:rPr>
                <w:rFonts w:ascii="Times New Roman" w:eastAsia="Times New Roman" w:hAnsi="Times New Roman" w:cs="Times New Roman"/>
                <w:b/>
                <w:lang w:val="en-US"/>
              </w:rPr>
              <w:t>8</w:t>
            </w:r>
          </w:p>
        </w:tc>
        <w:tc>
          <w:tcPr>
            <w:tcW w:w="620" w:type="pct"/>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641"/>
        </w:trPr>
        <w:tc>
          <w:tcPr>
            <w:tcW w:w="813" w:type="pct"/>
            <w:vMerge w:val="restart"/>
          </w:tcPr>
          <w:p w:rsidR="00904E22" w:rsidRPr="006F3D28" w:rsidRDefault="00904E22" w:rsidP="006F3D28">
            <w:pPr>
              <w:spacing w:after="0" w:line="276" w:lineRule="auto"/>
              <w:jc w:val="center"/>
              <w:rPr>
                <w:rFonts w:ascii="Times New Roman" w:eastAsia="Times New Roman" w:hAnsi="Times New Roman" w:cs="Times New Roman"/>
                <w:b/>
                <w:color w:val="000000"/>
              </w:rPr>
            </w:pPr>
            <w:r w:rsidRPr="006F3D28">
              <w:rPr>
                <w:rFonts w:ascii="Times New Roman" w:eastAsia="Times New Roman" w:hAnsi="Times New Roman" w:cs="Times New Roman"/>
                <w:b/>
                <w:bCs/>
                <w:color w:val="000000"/>
              </w:rPr>
              <w:t>Тема 1.</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r w:rsidRPr="006F3D28">
              <w:rPr>
                <w:rFonts w:ascii="Times New Roman" w:eastAsia="Times New Roman" w:hAnsi="Times New Roman" w:cs="Times New Roman"/>
                <w:b/>
                <w:color w:val="000000"/>
              </w:rPr>
              <w:t>Основы отделочных строительных работ</w:t>
            </w:r>
          </w:p>
        </w:tc>
        <w:tc>
          <w:tcPr>
            <w:tcW w:w="3240" w:type="pct"/>
          </w:tcPr>
          <w:p w:rsidR="00904E22" w:rsidRPr="006F3D28" w:rsidRDefault="00904E22" w:rsidP="006F3D28">
            <w:pPr>
              <w:spacing w:after="0" w:line="276" w:lineRule="auto"/>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t xml:space="preserve">Содержание учебного материала </w:t>
            </w:r>
          </w:p>
          <w:p w:rsidR="00904E22" w:rsidRPr="006F3D28" w:rsidRDefault="00904E22" w:rsidP="006F3D28">
            <w:pPr>
              <w:spacing w:after="0" w:line="276" w:lineRule="auto"/>
              <w:rPr>
                <w:rFonts w:ascii="Times New Roman" w:eastAsia="Times New Roman" w:hAnsi="Times New Roman" w:cs="Times New Roman"/>
                <w:b/>
                <w:bCs/>
                <w:color w:val="000000"/>
                <w:lang w:val="en-US"/>
              </w:rPr>
            </w:pPr>
          </w:p>
        </w:tc>
        <w:tc>
          <w:tcPr>
            <w:tcW w:w="327" w:type="pct"/>
            <w:vMerge w:val="restar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p>
          <w:p w:rsidR="00904E22" w:rsidRPr="006F3D28" w:rsidRDefault="00904E22" w:rsidP="006F3D28">
            <w:pPr>
              <w:spacing w:after="0" w:line="276" w:lineRule="auto"/>
              <w:jc w:val="center"/>
              <w:rPr>
                <w:rFonts w:ascii="Times New Roman" w:eastAsia="Times New Roman" w:hAnsi="Times New Roman" w:cs="Times New Roman"/>
                <w:lang w:val="en-US"/>
              </w:rPr>
            </w:pPr>
          </w:p>
          <w:p w:rsidR="00904E22" w:rsidRPr="006F3D28" w:rsidRDefault="00904E22" w:rsidP="006F3D28">
            <w:pPr>
              <w:spacing w:after="0" w:line="276" w:lineRule="auto"/>
              <w:rPr>
                <w:rFonts w:ascii="Times New Roman" w:eastAsia="Times New Roman" w:hAnsi="Times New Roman" w:cs="Times New Roman"/>
                <w:lang w:val="en-US"/>
              </w:rPr>
            </w:pPr>
          </w:p>
          <w:p w:rsidR="00904E22" w:rsidRPr="006F3D28" w:rsidRDefault="00904E22" w:rsidP="006F3D28">
            <w:pPr>
              <w:spacing w:after="0" w:line="276" w:lineRule="auto"/>
              <w:rPr>
                <w:rFonts w:ascii="Times New Roman" w:eastAsia="Times New Roman" w:hAnsi="Times New Roman" w:cs="Times New Roman"/>
                <w:lang w:val="en-US"/>
              </w:rPr>
            </w:pPr>
            <w:r w:rsidRPr="006F3D28">
              <w:rPr>
                <w:rFonts w:ascii="Times New Roman" w:eastAsia="Times New Roman" w:hAnsi="Times New Roman" w:cs="Times New Roman"/>
                <w:lang w:val="en-US"/>
              </w:rPr>
              <w:t xml:space="preserve">     8</w:t>
            </w:r>
          </w:p>
        </w:tc>
        <w:tc>
          <w:tcPr>
            <w:tcW w:w="620" w:type="pct"/>
            <w:vMerge w:val="restart"/>
          </w:tcPr>
          <w:p w:rsidR="00904E22" w:rsidRPr="006F3D28" w:rsidRDefault="00904E22"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rPr>
              <w:t>ОК 01, ОК 04, ОК 06, ОК 10</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 1.1-1.7,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2.1-2.7,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 xml:space="preserve"> ПК 3.1-3.7,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4.1-4.6,</w:t>
            </w:r>
          </w:p>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iCs/>
                <w:lang w:val="en-US"/>
              </w:rPr>
              <w:t xml:space="preserve"> ПК 5.1-5.6</w:t>
            </w:r>
          </w:p>
        </w:tc>
      </w:tr>
      <w:tr w:rsidR="00904E22" w:rsidRPr="006F3D28" w:rsidTr="00B53782">
        <w:trPr>
          <w:trHeight w:val="411"/>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t xml:space="preserve">Тематика практических занятий </w:t>
            </w:r>
          </w:p>
        </w:tc>
        <w:tc>
          <w:tcPr>
            <w:tcW w:w="327" w:type="pct"/>
            <w:vMerge/>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color w:val="000000"/>
              </w:rPr>
              <w:t>1. Практическое занятие « Материалы, применяемые при выполнении отделочных строительных работ»</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2</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color w:val="000000"/>
              </w:rPr>
              <w:t>2. Практическое занятие «Правила работы  с инструментами»</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2</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color w:val="000000"/>
              </w:rPr>
              <w:t>3. Практическое занятие «Конструктивные элементы зданий»</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2</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color w:val="000000"/>
              </w:rPr>
              <w:t xml:space="preserve"> 4. Практическое занятие «Чтение и перевод технической  документации «Отделочные строительные и монтажные работ</w:t>
            </w:r>
            <w:r w:rsidRPr="006F3D28">
              <w:rPr>
                <w:rFonts w:ascii="Times New Roman" w:eastAsia="Times New Roman" w:hAnsi="Times New Roman" w:cs="Times New Roman"/>
                <w:bCs/>
                <w:color w:val="000000"/>
              </w:rPr>
              <w:t>ы</w:t>
            </w:r>
            <w:r w:rsidRPr="006F3D28">
              <w:rPr>
                <w:rFonts w:ascii="Times New Roman" w:eastAsia="Times New Roman" w:hAnsi="Times New Roman" w:cs="Times New Roman"/>
                <w:bCs/>
                <w:color w:val="000000"/>
                <w:shd w:val="clear" w:color="auto" w:fill="FFFFFF"/>
              </w:rPr>
              <w:t>»</w:t>
            </w:r>
            <w:r w:rsidRPr="006F3D28">
              <w:rPr>
                <w:rFonts w:ascii="Times New Roman" w:eastAsia="Times New Roman" w:hAnsi="Times New Roman" w:cs="Times New Roman"/>
                <w:color w:val="000000"/>
              </w:rPr>
              <w:t>»</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2</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vAlign w:val="bottom"/>
          </w:tcPr>
          <w:p w:rsidR="00904E22" w:rsidRPr="006F3D28" w:rsidRDefault="00904E22" w:rsidP="006F3D28">
            <w:pPr>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b/>
                <w:bCs/>
                <w:color w:val="000000"/>
              </w:rPr>
              <w:t xml:space="preserve">Самостоятельная работа обучающихся </w:t>
            </w:r>
            <w:r w:rsidRPr="006F3D28">
              <w:rPr>
                <w:rFonts w:ascii="Times New Roman" w:eastAsia="Times New Roman" w:hAnsi="Times New Roman" w:cs="Times New Roman"/>
                <w:color w:val="000000"/>
              </w:rPr>
              <w:t>(при наличии указывается тематика заданий)</w:t>
            </w:r>
          </w:p>
          <w:p w:rsidR="00904E22" w:rsidRPr="006F3D28" w:rsidRDefault="00904E22" w:rsidP="006F3D28">
            <w:pPr>
              <w:spacing w:after="0" w:line="276" w:lineRule="auto"/>
              <w:rPr>
                <w:rFonts w:ascii="Times New Roman" w:eastAsia="Times New Roman" w:hAnsi="Times New Roman" w:cs="Times New Roman"/>
                <w:b/>
                <w:color w:val="000000"/>
              </w:rPr>
            </w:pPr>
            <w:r w:rsidRPr="006F3D28">
              <w:rPr>
                <w:rFonts w:ascii="Times New Roman" w:eastAsia="Times New Roman" w:hAnsi="Times New Roman" w:cs="Times New Roman"/>
                <w:color w:val="000000"/>
              </w:rPr>
              <w:t>Определяется при формировании рабочей программы</w:t>
            </w:r>
          </w:p>
        </w:tc>
        <w:tc>
          <w:tcPr>
            <w:tcW w:w="327" w:type="pct"/>
            <w:vAlign w:val="center"/>
          </w:tcPr>
          <w:p w:rsidR="00904E22" w:rsidRPr="006F3D28" w:rsidRDefault="00904E22" w:rsidP="006F3D28">
            <w:pPr>
              <w:tabs>
                <w:tab w:val="left" w:pos="317"/>
              </w:tabs>
              <w:spacing w:after="0" w:line="276" w:lineRule="auto"/>
              <w:jc w:val="center"/>
              <w:rPr>
                <w:rFonts w:ascii="Times New Roman" w:eastAsia="Times New Roman" w:hAnsi="Times New Roman" w:cs="Times New Roman"/>
                <w:b/>
                <w:lang w:val="en-US"/>
              </w:rPr>
            </w:pPr>
            <w:r w:rsidRPr="006F3D28">
              <w:rPr>
                <w:rFonts w:ascii="Times New Roman" w:eastAsia="Times New Roman" w:hAnsi="Times New Roman" w:cs="Times New Roman"/>
                <w:b/>
                <w:lang w:val="en-US"/>
              </w:rPr>
              <w:t>*</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1127"/>
        </w:trPr>
        <w:tc>
          <w:tcPr>
            <w:tcW w:w="813" w:type="pct"/>
          </w:tcPr>
          <w:p w:rsidR="00904E22" w:rsidRPr="006F3D28" w:rsidRDefault="00904E22" w:rsidP="006F3D28">
            <w:pPr>
              <w:spacing w:after="0" w:line="276" w:lineRule="auto"/>
              <w:jc w:val="center"/>
              <w:rPr>
                <w:rFonts w:ascii="Times New Roman" w:eastAsia="Times New Roman" w:hAnsi="Times New Roman" w:cs="Times New Roman"/>
                <w:b/>
                <w:color w:val="000000"/>
                <w:lang w:val="en-US"/>
              </w:rPr>
            </w:pPr>
            <w:r w:rsidRPr="006F3D28">
              <w:rPr>
                <w:rFonts w:ascii="Times New Roman" w:eastAsia="Times New Roman" w:hAnsi="Times New Roman" w:cs="Times New Roman"/>
                <w:b/>
                <w:color w:val="000000"/>
                <w:lang w:val="en-US"/>
              </w:rPr>
              <w:t>Раздел 2</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r w:rsidRPr="006F3D28">
              <w:rPr>
                <w:rFonts w:ascii="Times New Roman" w:eastAsia="Times New Roman" w:hAnsi="Times New Roman" w:cs="Times New Roman"/>
                <w:b/>
                <w:color w:val="000000"/>
                <w:lang w:val="en-US"/>
              </w:rPr>
              <w:t>World Skills International</w:t>
            </w:r>
          </w:p>
        </w:tc>
        <w:tc>
          <w:tcPr>
            <w:tcW w:w="3240" w:type="pct"/>
          </w:tcPr>
          <w:p w:rsidR="00904E22" w:rsidRPr="006F3D28" w:rsidRDefault="00904E22" w:rsidP="006F3D28">
            <w:pPr>
              <w:spacing w:after="0" w:line="276" w:lineRule="auto"/>
              <w:jc w:val="center"/>
              <w:rPr>
                <w:rFonts w:ascii="Times New Roman" w:eastAsia="Times New Roman" w:hAnsi="Times New Roman" w:cs="Times New Roman"/>
                <w:b/>
                <w:bCs/>
                <w:color w:val="000000"/>
                <w:lang w:val="en-US"/>
              </w:rPr>
            </w:pP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b/>
                <w:lang w:val="en-US"/>
              </w:rPr>
            </w:pPr>
            <w:r w:rsidRPr="006F3D28">
              <w:rPr>
                <w:rFonts w:ascii="Times New Roman" w:eastAsia="Times New Roman" w:hAnsi="Times New Roman" w:cs="Times New Roman"/>
                <w:b/>
                <w:lang w:val="en-US"/>
              </w:rPr>
              <w:t>22</w:t>
            </w:r>
          </w:p>
        </w:tc>
        <w:tc>
          <w:tcPr>
            <w:tcW w:w="620" w:type="pct"/>
          </w:tcPr>
          <w:p w:rsidR="00904E22" w:rsidRPr="006F3D28" w:rsidRDefault="00904E22" w:rsidP="006F3D28">
            <w:pPr>
              <w:spacing w:after="0" w:line="276" w:lineRule="auto"/>
              <w:jc w:val="center"/>
              <w:rPr>
                <w:rFonts w:ascii="Times New Roman" w:eastAsia="Times New Roman" w:hAnsi="Times New Roman" w:cs="Times New Roman"/>
                <w:lang w:val="en-US"/>
              </w:rPr>
            </w:pPr>
          </w:p>
          <w:p w:rsidR="005D25AF" w:rsidRPr="006F3D28" w:rsidRDefault="005D25AF"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2828"/>
        </w:trPr>
        <w:tc>
          <w:tcPr>
            <w:tcW w:w="813" w:type="pct"/>
            <w:vMerge w:val="restar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rPr>
            </w:pPr>
            <w:r w:rsidRPr="006F3D28">
              <w:rPr>
                <w:rFonts w:ascii="Times New Roman" w:eastAsia="Times New Roman" w:hAnsi="Times New Roman" w:cs="Times New Roman"/>
                <w:b/>
                <w:bCs/>
                <w:color w:val="000000"/>
              </w:rPr>
              <w:t>Тема 2.1</w:t>
            </w:r>
          </w:p>
          <w:p w:rsidR="00904E22" w:rsidRPr="006F3D28" w:rsidRDefault="00904E22" w:rsidP="006F3D28">
            <w:pPr>
              <w:widowControl w:val="0"/>
              <w:spacing w:after="0" w:line="276" w:lineRule="auto"/>
              <w:jc w:val="center"/>
              <w:rPr>
                <w:rFonts w:ascii="Times New Roman" w:eastAsia="Times New Roman" w:hAnsi="Times New Roman" w:cs="Times New Roman"/>
                <w:b/>
                <w:color w:val="000000"/>
                <w:lang w:eastAsia="ru-RU"/>
              </w:rPr>
            </w:pPr>
            <w:r w:rsidRPr="006F3D28">
              <w:rPr>
                <w:rFonts w:ascii="Times New Roman" w:eastAsia="Times New Roman" w:hAnsi="Times New Roman" w:cs="Times New Roman"/>
                <w:b/>
                <w:color w:val="000000"/>
                <w:lang w:eastAsia="ru-RU"/>
              </w:rPr>
              <w:t>Знакомство  /  Acquaintance</w:t>
            </w:r>
          </w:p>
          <w:p w:rsidR="00904E22" w:rsidRPr="006F3D28" w:rsidRDefault="00904E22" w:rsidP="006F3D28">
            <w:pPr>
              <w:widowControl w:val="0"/>
              <w:spacing w:after="0" w:line="276" w:lineRule="auto"/>
              <w:jc w:val="center"/>
              <w:rPr>
                <w:rFonts w:ascii="Times New Roman" w:eastAsia="Times New Roman" w:hAnsi="Times New Roman" w:cs="Times New Roman"/>
                <w:color w:val="000000"/>
                <w:lang w:eastAsia="ru-RU"/>
              </w:rPr>
            </w:pPr>
            <w:r w:rsidRPr="006F3D28">
              <w:rPr>
                <w:rFonts w:ascii="Times New Roman" w:eastAsia="Times New Roman" w:hAnsi="Times New Roman" w:cs="Times New Roman"/>
                <w:color w:val="000000"/>
                <w:lang w:eastAsia="ru-RU"/>
              </w:rPr>
              <w:t>Чемпионаты World Skills International, техническая документация конкурсов</w:t>
            </w:r>
          </w:p>
        </w:tc>
        <w:tc>
          <w:tcPr>
            <w:tcW w:w="3240" w:type="pct"/>
          </w:tcPr>
          <w:p w:rsidR="00904E22" w:rsidRPr="006F3D28" w:rsidRDefault="00904E22" w:rsidP="006F3D28">
            <w:pPr>
              <w:spacing w:after="0" w:line="276" w:lineRule="auto"/>
              <w:jc w:val="center"/>
              <w:rPr>
                <w:rFonts w:ascii="Times New Roman" w:eastAsia="Times New Roman" w:hAnsi="Times New Roman" w:cs="Times New Roman"/>
                <w:bCs/>
                <w:color w:val="000000"/>
                <w:lang w:val="en-US"/>
              </w:rPr>
            </w:pPr>
            <w:r w:rsidRPr="006F3D28">
              <w:rPr>
                <w:rFonts w:ascii="Times New Roman" w:eastAsia="Times New Roman" w:hAnsi="Times New Roman" w:cs="Times New Roman"/>
                <w:b/>
                <w:bCs/>
                <w:color w:val="000000"/>
                <w:lang w:val="en-US"/>
              </w:rPr>
              <w:t>Содержание учебного материала</w:t>
            </w:r>
          </w:p>
        </w:tc>
        <w:tc>
          <w:tcPr>
            <w:tcW w:w="327" w:type="pct"/>
            <w:vMerge w:val="restart"/>
            <w:vAlign w:val="center"/>
          </w:tcPr>
          <w:p w:rsidR="00904E22" w:rsidRPr="006F3D28" w:rsidRDefault="00904E22" w:rsidP="006F3D28">
            <w:pPr>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lang w:val="en-US"/>
              </w:rPr>
              <w:t>6</w:t>
            </w:r>
          </w:p>
        </w:tc>
        <w:tc>
          <w:tcPr>
            <w:tcW w:w="620" w:type="pct"/>
            <w:vMerge w:val="restart"/>
          </w:tcPr>
          <w:p w:rsidR="00904E22" w:rsidRPr="006F3D28" w:rsidRDefault="00904E22"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rPr>
              <w:t>ОК 01, ОК 04, ОК 06, ОК 10</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ПК1.1-1.7,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 2.1-2.7,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3.1-3.7,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4.1-4.6,</w:t>
            </w:r>
          </w:p>
          <w:p w:rsidR="00904E22" w:rsidRPr="006F3D28" w:rsidRDefault="00904E22" w:rsidP="006F3D28">
            <w:pPr>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5.1-5.6</w:t>
            </w: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jc w:val="center"/>
              <w:rPr>
                <w:rFonts w:ascii="Times New Roman" w:eastAsia="Times New Roman" w:hAnsi="Times New Roman" w:cs="Times New Roman"/>
                <w:iCs/>
                <w:lang w:val="en-US"/>
              </w:rPr>
            </w:pPr>
          </w:p>
          <w:p w:rsidR="00904E22" w:rsidRPr="006F3D28" w:rsidRDefault="00904E22" w:rsidP="006F3D28">
            <w:pPr>
              <w:spacing w:after="0" w:line="276" w:lineRule="auto"/>
              <w:rPr>
                <w:rFonts w:ascii="Times New Roman" w:eastAsia="Times New Roman" w:hAnsi="Times New Roman" w:cs="Times New Roman"/>
                <w:lang w:val="en-US"/>
              </w:rPr>
            </w:pPr>
          </w:p>
        </w:tc>
      </w:tr>
      <w:tr w:rsidR="00904E22" w:rsidRPr="00061FD7" w:rsidTr="00B53782">
        <w:trPr>
          <w:trHeight w:val="2407"/>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lang w:val="en-US"/>
              </w:rPr>
            </w:pPr>
            <w:r w:rsidRPr="006F3D28">
              <w:rPr>
                <w:rFonts w:ascii="Times New Roman" w:eastAsia="Times New Roman" w:hAnsi="Times New Roman" w:cs="Times New Roman"/>
                <w:color w:val="000000"/>
                <w:lang w:val="en-US"/>
              </w:rPr>
              <w:t>1. Чемпионаты World Skills International. Компетенции чемпионатов World Skills International по направлению «Строительство и строительные технологии» (Construction and Building Technology): architectural stonemasonry, bricklaying, cabinetmaking, carpentry, concrete construction work, electrical installations, joinery, landscape gardening, painting and decorating, plastering and drywall systems, plumbing and heating, refrigeration and air conditioning, wall and floor tiling.</w:t>
            </w:r>
          </w:p>
        </w:tc>
        <w:tc>
          <w:tcPr>
            <w:tcW w:w="327" w:type="pct"/>
            <w:vMerge/>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rPr>
                <w:rFonts w:ascii="Times New Roman" w:eastAsia="Times New Roman" w:hAnsi="Times New Roman" w:cs="Times New Roman"/>
                <w:b/>
                <w:color w:val="000000"/>
                <w:lang w:val="en-US"/>
              </w:rPr>
            </w:pPr>
            <w:r w:rsidRPr="006F3D28">
              <w:rPr>
                <w:rFonts w:ascii="Times New Roman" w:eastAsia="Times New Roman" w:hAnsi="Times New Roman" w:cs="Times New Roman"/>
                <w:b/>
                <w:bCs/>
                <w:color w:val="000000"/>
                <w:lang w:val="en-US"/>
              </w:rPr>
              <w:t>Тематика практических занятий</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6</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838"/>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 xml:space="preserve">1. Практическое занятие «Чемпионаты </w:t>
            </w:r>
            <w:r w:rsidRPr="006F3D28">
              <w:rPr>
                <w:rFonts w:ascii="Times New Roman" w:eastAsia="Times New Roman" w:hAnsi="Times New Roman" w:cs="Times New Roman"/>
                <w:color w:val="000000"/>
                <w:lang w:val="en-US"/>
              </w:rPr>
              <w:t>WorldSkillsInternational</w:t>
            </w:r>
            <w:r w:rsidRPr="006F3D28">
              <w:rPr>
                <w:rFonts w:ascii="Times New Roman" w:eastAsia="Times New Roman" w:hAnsi="Times New Roman" w:cs="Times New Roman"/>
                <w:color w:val="000000"/>
              </w:rPr>
              <w:t xml:space="preserve">». </w:t>
            </w:r>
          </w:p>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Аудирование: просмотр видеоролика «</w:t>
            </w:r>
            <w:r w:rsidRPr="006F3D28">
              <w:rPr>
                <w:rFonts w:ascii="Times New Roman" w:eastAsia="Times New Roman" w:hAnsi="Times New Roman" w:cs="Times New Roman"/>
                <w:color w:val="000000"/>
                <w:lang w:val="en-US"/>
              </w:rPr>
              <w:t>WhatisWorldSkills</w:t>
            </w:r>
            <w:r w:rsidRPr="006F3D28">
              <w:rPr>
                <w:rFonts w:ascii="Times New Roman" w:eastAsia="Times New Roman" w:hAnsi="Times New Roman" w:cs="Times New Roman"/>
                <w:color w:val="000000"/>
              </w:rPr>
              <w:t>?»</w:t>
            </w:r>
          </w:p>
          <w:p w:rsidR="00904E22" w:rsidRPr="006F3D28" w:rsidRDefault="00904E22" w:rsidP="006F3D28">
            <w:pPr>
              <w:spacing w:after="0" w:line="276" w:lineRule="auto"/>
              <w:jc w:val="both"/>
              <w:rPr>
                <w:rFonts w:ascii="Times New Roman" w:eastAsia="Times New Roman" w:hAnsi="Times New Roman" w:cs="Times New Roman"/>
                <w:color w:val="000000"/>
                <w:lang w:val="en-US"/>
              </w:rPr>
            </w:pPr>
            <w:r w:rsidRPr="006F3D28">
              <w:rPr>
                <w:rFonts w:ascii="Times New Roman" w:eastAsia="Times New Roman" w:hAnsi="Times New Roman" w:cs="Times New Roman"/>
                <w:color w:val="000000"/>
              </w:rPr>
              <w:t>(</w:t>
            </w:r>
            <w:r w:rsidRPr="006F3D28">
              <w:rPr>
                <w:rFonts w:ascii="Times New Roman" w:eastAsia="Times New Roman" w:hAnsi="Times New Roman" w:cs="Times New Roman"/>
                <w:color w:val="000000"/>
                <w:lang w:val="en-US"/>
              </w:rPr>
              <w:t>https</w:t>
            </w:r>
            <w:r w:rsidRPr="006F3D28">
              <w:rPr>
                <w:rFonts w:ascii="Times New Roman" w:eastAsia="Times New Roman" w:hAnsi="Times New Roman" w:cs="Times New Roman"/>
                <w:color w:val="000000"/>
              </w:rPr>
              <w:t>://</w:t>
            </w:r>
            <w:r w:rsidRPr="006F3D28">
              <w:rPr>
                <w:rFonts w:ascii="Times New Roman" w:eastAsia="Times New Roman" w:hAnsi="Times New Roman" w:cs="Times New Roman"/>
                <w:color w:val="000000"/>
                <w:lang w:val="en-US"/>
              </w:rPr>
              <w:t>www</w:t>
            </w:r>
            <w:r w:rsidRPr="006F3D28">
              <w:rPr>
                <w:rFonts w:ascii="Times New Roman" w:eastAsia="Times New Roman" w:hAnsi="Times New Roman" w:cs="Times New Roman"/>
                <w:color w:val="000000"/>
              </w:rPr>
              <w:t>.</w:t>
            </w:r>
            <w:r w:rsidRPr="006F3D28">
              <w:rPr>
                <w:rFonts w:ascii="Times New Roman" w:eastAsia="Times New Roman" w:hAnsi="Times New Roman" w:cs="Times New Roman"/>
                <w:color w:val="000000"/>
                <w:lang w:val="en-US"/>
              </w:rPr>
              <w:t>worldskills</w:t>
            </w:r>
            <w:r w:rsidRPr="006F3D28">
              <w:rPr>
                <w:rFonts w:ascii="Times New Roman" w:eastAsia="Times New Roman" w:hAnsi="Times New Roman" w:cs="Times New Roman"/>
                <w:color w:val="000000"/>
              </w:rPr>
              <w:t>.</w:t>
            </w:r>
            <w:r w:rsidRPr="006F3D28">
              <w:rPr>
                <w:rFonts w:ascii="Times New Roman" w:eastAsia="Times New Roman" w:hAnsi="Times New Roman" w:cs="Times New Roman"/>
                <w:color w:val="000000"/>
                <w:lang w:val="en-US"/>
              </w:rPr>
              <w:t>org</w:t>
            </w:r>
            <w:r w:rsidRPr="006F3D28">
              <w:rPr>
                <w:rFonts w:ascii="Times New Roman" w:eastAsia="Times New Roman" w:hAnsi="Times New Roman" w:cs="Times New Roman"/>
                <w:color w:val="000000"/>
              </w:rPr>
              <w:t>/</w:t>
            </w:r>
            <w:r w:rsidRPr="006F3D28">
              <w:rPr>
                <w:rFonts w:ascii="Times New Roman" w:eastAsia="Times New Roman" w:hAnsi="Times New Roman" w:cs="Times New Roman"/>
                <w:color w:val="000000"/>
                <w:lang w:val="en-US"/>
              </w:rPr>
              <w:t>about</w:t>
            </w:r>
            <w:r w:rsidRPr="006F3D28">
              <w:rPr>
                <w:rFonts w:ascii="Times New Roman" w:eastAsia="Times New Roman" w:hAnsi="Times New Roman" w:cs="Times New Roman"/>
                <w:color w:val="000000"/>
              </w:rPr>
              <w:t>/</w:t>
            </w:r>
            <w:r w:rsidRPr="006F3D28">
              <w:rPr>
                <w:rFonts w:ascii="Times New Roman" w:eastAsia="Times New Roman" w:hAnsi="Times New Roman" w:cs="Times New Roman"/>
                <w:color w:val="000000"/>
                <w:lang w:val="en-US"/>
              </w:rPr>
              <w:t>worldskills</w:t>
            </w:r>
            <w:r w:rsidRPr="006F3D28">
              <w:rPr>
                <w:rFonts w:ascii="Times New Roman" w:eastAsia="Times New Roman" w:hAnsi="Times New Roman" w:cs="Times New Roman"/>
                <w:color w:val="000000"/>
              </w:rPr>
              <w:t xml:space="preserve">/). </w:t>
            </w:r>
            <w:r w:rsidRPr="006F3D28">
              <w:rPr>
                <w:rFonts w:ascii="Times New Roman" w:eastAsia="Times New Roman" w:hAnsi="Times New Roman" w:cs="Times New Roman"/>
                <w:color w:val="000000"/>
                <w:lang w:val="en-US"/>
              </w:rPr>
              <w:t>Обсуждение, ответы на вопросы.</w:t>
            </w:r>
          </w:p>
          <w:p w:rsidR="00904E22" w:rsidRPr="006F3D28" w:rsidRDefault="00904E22" w:rsidP="006F3D28">
            <w:pPr>
              <w:spacing w:after="0" w:line="276" w:lineRule="auto"/>
              <w:jc w:val="both"/>
              <w:rPr>
                <w:rFonts w:ascii="Times New Roman" w:eastAsia="Times New Roman" w:hAnsi="Times New Roman" w:cs="Times New Roman"/>
                <w:color w:val="000000"/>
                <w:lang w:val="en-US"/>
              </w:rPr>
            </w:pP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2</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3142"/>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 xml:space="preserve">2. Практическое занятие Компетенции </w:t>
            </w:r>
            <w:r w:rsidRPr="006F3D28">
              <w:rPr>
                <w:rFonts w:ascii="Times New Roman" w:eastAsia="Times New Roman" w:hAnsi="Times New Roman" w:cs="Times New Roman"/>
                <w:color w:val="000000"/>
                <w:lang w:val="en-US"/>
              </w:rPr>
              <w:t>WorldSkillsInternational</w:t>
            </w:r>
            <w:r w:rsidRPr="006F3D28">
              <w:rPr>
                <w:rFonts w:ascii="Times New Roman" w:eastAsia="Times New Roman" w:hAnsi="Times New Roman" w:cs="Times New Roman"/>
                <w:color w:val="000000"/>
              </w:rPr>
              <w:t xml:space="preserve"> по направлению «Строительство и строительные технологии». Техническая документация конкурсов </w:t>
            </w:r>
            <w:r w:rsidRPr="006F3D28">
              <w:rPr>
                <w:rFonts w:ascii="Times New Roman" w:eastAsia="Times New Roman" w:hAnsi="Times New Roman" w:cs="Times New Roman"/>
                <w:color w:val="000000"/>
                <w:lang w:val="en-US"/>
              </w:rPr>
              <w:t>WorldSkillsInternational</w:t>
            </w:r>
            <w:r w:rsidRPr="006F3D28">
              <w:rPr>
                <w:rFonts w:ascii="Times New Roman" w:eastAsia="Times New Roman" w:hAnsi="Times New Roman" w:cs="Times New Roman"/>
                <w:color w:val="000000"/>
              </w:rPr>
              <w:t>».</w:t>
            </w:r>
          </w:p>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 xml:space="preserve">      Введение лексических единиц, работа с текстами: первое знакомство с технической документацией конкурсов </w:t>
            </w:r>
            <w:r w:rsidRPr="006F3D28">
              <w:rPr>
                <w:rFonts w:ascii="Times New Roman" w:eastAsia="Times New Roman" w:hAnsi="Times New Roman" w:cs="Times New Roman"/>
                <w:color w:val="000000"/>
                <w:lang w:val="en-US"/>
              </w:rPr>
              <w:t>WorldSkills</w:t>
            </w:r>
            <w:r w:rsidRPr="006F3D28">
              <w:rPr>
                <w:rFonts w:ascii="Times New Roman" w:eastAsia="Times New Roman" w:hAnsi="Times New Roman" w:cs="Times New Roman"/>
                <w:color w:val="000000"/>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327" w:type="pct"/>
            <w:vAlign w:val="center"/>
          </w:tcPr>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lang w:val="en-US"/>
              </w:rPr>
              <w:t>4</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932"/>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b/>
                <w:bCs/>
                <w:color w:val="000000"/>
              </w:rPr>
              <w:t>Самостоятельная работа обучающихся</w:t>
            </w:r>
          </w:p>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Определяется при формировании рабочей программы</w:t>
            </w:r>
          </w:p>
        </w:tc>
        <w:tc>
          <w:tcPr>
            <w:tcW w:w="327" w:type="pct"/>
          </w:tcPr>
          <w:p w:rsidR="00904E22" w:rsidRPr="006F3D28" w:rsidRDefault="005D25AF"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b/>
              </w:rPr>
              <w:t>1</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b/>
                <w:lang w:val="en-US"/>
              </w:rPr>
            </w:pPr>
          </w:p>
        </w:tc>
      </w:tr>
    </w:tbl>
    <w:p w:rsidR="00904E22" w:rsidRPr="00904E22"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000000"/>
          <w:sz w:val="24"/>
          <w:szCs w:val="24"/>
          <w:lang w:val="en-US"/>
        </w:rPr>
        <w:sectPr w:rsidR="00904E22" w:rsidRPr="00904E22" w:rsidSect="00B53782">
          <w:pgSz w:w="16840" w:h="11907" w:orient="landscape"/>
          <w:pgMar w:top="851" w:right="1134" w:bottom="851" w:left="992" w:header="709" w:footer="709" w:gutter="0"/>
          <w:cols w:space="720"/>
        </w:sectPr>
      </w:pPr>
    </w:p>
    <w:p w:rsidR="00904E22" w:rsidRPr="00904E22"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color w:val="000000"/>
          <w:sz w:val="24"/>
          <w:szCs w:val="24"/>
          <w:lang w:val="en-US"/>
        </w:rPr>
        <w:sectPr w:rsidR="00904E22" w:rsidRPr="00904E22" w:rsidSect="00B53782">
          <w:type w:val="continuous"/>
          <w:pgSz w:w="16840" w:h="11907" w:orient="landscape"/>
          <w:pgMar w:top="851" w:right="1134" w:bottom="851" w:left="992" w:header="709" w:footer="709" w:gutter="0"/>
          <w:cols w:space="720"/>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9622"/>
        <w:gridCol w:w="971"/>
        <w:gridCol w:w="1841"/>
      </w:tblGrid>
      <w:tr w:rsidR="00904E22" w:rsidRPr="006F3D28" w:rsidTr="00B53782">
        <w:trPr>
          <w:trHeight w:val="973"/>
        </w:trPr>
        <w:tc>
          <w:tcPr>
            <w:tcW w:w="813" w:type="pct"/>
            <w:vMerge w:val="restar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lastRenderedPageBreak/>
              <w:t>Тема 2.2</w:t>
            </w:r>
          </w:p>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
                <w:color w:val="000000"/>
                <w:lang w:val="en-US"/>
              </w:rPr>
            </w:pPr>
            <w:r w:rsidRPr="006F3D28">
              <w:rPr>
                <w:rFonts w:ascii="Times New Roman" w:eastAsia="Times New Roman" w:hAnsi="Times New Roman" w:cs="Times New Roman"/>
                <w:b/>
                <w:color w:val="000000"/>
                <w:lang w:val="en-US"/>
              </w:rPr>
              <w:t xml:space="preserve">Where is it? /  </w:t>
            </w:r>
          </w:p>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
                <w:color w:val="000000"/>
                <w:lang w:val="en-US"/>
              </w:rPr>
            </w:pPr>
            <w:r w:rsidRPr="006F3D28">
              <w:rPr>
                <w:rFonts w:ascii="Times New Roman" w:eastAsia="Times New Roman" w:hAnsi="Times New Roman" w:cs="Times New Roman"/>
                <w:b/>
                <w:color w:val="000000"/>
              </w:rPr>
              <w:t>Гдеэто</w:t>
            </w:r>
            <w:r w:rsidRPr="006F3D28">
              <w:rPr>
                <w:rFonts w:ascii="Times New Roman" w:eastAsia="Times New Roman" w:hAnsi="Times New Roman" w:cs="Times New Roman"/>
                <w:b/>
                <w:color w:val="000000"/>
                <w:lang w:val="en-US"/>
              </w:rPr>
              <w:t>?</w:t>
            </w:r>
          </w:p>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color w:val="000000"/>
              </w:rPr>
            </w:pPr>
            <w:r w:rsidRPr="006F3D28">
              <w:rPr>
                <w:rFonts w:ascii="Times New Roman" w:eastAsia="Times New Roman" w:hAnsi="Times New Roman" w:cs="Times New Roman"/>
                <w:color w:val="000000"/>
              </w:rPr>
              <w:lastRenderedPageBreak/>
              <w:t>Материалы, оборудование и инструменты по компетенциям  «Сухое строительство и штукатурные работы»</w:t>
            </w:r>
          </w:p>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color w:val="000000"/>
                <w:lang w:val="en-US"/>
              </w:rPr>
            </w:pPr>
            <w:r w:rsidRPr="006F3D28">
              <w:rPr>
                <w:rFonts w:ascii="Times New Roman" w:eastAsia="Times New Roman" w:hAnsi="Times New Roman" w:cs="Times New Roman"/>
                <w:color w:val="000000"/>
                <w:lang w:val="en-US"/>
              </w:rPr>
              <w:t>(materials, equipment and tools), «</w:t>
            </w:r>
            <w:r w:rsidRPr="006F3D28">
              <w:rPr>
                <w:rFonts w:ascii="Times New Roman" w:eastAsia="Times New Roman" w:hAnsi="Times New Roman" w:cs="Times New Roman"/>
                <w:color w:val="000000"/>
              </w:rPr>
              <w:t>Малярныеидекоративныеработы</w:t>
            </w:r>
            <w:r w:rsidRPr="006F3D28">
              <w:rPr>
                <w:rFonts w:ascii="Times New Roman" w:eastAsia="Times New Roman" w:hAnsi="Times New Roman" w:cs="Times New Roman"/>
                <w:color w:val="000000"/>
                <w:lang w:val="en-US"/>
              </w:rPr>
              <w:t>» (painting and decorating),</w:t>
            </w:r>
          </w:p>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color w:val="000000"/>
                <w:lang w:val="en-US"/>
              </w:rPr>
            </w:pPr>
            <w:r w:rsidRPr="006F3D28">
              <w:rPr>
                <w:rFonts w:ascii="Times New Roman" w:eastAsia="Times New Roman" w:hAnsi="Times New Roman" w:cs="Times New Roman"/>
                <w:color w:val="000000"/>
                <w:lang w:val="en-US"/>
              </w:rPr>
              <w:t>«</w:t>
            </w:r>
            <w:r w:rsidRPr="006F3D28">
              <w:rPr>
                <w:rFonts w:ascii="Times New Roman" w:eastAsia="Times New Roman" w:hAnsi="Times New Roman" w:cs="Times New Roman"/>
                <w:color w:val="000000"/>
              </w:rPr>
              <w:t>Облицовкаплиткой</w:t>
            </w:r>
            <w:r w:rsidRPr="006F3D28">
              <w:rPr>
                <w:rFonts w:ascii="Times New Roman" w:eastAsia="Times New Roman" w:hAnsi="Times New Roman" w:cs="Times New Roman"/>
                <w:color w:val="000000"/>
                <w:lang w:val="en-US"/>
              </w:rPr>
              <w:t>» (wall and floor tiling)</w:t>
            </w:r>
            <w:r w:rsidRPr="006F3D28">
              <w:rPr>
                <w:rFonts w:ascii="Times New Roman" w:eastAsia="Times New Roman" w:hAnsi="Times New Roman" w:cs="Times New Roman"/>
                <w:color w:val="000000"/>
                <w:vertAlign w:val="superscript"/>
                <w:lang w:val="en-US"/>
              </w:rPr>
              <w:footnoteReference w:id="3"/>
            </w:r>
          </w:p>
        </w:tc>
        <w:tc>
          <w:tcPr>
            <w:tcW w:w="3240" w:type="pct"/>
          </w:tcPr>
          <w:p w:rsidR="00904E22" w:rsidRPr="006F3D28" w:rsidRDefault="00904E22" w:rsidP="006F3D28">
            <w:pPr>
              <w:spacing w:after="0" w:line="276" w:lineRule="auto"/>
              <w:jc w:val="center"/>
              <w:rPr>
                <w:rFonts w:ascii="Times New Roman" w:eastAsia="Times New Roman" w:hAnsi="Times New Roman" w:cs="Times New Roman"/>
                <w:bCs/>
                <w:color w:val="000000"/>
                <w:lang w:val="en-US"/>
              </w:rPr>
            </w:pPr>
            <w:r w:rsidRPr="006F3D28">
              <w:rPr>
                <w:rFonts w:ascii="Times New Roman" w:eastAsia="Times New Roman" w:hAnsi="Times New Roman" w:cs="Times New Roman"/>
                <w:b/>
                <w:bCs/>
                <w:color w:val="000000"/>
                <w:lang w:val="en-US"/>
              </w:rPr>
              <w:lastRenderedPageBreak/>
              <w:t>Содержание учебного материала</w:t>
            </w:r>
          </w:p>
        </w:tc>
        <w:tc>
          <w:tcPr>
            <w:tcW w:w="327" w:type="pct"/>
            <w:vMerge w:val="restar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4</w:t>
            </w:r>
          </w:p>
        </w:tc>
        <w:tc>
          <w:tcPr>
            <w:tcW w:w="620" w:type="pct"/>
            <w:vMerge w:val="restart"/>
          </w:tcPr>
          <w:p w:rsidR="00904E22" w:rsidRPr="006F3D28" w:rsidRDefault="00904E22"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rPr>
              <w:t>ОК 01, ОК 04, ОК 06, ОК 10</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ПК1.1-1.7,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lastRenderedPageBreak/>
              <w:t>ПК 2.1-2.7,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3.1-3.7,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4.1-4.6,</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iCs/>
                <w:lang w:val="en-US"/>
              </w:rPr>
              <w:t>ПК 5.1-5.</w:t>
            </w:r>
          </w:p>
        </w:tc>
      </w:tr>
      <w:tr w:rsidR="00904E22" w:rsidRPr="006F3D28" w:rsidTr="00B53782">
        <w:trPr>
          <w:trHeight w:val="1557"/>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color w:val="000000"/>
                <w:lang w:val="en-US"/>
              </w:rPr>
            </w:pPr>
            <w:r w:rsidRPr="006F3D28">
              <w:rPr>
                <w:rFonts w:ascii="Times New Roman" w:eastAsia="Times New Roman" w:hAnsi="Times New Roman" w:cs="Times New Roman"/>
                <w:bCs/>
                <w:color w:val="000000"/>
              </w:rPr>
              <w:t>1</w:t>
            </w:r>
            <w:r w:rsidRPr="006F3D28">
              <w:rPr>
                <w:rFonts w:ascii="Times New Roman" w:eastAsia="Times New Roman" w:hAnsi="Times New Roman" w:cs="Times New Roman"/>
                <w:color w:val="000000"/>
              </w:rPr>
              <w:t xml:space="preserve">. </w:t>
            </w:r>
            <w:r w:rsidRPr="006F3D28">
              <w:rPr>
                <w:rFonts w:ascii="Times New Roman" w:eastAsia="Times New Roman" w:hAnsi="Times New Roman" w:cs="Times New Roman"/>
                <w:color w:val="000000"/>
                <w:lang w:val="en-US"/>
              </w:rPr>
              <w:t>Whereisit</w:t>
            </w:r>
            <w:r w:rsidRPr="006F3D28">
              <w:rPr>
                <w:rFonts w:ascii="Times New Roman" w:eastAsia="Times New Roman" w:hAnsi="Times New Roman" w:cs="Times New Roman"/>
                <w:color w:val="000000"/>
              </w:rPr>
              <w:t xml:space="preserve">? /  Где это? - Фразы, речевые обороты и выражения, используемые для того, чтобы узнать или объяснить, как куда-либо попасть, пройти, проехать. Уточнения </w:t>
            </w:r>
            <w:r w:rsidRPr="006F3D28">
              <w:rPr>
                <w:rFonts w:ascii="Times New Roman" w:eastAsia="Times New Roman" w:hAnsi="Times New Roman" w:cs="Times New Roman"/>
                <w:color w:val="000000"/>
                <w:lang w:val="en-US"/>
              </w:rPr>
              <w:t>Whatdoyouwant</w:t>
            </w:r>
            <w:r w:rsidRPr="006F3D28">
              <w:rPr>
                <w:rFonts w:ascii="Times New Roman" w:eastAsia="Times New Roman" w:hAnsi="Times New Roman" w:cs="Times New Roman"/>
                <w:color w:val="000000"/>
              </w:rPr>
              <w:t xml:space="preserve">? /  Что Вы хотите? Переспрашивание, если что-то не расслышали или не поняли. </w:t>
            </w:r>
            <w:r w:rsidRPr="006F3D28">
              <w:rPr>
                <w:rFonts w:ascii="Times New Roman" w:eastAsia="Times New Roman" w:hAnsi="Times New Roman" w:cs="Times New Roman"/>
                <w:color w:val="000000"/>
                <w:lang w:val="en-US"/>
              </w:rPr>
              <w:t>Благодарность.</w:t>
            </w:r>
          </w:p>
        </w:tc>
        <w:tc>
          <w:tcPr>
            <w:tcW w:w="327" w:type="pct"/>
            <w:vMerge/>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802"/>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color w:val="000000"/>
              </w:rPr>
            </w:pPr>
            <w:r w:rsidRPr="006F3D28">
              <w:rPr>
                <w:rFonts w:ascii="Times New Roman" w:eastAsia="Times New Roman" w:hAnsi="Times New Roman" w:cs="Times New Roman"/>
                <w:color w:val="000000"/>
                <w:lang w:val="en-US"/>
              </w:rPr>
              <w:t xml:space="preserve">2. </w:t>
            </w:r>
            <w:r w:rsidRPr="006F3D28">
              <w:rPr>
                <w:rFonts w:ascii="Times New Roman" w:eastAsia="Times New Roman" w:hAnsi="Times New Roman" w:cs="Times New Roman"/>
                <w:color w:val="000000"/>
              </w:rPr>
              <w:t>Материалы</w:t>
            </w:r>
            <w:r w:rsidRPr="006F3D28">
              <w:rPr>
                <w:rFonts w:ascii="Times New Roman" w:eastAsia="Times New Roman" w:hAnsi="Times New Roman" w:cs="Times New Roman"/>
                <w:color w:val="000000"/>
                <w:lang w:val="en-US"/>
              </w:rPr>
              <w:t xml:space="preserve">, </w:t>
            </w:r>
            <w:r w:rsidRPr="006F3D28">
              <w:rPr>
                <w:rFonts w:ascii="Times New Roman" w:eastAsia="Times New Roman" w:hAnsi="Times New Roman" w:cs="Times New Roman"/>
                <w:color w:val="000000"/>
              </w:rPr>
              <w:t>оборудованиеиинструментыпокомпетенциям</w:t>
            </w:r>
            <w:r w:rsidRPr="006F3D28">
              <w:rPr>
                <w:rFonts w:ascii="Times New Roman" w:eastAsia="Times New Roman" w:hAnsi="Times New Roman" w:cs="Times New Roman"/>
                <w:color w:val="000000"/>
                <w:lang w:val="en-US"/>
              </w:rPr>
              <w:t xml:space="preserve"> «</w:t>
            </w:r>
            <w:r w:rsidRPr="006F3D28">
              <w:rPr>
                <w:rFonts w:ascii="Times New Roman" w:eastAsia="Times New Roman" w:hAnsi="Times New Roman" w:cs="Times New Roman"/>
                <w:color w:val="000000"/>
              </w:rPr>
              <w:t>Сухоестроительствоиштукатурныеработы</w:t>
            </w:r>
            <w:r w:rsidRPr="006F3D28">
              <w:rPr>
                <w:rFonts w:ascii="Times New Roman" w:eastAsia="Times New Roman" w:hAnsi="Times New Roman" w:cs="Times New Roman"/>
                <w:color w:val="000000"/>
                <w:lang w:val="en-US"/>
              </w:rPr>
              <w:t>» (materials, equipment and tools),«</w:t>
            </w:r>
            <w:r w:rsidRPr="006F3D28">
              <w:rPr>
                <w:rFonts w:ascii="Times New Roman" w:eastAsia="Times New Roman" w:hAnsi="Times New Roman" w:cs="Times New Roman"/>
                <w:color w:val="000000"/>
              </w:rPr>
              <w:t>Малярныеидекоративныеработы</w:t>
            </w:r>
            <w:r w:rsidRPr="006F3D28">
              <w:rPr>
                <w:rFonts w:ascii="Times New Roman" w:eastAsia="Times New Roman" w:hAnsi="Times New Roman" w:cs="Times New Roman"/>
                <w:color w:val="000000"/>
                <w:lang w:val="en-US"/>
              </w:rPr>
              <w:t>» (painting and decorating), «</w:t>
            </w:r>
            <w:r w:rsidRPr="006F3D28">
              <w:rPr>
                <w:rFonts w:ascii="Times New Roman" w:eastAsia="Times New Roman" w:hAnsi="Times New Roman" w:cs="Times New Roman"/>
                <w:color w:val="000000"/>
              </w:rPr>
              <w:t>Облицовкаплиткой</w:t>
            </w:r>
            <w:r w:rsidRPr="006F3D28">
              <w:rPr>
                <w:rFonts w:ascii="Times New Roman" w:eastAsia="Times New Roman" w:hAnsi="Times New Roman" w:cs="Times New Roman"/>
                <w:color w:val="000000"/>
                <w:lang w:val="en-US"/>
              </w:rPr>
              <w:t xml:space="preserve">»  (wall and floor tiling). </w:t>
            </w:r>
            <w:r w:rsidRPr="006F3D28">
              <w:rPr>
                <w:rFonts w:ascii="Times New Roman" w:eastAsia="Times New Roman" w:hAnsi="Times New Roman" w:cs="Times New Roman"/>
                <w:color w:val="000000"/>
              </w:rPr>
              <w:t xml:space="preserve">Документ </w:t>
            </w:r>
            <w:r w:rsidRPr="006F3D28">
              <w:rPr>
                <w:rFonts w:ascii="Times New Roman" w:eastAsia="Times New Roman" w:hAnsi="Times New Roman" w:cs="Times New Roman"/>
                <w:color w:val="000000"/>
                <w:lang w:val="en-US"/>
              </w:rPr>
              <w:t>WSIInfrastructureList</w:t>
            </w:r>
            <w:r w:rsidRPr="006F3D28">
              <w:rPr>
                <w:rFonts w:ascii="Times New Roman" w:eastAsia="Times New Roman" w:hAnsi="Times New Roman" w:cs="Times New Roman"/>
                <w:color w:val="000000"/>
              </w:rPr>
              <w:t>.</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color w:val="000000"/>
                <w:lang w:val="en-US"/>
              </w:rPr>
            </w:pPr>
          </w:p>
        </w:tc>
        <w:tc>
          <w:tcPr>
            <w:tcW w:w="327" w:type="pct"/>
            <w:vMerge/>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1712"/>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color w:val="000000"/>
              </w:rPr>
            </w:pPr>
            <w:r w:rsidRPr="006F3D28">
              <w:rPr>
                <w:rFonts w:ascii="Times New Roman" w:eastAsia="Times New Roman" w:hAnsi="Times New Roman" w:cs="Times New Roman"/>
                <w:color w:val="000000"/>
              </w:rPr>
              <w:t xml:space="preserve">3. </w:t>
            </w:r>
            <w:r w:rsidRPr="006F3D28">
              <w:rPr>
                <w:rFonts w:ascii="Times New Roman" w:eastAsia="Times New Roman" w:hAnsi="Times New Roman" w:cs="Times New Roman"/>
                <w:bCs/>
                <w:color w:val="000000"/>
              </w:rPr>
              <w:t xml:space="preserve">Грамматика: </w:t>
            </w:r>
            <w:r w:rsidRPr="006F3D28">
              <w:rPr>
                <w:rFonts w:ascii="Times New Roman" w:eastAsia="Times New Roman" w:hAnsi="Times New Roman" w:cs="Times New Roman"/>
                <w:color w:val="000000"/>
              </w:rPr>
              <w:t>повелительное наклонение, степени сравнения (прилагательных и наречий), разделительный вопрос, притяжательный падеж существительных, конструкция "</w:t>
            </w:r>
            <w:r w:rsidRPr="006F3D28">
              <w:rPr>
                <w:rFonts w:ascii="Times New Roman" w:eastAsia="Times New Roman" w:hAnsi="Times New Roman" w:cs="Times New Roman"/>
                <w:color w:val="000000"/>
                <w:lang w:val="en-US"/>
              </w:rPr>
              <w:t>tobegoingto</w:t>
            </w:r>
            <w:r w:rsidRPr="006F3D28">
              <w:rPr>
                <w:rFonts w:ascii="Times New Roman" w:eastAsia="Times New Roman" w:hAnsi="Times New Roman" w:cs="Times New Roman"/>
                <w:color w:val="000000"/>
              </w:rPr>
              <w:t>", устойчивые выражения с глаголом "</w:t>
            </w:r>
            <w:r w:rsidRPr="006F3D28">
              <w:rPr>
                <w:rFonts w:ascii="Times New Roman" w:eastAsia="Times New Roman" w:hAnsi="Times New Roman" w:cs="Times New Roman"/>
                <w:color w:val="000000"/>
                <w:lang w:val="en-US"/>
              </w:rPr>
              <w:t>tobe</w:t>
            </w:r>
            <w:r w:rsidRPr="006F3D28">
              <w:rPr>
                <w:rFonts w:ascii="Times New Roman" w:eastAsia="Times New Roman" w:hAnsi="Times New Roman" w:cs="Times New Roman"/>
                <w:color w:val="000000"/>
              </w:rPr>
              <w:t>", разница между "</w:t>
            </w:r>
            <w:r w:rsidRPr="006F3D28">
              <w:rPr>
                <w:rFonts w:ascii="Times New Roman" w:eastAsia="Times New Roman" w:hAnsi="Times New Roman" w:cs="Times New Roman"/>
                <w:color w:val="000000"/>
                <w:lang w:val="en-US"/>
              </w:rPr>
              <w:t>which</w:t>
            </w:r>
            <w:r w:rsidRPr="006F3D28">
              <w:rPr>
                <w:rFonts w:ascii="Times New Roman" w:eastAsia="Times New Roman" w:hAnsi="Times New Roman" w:cs="Times New Roman"/>
                <w:color w:val="000000"/>
              </w:rPr>
              <w:t>" и "</w:t>
            </w:r>
            <w:r w:rsidRPr="006F3D28">
              <w:rPr>
                <w:rFonts w:ascii="Times New Roman" w:eastAsia="Times New Roman" w:hAnsi="Times New Roman" w:cs="Times New Roman"/>
                <w:color w:val="000000"/>
                <w:lang w:val="en-US"/>
              </w:rPr>
              <w:t>what</w:t>
            </w:r>
            <w:r w:rsidRPr="006F3D28">
              <w:rPr>
                <w:rFonts w:ascii="Times New Roman" w:eastAsia="Times New Roman" w:hAnsi="Times New Roman" w:cs="Times New Roman"/>
                <w:color w:val="000000"/>
              </w:rPr>
              <w:t>", разница между глаголами "</w:t>
            </w:r>
            <w:r w:rsidRPr="006F3D28">
              <w:rPr>
                <w:rFonts w:ascii="Times New Roman" w:eastAsia="Times New Roman" w:hAnsi="Times New Roman" w:cs="Times New Roman"/>
                <w:color w:val="000000"/>
                <w:lang w:val="en-US"/>
              </w:rPr>
              <w:t>hear</w:t>
            </w:r>
            <w:r w:rsidRPr="006F3D28">
              <w:rPr>
                <w:rFonts w:ascii="Times New Roman" w:eastAsia="Times New Roman" w:hAnsi="Times New Roman" w:cs="Times New Roman"/>
                <w:color w:val="000000"/>
              </w:rPr>
              <w:t>" и "</w:t>
            </w:r>
            <w:r w:rsidRPr="006F3D28">
              <w:rPr>
                <w:rFonts w:ascii="Times New Roman" w:eastAsia="Times New Roman" w:hAnsi="Times New Roman" w:cs="Times New Roman"/>
                <w:color w:val="000000"/>
                <w:lang w:val="en-US"/>
              </w:rPr>
              <w:t>listen</w:t>
            </w:r>
            <w:r w:rsidRPr="006F3D28">
              <w:rPr>
                <w:rFonts w:ascii="Times New Roman" w:eastAsia="Times New Roman" w:hAnsi="Times New Roman" w:cs="Times New Roman"/>
                <w:color w:val="000000"/>
              </w:rPr>
              <w:t>"</w:t>
            </w:r>
          </w:p>
        </w:tc>
        <w:tc>
          <w:tcPr>
            <w:tcW w:w="327" w:type="pct"/>
            <w:vMerge/>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t>Тематика практических занятий</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4</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spacing w:after="0" w:line="276" w:lineRule="auto"/>
              <w:jc w:val="both"/>
              <w:rPr>
                <w:rFonts w:ascii="Times New Roman" w:eastAsia="Times New Roman" w:hAnsi="Times New Roman" w:cs="Times New Roman"/>
                <w:bCs/>
                <w:color w:val="000000"/>
              </w:rPr>
            </w:pPr>
            <w:r w:rsidRPr="006F3D28">
              <w:rPr>
                <w:rFonts w:ascii="Times New Roman" w:eastAsia="Times New Roman" w:hAnsi="Times New Roman" w:cs="Times New Roman"/>
                <w:color w:val="000000"/>
              </w:rPr>
              <w:t>1. Практическое занятие «</w:t>
            </w:r>
            <w:r w:rsidRPr="006F3D28">
              <w:rPr>
                <w:rFonts w:ascii="Times New Roman" w:eastAsia="Times New Roman" w:hAnsi="Times New Roman" w:cs="Times New Roman"/>
                <w:color w:val="000000"/>
                <w:lang w:val="en-US"/>
              </w:rPr>
              <w:t>Whereisit</w:t>
            </w:r>
            <w:r w:rsidRPr="006F3D28">
              <w:rPr>
                <w:rFonts w:ascii="Times New Roman" w:eastAsia="Times New Roman" w:hAnsi="Times New Roman" w:cs="Times New Roman"/>
                <w:color w:val="000000"/>
              </w:rPr>
              <w:t xml:space="preserve">? /  Где это?»: Фразы, речевые обороты и выражения, используемые для того, чтобы узнать или объяснить, как куда-либо попасть, пройти, проехать. Уточнения </w:t>
            </w:r>
            <w:r w:rsidRPr="006F3D28">
              <w:rPr>
                <w:rFonts w:ascii="Times New Roman" w:eastAsia="Times New Roman" w:hAnsi="Times New Roman" w:cs="Times New Roman"/>
                <w:color w:val="000000"/>
                <w:lang w:val="en-US"/>
              </w:rPr>
              <w:t>Whatdoyouwant</w:t>
            </w:r>
            <w:r w:rsidRPr="006F3D28">
              <w:rPr>
                <w:rFonts w:ascii="Times New Roman" w:eastAsia="Times New Roman" w:hAnsi="Times New Roman" w:cs="Times New Roman"/>
                <w:color w:val="000000"/>
              </w:rPr>
              <w:t xml:space="preserve">? /  Что Вы </w:t>
            </w:r>
            <w:r w:rsidRPr="006F3D28">
              <w:rPr>
                <w:rFonts w:ascii="Times New Roman" w:eastAsia="Times New Roman" w:hAnsi="Times New Roman" w:cs="Times New Roman"/>
                <w:bCs/>
                <w:color w:val="000000"/>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6F3D28">
              <w:rPr>
                <w:rFonts w:ascii="Times New Roman" w:eastAsia="Times New Roman" w:hAnsi="Times New Roman" w:cs="Times New Roman"/>
                <w:color w:val="000000"/>
              </w:rPr>
              <w:t xml:space="preserve"> и ответов.</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2. Практическое занятие «Материалы, оборудование и инструменты по компетенциям «Сухое строительство и штукатурные работы» (</w:t>
            </w:r>
            <w:r w:rsidRPr="006F3D28">
              <w:rPr>
                <w:rFonts w:ascii="Times New Roman" w:eastAsia="Times New Roman" w:hAnsi="Times New Roman" w:cs="Times New Roman"/>
                <w:color w:val="000000"/>
                <w:lang w:val="en-US"/>
              </w:rPr>
              <w:t>materials</w:t>
            </w:r>
            <w:r w:rsidRPr="006F3D28">
              <w:rPr>
                <w:rFonts w:ascii="Times New Roman" w:eastAsia="Times New Roman" w:hAnsi="Times New Roman" w:cs="Times New Roman"/>
                <w:color w:val="000000"/>
              </w:rPr>
              <w:t xml:space="preserve">, </w:t>
            </w:r>
            <w:r w:rsidRPr="006F3D28">
              <w:rPr>
                <w:rFonts w:ascii="Times New Roman" w:eastAsia="Times New Roman" w:hAnsi="Times New Roman" w:cs="Times New Roman"/>
                <w:color w:val="000000"/>
                <w:lang w:val="en-US"/>
              </w:rPr>
              <w:t>equipmentandtools</w:t>
            </w:r>
            <w:r w:rsidRPr="006F3D28">
              <w:rPr>
                <w:rFonts w:ascii="Times New Roman" w:eastAsia="Times New Roman" w:hAnsi="Times New Roman" w:cs="Times New Roman"/>
                <w:color w:val="000000"/>
              </w:rPr>
              <w:t>), «Малярные и декоративные работы» (</w:t>
            </w:r>
            <w:r w:rsidRPr="006F3D28">
              <w:rPr>
                <w:rFonts w:ascii="Times New Roman" w:eastAsia="Times New Roman" w:hAnsi="Times New Roman" w:cs="Times New Roman"/>
                <w:color w:val="000000"/>
                <w:lang w:val="en-US"/>
              </w:rPr>
              <w:t>paintinganddecorating</w:t>
            </w:r>
            <w:r w:rsidRPr="006F3D28">
              <w:rPr>
                <w:rFonts w:ascii="Times New Roman" w:eastAsia="Times New Roman" w:hAnsi="Times New Roman" w:cs="Times New Roman"/>
                <w:color w:val="000000"/>
              </w:rPr>
              <w:t>), «Облицовка плиткой» (</w:t>
            </w:r>
            <w:r w:rsidRPr="006F3D28">
              <w:rPr>
                <w:rFonts w:ascii="Times New Roman" w:eastAsia="Times New Roman" w:hAnsi="Times New Roman" w:cs="Times New Roman"/>
                <w:color w:val="000000"/>
                <w:lang w:val="en-US"/>
              </w:rPr>
              <w:t>wallandfloortiling</w:t>
            </w:r>
            <w:r w:rsidRPr="006F3D28">
              <w:rPr>
                <w:rFonts w:ascii="Times New Roman" w:eastAsia="Times New Roman" w:hAnsi="Times New Roman" w:cs="Times New Roman"/>
                <w:color w:val="000000"/>
              </w:rPr>
              <w:t>).</w:t>
            </w:r>
          </w:p>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bCs/>
                <w:color w:val="000000"/>
              </w:rPr>
              <w:t xml:space="preserve">Введение лексических единиц, работа с документом: </w:t>
            </w:r>
            <w:r w:rsidRPr="006F3D28">
              <w:rPr>
                <w:rFonts w:ascii="Times New Roman" w:eastAsia="Times New Roman" w:hAnsi="Times New Roman" w:cs="Times New Roman"/>
                <w:color w:val="000000"/>
                <w:lang w:val="en-US"/>
              </w:rPr>
              <w:t>WSIInfrastructureList</w:t>
            </w:r>
            <w:r w:rsidRPr="006F3D28">
              <w:rPr>
                <w:rFonts w:ascii="Times New Roman" w:eastAsia="Times New Roman" w:hAnsi="Times New Roman" w:cs="Times New Roman"/>
                <w:color w:val="000000"/>
              </w:rPr>
              <w:t xml:space="preserve"> (чтение, перевод, ответы на вопросы). </w:t>
            </w:r>
          </w:p>
          <w:p w:rsidR="00904E22" w:rsidRPr="006F3D28" w:rsidRDefault="00904E22" w:rsidP="006F3D28">
            <w:pPr>
              <w:widowControl w:val="0"/>
              <w:spacing w:after="0" w:line="276" w:lineRule="auto"/>
              <w:jc w:val="both"/>
              <w:rPr>
                <w:rFonts w:ascii="Times New Roman" w:eastAsia="Times New Roman" w:hAnsi="Times New Roman" w:cs="Times New Roman"/>
                <w:color w:val="000000"/>
                <w:lang w:eastAsia="nl-NL"/>
              </w:rPr>
            </w:pPr>
            <w:r w:rsidRPr="006F3D28">
              <w:rPr>
                <w:rFonts w:ascii="Times New Roman" w:eastAsia="Times New Roman" w:hAnsi="Times New Roman" w:cs="Times New Roman"/>
                <w:bCs/>
                <w:color w:val="000000"/>
                <w:lang w:eastAsia="nl-NL"/>
              </w:rPr>
              <w:t>Организация спонтанного общения в формате живого общения в виде вопросов</w:t>
            </w:r>
            <w:r w:rsidRPr="006F3D28">
              <w:rPr>
                <w:rFonts w:ascii="Times New Roman" w:eastAsia="Times New Roman" w:hAnsi="Times New Roman" w:cs="Times New Roman"/>
                <w:color w:val="000000"/>
                <w:lang w:eastAsia="nl-NL"/>
              </w:rPr>
              <w:t xml:space="preserve"> и ответов по ситуациям: </w:t>
            </w:r>
          </w:p>
          <w:p w:rsidR="00904E22" w:rsidRPr="006F3D28" w:rsidRDefault="00904E22" w:rsidP="006F3D28">
            <w:pPr>
              <w:widowControl w:val="0"/>
              <w:spacing w:after="0" w:line="276" w:lineRule="auto"/>
              <w:jc w:val="both"/>
              <w:rPr>
                <w:rFonts w:ascii="Times New Roman" w:eastAsia="Times New Roman" w:hAnsi="Times New Roman" w:cs="Times New Roman"/>
                <w:color w:val="000000"/>
                <w:lang w:eastAsia="nl-NL"/>
              </w:rPr>
            </w:pPr>
            <w:r w:rsidRPr="006F3D28">
              <w:rPr>
                <w:rFonts w:ascii="Times New Roman" w:eastAsia="Times New Roman" w:hAnsi="Times New Roman" w:cs="Times New Roman"/>
                <w:color w:val="000000"/>
                <w:lang w:eastAsia="nl-NL"/>
              </w:rPr>
              <w:t xml:space="preserve">- </w:t>
            </w:r>
            <w:r w:rsidRPr="006F3D28">
              <w:rPr>
                <w:rFonts w:ascii="Times New Roman" w:eastAsia="Times New Roman" w:hAnsi="Times New Roman" w:cs="Times New Roman"/>
                <w:color w:val="000000"/>
                <w:lang w:val="en-US" w:eastAsia="nl-NL"/>
              </w:rPr>
              <w:t>What</w:t>
            </w:r>
            <w:r w:rsidRPr="006F3D28">
              <w:rPr>
                <w:rFonts w:ascii="Times New Roman" w:eastAsia="Times New Roman" w:hAnsi="Times New Roman" w:cs="Times New Roman"/>
                <w:color w:val="000000"/>
                <w:lang w:eastAsia="nl-NL"/>
              </w:rPr>
              <w:t>’</w:t>
            </w:r>
            <w:r w:rsidRPr="006F3D28">
              <w:rPr>
                <w:rFonts w:ascii="Times New Roman" w:eastAsia="Times New Roman" w:hAnsi="Times New Roman" w:cs="Times New Roman"/>
                <w:color w:val="000000"/>
                <w:lang w:val="en-US" w:eastAsia="nl-NL"/>
              </w:rPr>
              <w:t>sitfor</w:t>
            </w:r>
            <w:r w:rsidRPr="006F3D28">
              <w:rPr>
                <w:rFonts w:ascii="Times New Roman" w:eastAsia="Times New Roman" w:hAnsi="Times New Roman" w:cs="Times New Roman"/>
                <w:color w:val="000000"/>
                <w:lang w:eastAsia="nl-NL"/>
              </w:rPr>
              <w:t xml:space="preserve">? /  Для чего это? - Объяснение, зачем это нужно, описание функций оборудования и инструментов. </w:t>
            </w:r>
          </w:p>
          <w:p w:rsidR="00904E22" w:rsidRPr="006F3D28" w:rsidRDefault="00904E22" w:rsidP="006F3D28">
            <w:pPr>
              <w:widowControl w:val="0"/>
              <w:spacing w:after="0" w:line="276" w:lineRule="auto"/>
              <w:jc w:val="both"/>
              <w:rPr>
                <w:rFonts w:ascii="Times New Roman" w:eastAsia="Times New Roman" w:hAnsi="Times New Roman" w:cs="Times New Roman"/>
                <w:color w:val="000000"/>
                <w:lang w:eastAsia="nl-NL"/>
              </w:rPr>
            </w:pPr>
            <w:r w:rsidRPr="006F3D28">
              <w:rPr>
                <w:rFonts w:ascii="Times New Roman" w:eastAsia="Times New Roman" w:hAnsi="Times New Roman" w:cs="Times New Roman"/>
                <w:color w:val="000000"/>
                <w:lang w:eastAsia="nl-NL"/>
              </w:rPr>
              <w:lastRenderedPageBreak/>
              <w:t xml:space="preserve">- </w:t>
            </w:r>
            <w:r w:rsidRPr="006F3D28">
              <w:rPr>
                <w:rFonts w:ascii="Times New Roman" w:eastAsia="Times New Roman" w:hAnsi="Times New Roman" w:cs="Times New Roman"/>
                <w:color w:val="000000"/>
                <w:lang w:val="en-US" w:eastAsia="nl-NL"/>
              </w:rPr>
              <w:t>Howdoesitwork</w:t>
            </w:r>
            <w:r w:rsidRPr="006F3D28">
              <w:rPr>
                <w:rFonts w:ascii="Times New Roman" w:eastAsia="Times New Roman" w:hAnsi="Times New Roman" w:cs="Times New Roman"/>
                <w:color w:val="000000"/>
                <w:lang w:eastAsia="nl-NL"/>
              </w:rPr>
              <w:t xml:space="preserve">?/ Как это работает? -Принцип работы устройства. </w:t>
            </w:r>
          </w:p>
          <w:p w:rsidR="00904E22" w:rsidRPr="006F3D28" w:rsidRDefault="00904E22" w:rsidP="006F3D28">
            <w:pPr>
              <w:widowControl w:val="0"/>
              <w:spacing w:after="0" w:line="276" w:lineRule="auto"/>
              <w:jc w:val="both"/>
              <w:rPr>
                <w:rFonts w:ascii="Times New Roman" w:eastAsia="Times New Roman" w:hAnsi="Times New Roman" w:cs="Times New Roman"/>
                <w:color w:val="000000"/>
                <w:lang w:eastAsia="nl-NL"/>
              </w:rPr>
            </w:pPr>
            <w:r w:rsidRPr="006F3D28">
              <w:rPr>
                <w:rFonts w:ascii="Times New Roman" w:eastAsia="Times New Roman" w:hAnsi="Times New Roman" w:cs="Times New Roman"/>
                <w:color w:val="000000"/>
                <w:lang w:eastAsia="nl-NL"/>
              </w:rPr>
              <w:t xml:space="preserve">- </w:t>
            </w:r>
            <w:r w:rsidRPr="006F3D28">
              <w:rPr>
                <w:rFonts w:ascii="Times New Roman" w:eastAsia="Times New Roman" w:hAnsi="Times New Roman" w:cs="Times New Roman"/>
                <w:color w:val="000000"/>
                <w:lang w:val="en-US" w:eastAsia="nl-NL"/>
              </w:rPr>
              <w:t>Canyouexplain</w:t>
            </w:r>
            <w:r w:rsidRPr="006F3D28">
              <w:rPr>
                <w:rFonts w:ascii="Times New Roman" w:eastAsia="Times New Roman" w:hAnsi="Times New Roman" w:cs="Times New Roman"/>
                <w:color w:val="000000"/>
                <w:lang w:eastAsia="nl-NL"/>
              </w:rPr>
              <w:t xml:space="preserve"> / Не могли бы Вы объяснить…- Правила и инструкции. Документация к оборудованию.</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lastRenderedPageBreak/>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b/>
                <w:bCs/>
                <w:color w:val="000000"/>
              </w:rPr>
            </w:pPr>
            <w:r w:rsidRPr="006F3D28">
              <w:rPr>
                <w:rFonts w:ascii="Times New Roman" w:eastAsia="Times New Roman" w:hAnsi="Times New Roman" w:cs="Times New Roman"/>
                <w:b/>
                <w:bCs/>
                <w:color w:val="000000"/>
              </w:rPr>
              <w:t xml:space="preserve">Самостоятельная работа обучающихся </w:t>
            </w:r>
          </w:p>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Определяется при формировании рабочей программы</w:t>
            </w:r>
          </w:p>
        </w:tc>
        <w:tc>
          <w:tcPr>
            <w:tcW w:w="327" w:type="pct"/>
          </w:tcPr>
          <w:p w:rsidR="00904E22" w:rsidRPr="006F3D28" w:rsidRDefault="005D25AF"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
                <w:bCs/>
              </w:rPr>
              <w:t>1</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r>
      <w:tr w:rsidR="00904E22" w:rsidRPr="006F3D28" w:rsidTr="00B53782">
        <w:trPr>
          <w:trHeight w:val="20"/>
        </w:trPr>
        <w:tc>
          <w:tcPr>
            <w:tcW w:w="813" w:type="pct"/>
            <w:vMerge w:val="restar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r w:rsidRPr="006F3D28">
              <w:rPr>
                <w:rFonts w:ascii="Times New Roman" w:eastAsia="Times New Roman" w:hAnsi="Times New Roman" w:cs="Times New Roman"/>
                <w:b/>
                <w:bCs/>
                <w:color w:val="000000"/>
              </w:rPr>
              <w:t>Тема 2.3</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r w:rsidRPr="006F3D28">
              <w:rPr>
                <w:rFonts w:ascii="Times New Roman" w:eastAsia="Times New Roman" w:hAnsi="Times New Roman" w:cs="Times New Roman"/>
                <w:b/>
                <w:color w:val="000000"/>
                <w:lang w:val="en-US"/>
              </w:rPr>
              <w:t>Canyouexplain</w:t>
            </w:r>
            <w:r w:rsidRPr="006F3D28">
              <w:rPr>
                <w:rFonts w:ascii="Times New Roman" w:eastAsia="Times New Roman" w:hAnsi="Times New Roman" w:cs="Times New Roman"/>
                <w:b/>
                <w:color w:val="000000"/>
              </w:rPr>
              <w:t>? / Не могли бы Вы объяснить…?</w:t>
            </w:r>
          </w:p>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color w:val="000000"/>
                <w:lang w:val="en-US"/>
              </w:rPr>
            </w:pPr>
            <w:r w:rsidRPr="006F3D28">
              <w:rPr>
                <w:rFonts w:ascii="Times New Roman" w:eastAsia="Times New Roman" w:hAnsi="Times New Roman" w:cs="Times New Roman"/>
                <w:color w:val="000000"/>
              </w:rPr>
              <w:t>Чтениечертежей</w:t>
            </w:r>
            <w:r w:rsidRPr="006F3D28">
              <w:rPr>
                <w:rFonts w:ascii="Times New Roman" w:eastAsia="Times New Roman" w:hAnsi="Times New Roman" w:cs="Times New Roman"/>
                <w:color w:val="000000"/>
                <w:lang w:val="en-US"/>
              </w:rPr>
              <w:t xml:space="preserve"> (Interpretation of Drawings)</w:t>
            </w:r>
          </w:p>
        </w:tc>
        <w:tc>
          <w:tcPr>
            <w:tcW w:w="3240" w:type="pct"/>
          </w:tcPr>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b/>
                <w:bCs/>
                <w:color w:val="000000"/>
              </w:rPr>
            </w:pPr>
            <w:r w:rsidRPr="006F3D28">
              <w:rPr>
                <w:rFonts w:ascii="Times New Roman" w:eastAsia="Times New Roman" w:hAnsi="Times New Roman" w:cs="Times New Roman"/>
                <w:b/>
                <w:bCs/>
                <w:color w:val="000000"/>
              </w:rPr>
              <w:t>Содержание учебного материала</w:t>
            </w:r>
          </w:p>
        </w:tc>
        <w:tc>
          <w:tcPr>
            <w:tcW w:w="327" w:type="pct"/>
            <w:vAlign w:val="center"/>
          </w:tcPr>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bCs/>
              </w:rPr>
            </w:pPr>
          </w:p>
        </w:tc>
        <w:tc>
          <w:tcPr>
            <w:tcW w:w="620" w:type="pct"/>
            <w:vMerge w:val="restart"/>
          </w:tcPr>
          <w:p w:rsidR="00904E22" w:rsidRPr="006F3D28" w:rsidRDefault="00904E22"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rPr>
              <w:t>ОК 01, ОК 04, ОК 06, ОК 10</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ПК1.1-1.7,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 2.1-2.7,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3.1-3.7,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4.1-4.6,</w:t>
            </w:r>
          </w:p>
          <w:p w:rsidR="00904E22" w:rsidRPr="006F3D28" w:rsidRDefault="00904E22" w:rsidP="006F3D28">
            <w:pPr>
              <w:spacing w:after="0" w:line="276" w:lineRule="auto"/>
              <w:jc w:val="center"/>
              <w:rPr>
                <w:rFonts w:ascii="Times New Roman" w:eastAsia="Times New Roman" w:hAnsi="Times New Roman" w:cs="Times New Roman"/>
                <w:lang w:val="en-US"/>
              </w:rPr>
            </w:pPr>
            <w:r w:rsidRPr="006F3D28">
              <w:rPr>
                <w:rFonts w:ascii="Times New Roman" w:eastAsia="Times New Roman" w:hAnsi="Times New Roman" w:cs="Times New Roman"/>
                <w:iCs/>
                <w:lang w:val="en-US"/>
              </w:rPr>
              <w:t>ПК 5.1-5.</w:t>
            </w:r>
          </w:p>
        </w:tc>
      </w:tr>
      <w:tr w:rsidR="00904E22" w:rsidRPr="006F3D28" w:rsidTr="00B53782">
        <w:trPr>
          <w:trHeight w:val="2126"/>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widowControl w:val="0"/>
              <w:spacing w:after="0" w:line="276" w:lineRule="auto"/>
              <w:jc w:val="both"/>
              <w:rPr>
                <w:rFonts w:ascii="Times New Roman" w:eastAsia="Times New Roman" w:hAnsi="Times New Roman" w:cs="Times New Roman"/>
                <w:lang w:eastAsia="nl-NL"/>
              </w:rPr>
            </w:pPr>
            <w:r w:rsidRPr="006F3D28">
              <w:rPr>
                <w:rFonts w:ascii="Times New Roman" w:eastAsia="Times New Roman" w:hAnsi="Times New Roman" w:cs="Times New Roman"/>
                <w:lang w:eastAsia="nl-NL"/>
              </w:rPr>
              <w:t xml:space="preserve">1. </w:t>
            </w:r>
            <w:r w:rsidRPr="006F3D28">
              <w:rPr>
                <w:rFonts w:ascii="Times New Roman" w:eastAsia="Times New Roman" w:hAnsi="Times New Roman" w:cs="Times New Roman"/>
                <w:lang w:val="en-US" w:eastAsia="nl-NL"/>
              </w:rPr>
              <w:t>Canyouexplain</w:t>
            </w:r>
            <w:r w:rsidRPr="006F3D28">
              <w:rPr>
                <w:rFonts w:ascii="Times New Roman" w:eastAsia="Times New Roman" w:hAnsi="Times New Roman" w:cs="Times New Roman"/>
                <w:lang w:eastAsia="nl-NL"/>
              </w:rPr>
              <w:t xml:space="preserve">? / Не могли бы Вы объяснить…? - - Фразы, речевые обороты и выражения, используемые для того, чтобы задать вопрос. </w:t>
            </w:r>
            <w:r w:rsidRPr="006F3D28">
              <w:rPr>
                <w:rFonts w:ascii="Times New Roman" w:eastAsia="Times New Roman" w:hAnsi="Times New Roman" w:cs="Times New Roman"/>
                <w:lang w:val="en-US" w:eastAsia="nl-NL"/>
              </w:rPr>
              <w:t>Canyouhelpme</w:t>
            </w:r>
            <w:r w:rsidRPr="006F3D28">
              <w:rPr>
                <w:rFonts w:ascii="Times New Roman" w:eastAsia="Times New Roman" w:hAnsi="Times New Roman" w:cs="Times New Roman"/>
                <w:lang w:eastAsia="nl-NL"/>
              </w:rPr>
              <w:t xml:space="preserve">? / Вы можете мне помочь? </w:t>
            </w:r>
            <w:r w:rsidRPr="006F3D28">
              <w:rPr>
                <w:rFonts w:ascii="Times New Roman" w:eastAsia="Times New Roman" w:hAnsi="Times New Roman" w:cs="Times New Roman"/>
                <w:lang w:val="en-US" w:eastAsia="nl-NL"/>
              </w:rPr>
              <w:t>Isthatcorrect</w:t>
            </w:r>
            <w:r w:rsidRPr="006F3D28">
              <w:rPr>
                <w:rFonts w:ascii="Times New Roman" w:eastAsia="Times New Roman" w:hAnsi="Times New Roman" w:cs="Times New Roman"/>
                <w:lang w:eastAsia="nl-NL"/>
              </w:rPr>
              <w:t xml:space="preserve">? /  Это правильно? </w:t>
            </w:r>
          </w:p>
          <w:p w:rsidR="00904E22" w:rsidRPr="006F3D28" w:rsidRDefault="00904E22" w:rsidP="006F3D28">
            <w:pPr>
              <w:widowControl w:val="0"/>
              <w:spacing w:after="0" w:line="276" w:lineRule="auto"/>
              <w:jc w:val="both"/>
              <w:rPr>
                <w:rFonts w:ascii="Times New Roman" w:eastAsia="Times New Roman" w:hAnsi="Times New Roman" w:cs="Times New Roman"/>
                <w:lang w:eastAsia="nl-NL"/>
              </w:rPr>
            </w:pPr>
            <w:r w:rsidRPr="006F3D28">
              <w:rPr>
                <w:rFonts w:ascii="Times New Roman" w:eastAsia="Times New Roman" w:hAnsi="Times New Roman" w:cs="Times New Roman"/>
                <w:lang w:eastAsia="nl-NL"/>
              </w:rPr>
              <w:t>Как это называется..? (слова-выручалочки, когда Вы забыли какое-то слово).</w:t>
            </w:r>
          </w:p>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Cs/>
              </w:rPr>
            </w:pPr>
            <w:r w:rsidRPr="006F3D28">
              <w:rPr>
                <w:rFonts w:ascii="Times New Roman" w:eastAsia="Times New Roman" w:hAnsi="Times New Roman" w:cs="Times New Roman"/>
              </w:rPr>
              <w:t>Обращение с вежливой просьбой</w:t>
            </w:r>
          </w:p>
        </w:tc>
        <w:tc>
          <w:tcPr>
            <w:tcW w:w="327" w:type="pct"/>
            <w:vMerge w:val="restart"/>
            <w:vAlign w:val="center"/>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Cs/>
              </w:rPr>
              <w:t>4</w:t>
            </w: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lang w:val="en-US"/>
              </w:rPr>
            </w:pPr>
          </w:p>
        </w:tc>
      </w:tr>
      <w:tr w:rsidR="00904E22" w:rsidRPr="006F3D28" w:rsidTr="00B53782">
        <w:trPr>
          <w:trHeight w:val="1291"/>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Cs/>
              </w:rPr>
            </w:pPr>
            <w:r w:rsidRPr="006F3D28">
              <w:rPr>
                <w:rFonts w:ascii="Times New Roman" w:eastAsia="Times New Roman" w:hAnsi="Times New Roman" w:cs="Times New Roman"/>
                <w:bCs/>
                <w:lang w:val="en-US"/>
              </w:rPr>
              <w:t>2.</w:t>
            </w:r>
            <w:r w:rsidRPr="006F3D28">
              <w:rPr>
                <w:rFonts w:ascii="Times New Roman" w:eastAsia="Times New Roman" w:hAnsi="Times New Roman" w:cs="Times New Roman"/>
              </w:rPr>
              <w:t>Чтениечертежей</w:t>
            </w:r>
            <w:r w:rsidRPr="006F3D28">
              <w:rPr>
                <w:rFonts w:ascii="Times New Roman" w:eastAsia="Times New Roman" w:hAnsi="Times New Roman" w:cs="Times New Roman"/>
                <w:lang w:val="en-US"/>
              </w:rPr>
              <w:t xml:space="preserve"> (Interpretation of Drawings). </w:t>
            </w:r>
            <w:r w:rsidRPr="006F3D28">
              <w:rPr>
                <w:rFonts w:ascii="Times New Roman" w:eastAsia="Times New Roman" w:hAnsi="Times New Roman" w:cs="Times New Roman"/>
              </w:rPr>
              <w:t>Документ</w:t>
            </w:r>
            <w:r w:rsidRPr="006F3D28">
              <w:rPr>
                <w:rFonts w:ascii="Times New Roman" w:eastAsia="Times New Roman" w:hAnsi="Times New Roman" w:cs="Times New Roman"/>
                <w:lang w:val="en-US"/>
              </w:rPr>
              <w:t xml:space="preserve">WSITechnicalDescription. </w:t>
            </w:r>
            <w:r w:rsidRPr="006F3D28">
              <w:rPr>
                <w:rFonts w:ascii="Times New Roman" w:eastAsia="Times New Roman" w:hAnsi="Times New Roman" w:cs="Times New Roman"/>
              </w:rPr>
              <w:t xml:space="preserve">Чертежи заданий мировых чемпионатов </w:t>
            </w:r>
            <w:r w:rsidRPr="006F3D28">
              <w:rPr>
                <w:rFonts w:ascii="Times New Roman" w:eastAsia="Times New Roman" w:hAnsi="Times New Roman" w:cs="Times New Roman"/>
                <w:lang w:val="en-US"/>
              </w:rPr>
              <w:t>WSI</w:t>
            </w:r>
            <w:r w:rsidRPr="006F3D28">
              <w:rPr>
                <w:rFonts w:ascii="Times New Roman" w:eastAsia="Times New Roman" w:hAnsi="Times New Roman" w:cs="Times New Roman"/>
              </w:rPr>
              <w:t xml:space="preserve"> по компетенциям «</w:t>
            </w:r>
            <w:r w:rsidRPr="006F3D28">
              <w:rPr>
                <w:rFonts w:ascii="Times New Roman" w:eastAsia="Times New Roman" w:hAnsi="Times New Roman" w:cs="Times New Roman"/>
                <w:bCs/>
              </w:rPr>
              <w:t xml:space="preserve">Сухое строительство и штукатурные работы», </w:t>
            </w:r>
            <w:r w:rsidRPr="006F3D28">
              <w:rPr>
                <w:rFonts w:ascii="Times New Roman" w:eastAsia="Times New Roman" w:hAnsi="Times New Roman" w:cs="Times New Roman"/>
              </w:rPr>
              <w:t>«Малярные и декоративные работы», «Облицовка плиткой»</w:t>
            </w:r>
          </w:p>
        </w:tc>
        <w:tc>
          <w:tcPr>
            <w:tcW w:w="327" w:type="pct"/>
            <w:vMerge/>
            <w:vAlign w:val="center"/>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c>
          <w:tcPr>
            <w:tcW w:w="620" w:type="pct"/>
            <w:vMerge/>
          </w:tcPr>
          <w:p w:rsidR="00904E22" w:rsidRPr="006F3D28" w:rsidRDefault="00904E22" w:rsidP="006F3D28">
            <w:pPr>
              <w:spacing w:after="0" w:line="276" w:lineRule="auto"/>
              <w:jc w:val="center"/>
              <w:rPr>
                <w:rFonts w:ascii="Times New Roman" w:eastAsia="Times New Roman" w:hAnsi="Times New Roman" w:cs="Times New Roman"/>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t>Тематика практических занятий</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4</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widowControl w:val="0"/>
              <w:spacing w:after="0" w:line="276" w:lineRule="auto"/>
              <w:jc w:val="both"/>
              <w:rPr>
                <w:rFonts w:ascii="Times New Roman" w:eastAsia="Times New Roman" w:hAnsi="Times New Roman" w:cs="Times New Roman"/>
                <w:color w:val="000000"/>
                <w:lang w:eastAsia="nl-NL"/>
              </w:rPr>
            </w:pPr>
            <w:r w:rsidRPr="006F3D28">
              <w:rPr>
                <w:rFonts w:ascii="Times New Roman" w:eastAsia="Times New Roman" w:hAnsi="Times New Roman" w:cs="Times New Roman"/>
                <w:color w:val="000000"/>
                <w:lang w:eastAsia="nl-NL"/>
              </w:rPr>
              <w:t>1. Практическое занятие «</w:t>
            </w:r>
            <w:r w:rsidRPr="006F3D28">
              <w:rPr>
                <w:rFonts w:ascii="Times New Roman" w:eastAsia="Times New Roman" w:hAnsi="Times New Roman" w:cs="Times New Roman"/>
                <w:color w:val="000000"/>
                <w:lang w:val="en-US" w:eastAsia="nl-NL"/>
              </w:rPr>
              <w:t>Canyouexplain</w:t>
            </w:r>
            <w:r w:rsidRPr="006F3D28">
              <w:rPr>
                <w:rFonts w:ascii="Times New Roman" w:eastAsia="Times New Roman" w:hAnsi="Times New Roman" w:cs="Times New Roman"/>
                <w:color w:val="000000"/>
                <w:lang w:eastAsia="nl-NL"/>
              </w:rPr>
              <w:t xml:space="preserve">? / Не могли бы Вы объяснить…? Фразы, речевые обороты и выражения, используемые для того, чтобы задать вопрос. </w:t>
            </w:r>
            <w:r w:rsidRPr="006F3D28">
              <w:rPr>
                <w:rFonts w:ascii="Times New Roman" w:eastAsia="Times New Roman" w:hAnsi="Times New Roman" w:cs="Times New Roman"/>
                <w:color w:val="000000"/>
                <w:lang w:val="en-US" w:eastAsia="nl-NL"/>
              </w:rPr>
              <w:t>Canyouhelpme</w:t>
            </w:r>
            <w:r w:rsidRPr="006F3D28">
              <w:rPr>
                <w:rFonts w:ascii="Times New Roman" w:eastAsia="Times New Roman" w:hAnsi="Times New Roman" w:cs="Times New Roman"/>
                <w:color w:val="000000"/>
                <w:lang w:eastAsia="nl-NL"/>
              </w:rPr>
              <w:t xml:space="preserve">? / Вы можете мне помочь? </w:t>
            </w:r>
            <w:r w:rsidRPr="006F3D28">
              <w:rPr>
                <w:rFonts w:ascii="Times New Roman" w:eastAsia="Times New Roman" w:hAnsi="Times New Roman" w:cs="Times New Roman"/>
                <w:color w:val="000000"/>
                <w:lang w:val="en-US" w:eastAsia="nl-NL"/>
              </w:rPr>
              <w:t>Isthatcorrect</w:t>
            </w:r>
            <w:r w:rsidRPr="006F3D28">
              <w:rPr>
                <w:rFonts w:ascii="Times New Roman" w:eastAsia="Times New Roman" w:hAnsi="Times New Roman" w:cs="Times New Roman"/>
                <w:color w:val="000000"/>
                <w:lang w:eastAsia="nl-NL"/>
              </w:rPr>
              <w:t>? /Это правильно? Как это называется..?. (слова-выручалочки, когда Вы забыли какое-то слово). Обращение с вежливой просьбой.</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bCs/>
                <w:color w:val="000000"/>
              </w:rPr>
              <w:t>Организация спонтанного общения в формате живого общения в виде вопросов</w:t>
            </w:r>
            <w:r w:rsidRPr="006F3D28">
              <w:rPr>
                <w:rFonts w:ascii="Times New Roman" w:eastAsia="Times New Roman" w:hAnsi="Times New Roman" w:cs="Times New Roman"/>
                <w:color w:val="000000"/>
              </w:rPr>
              <w:t xml:space="preserve"> и ответов по чертежам заданий мировых чемпионатов </w:t>
            </w:r>
            <w:r w:rsidRPr="006F3D28">
              <w:rPr>
                <w:rFonts w:ascii="Times New Roman" w:eastAsia="Times New Roman" w:hAnsi="Times New Roman" w:cs="Times New Roman"/>
                <w:color w:val="000000"/>
                <w:lang w:val="en-US"/>
              </w:rPr>
              <w:t>WSI</w:t>
            </w:r>
            <w:r w:rsidRPr="006F3D28">
              <w:rPr>
                <w:rFonts w:ascii="Times New Roman" w:eastAsia="Times New Roman" w:hAnsi="Times New Roman" w:cs="Times New Roman"/>
                <w:color w:val="000000"/>
              </w:rPr>
              <w:t xml:space="preserve"> по </w:t>
            </w:r>
            <w:r w:rsidRPr="006F3D28">
              <w:rPr>
                <w:rFonts w:ascii="Times New Roman" w:eastAsia="Times New Roman" w:hAnsi="Times New Roman" w:cs="Times New Roman"/>
                <w:bCs/>
                <w:color w:val="000000"/>
              </w:rPr>
              <w:t>компетенциям «Сухое строительство и штукатурные работы», «Малярные и декоративные работы», «Облицовка плиткой» для качественного понимания заданий</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widowControl w:val="0"/>
              <w:spacing w:after="0" w:line="276" w:lineRule="auto"/>
              <w:jc w:val="both"/>
              <w:rPr>
                <w:rFonts w:ascii="Times New Roman" w:eastAsia="Times New Roman" w:hAnsi="Times New Roman" w:cs="Times New Roman"/>
                <w:color w:val="000000"/>
                <w:lang w:eastAsia="nl-NL"/>
              </w:rPr>
            </w:pPr>
            <w:r w:rsidRPr="006F3D28">
              <w:rPr>
                <w:rFonts w:ascii="Times New Roman" w:eastAsia="Times New Roman" w:hAnsi="Times New Roman" w:cs="Times New Roman"/>
                <w:color w:val="000000"/>
                <w:lang w:eastAsia="nl-NL"/>
              </w:rPr>
              <w:t>2. Практическое занятие «Чтение чертежей (</w:t>
            </w:r>
            <w:r w:rsidRPr="006F3D28">
              <w:rPr>
                <w:rFonts w:ascii="Times New Roman" w:eastAsia="Times New Roman" w:hAnsi="Times New Roman" w:cs="Times New Roman"/>
                <w:color w:val="000000"/>
                <w:lang w:val="en-US" w:eastAsia="nl-NL"/>
              </w:rPr>
              <w:t>InterpretationofDrawings</w:t>
            </w:r>
            <w:r w:rsidRPr="006F3D28">
              <w:rPr>
                <w:rFonts w:ascii="Times New Roman" w:eastAsia="Times New Roman" w:hAnsi="Times New Roman" w:cs="Times New Roman"/>
                <w:color w:val="000000"/>
                <w:lang w:eastAsia="nl-NL"/>
              </w:rPr>
              <w:t>)».</w:t>
            </w:r>
            <w:r w:rsidRPr="006F3D28">
              <w:rPr>
                <w:rFonts w:ascii="Times New Roman" w:eastAsia="Times New Roman" w:hAnsi="Times New Roman" w:cs="Times New Roman"/>
                <w:bCs/>
                <w:color w:val="000000"/>
                <w:lang w:eastAsia="nl-NL"/>
              </w:rPr>
              <w:t xml:space="preserve"> Введение лексических единиц, работа с документом: </w:t>
            </w:r>
            <w:r w:rsidRPr="006F3D28">
              <w:rPr>
                <w:rFonts w:ascii="Times New Roman" w:eastAsia="Times New Roman" w:hAnsi="Times New Roman" w:cs="Times New Roman"/>
                <w:color w:val="000000"/>
                <w:lang w:val="en-US" w:eastAsia="nl-NL"/>
              </w:rPr>
              <w:t>WSITechnicalDescription</w:t>
            </w:r>
            <w:r w:rsidRPr="006F3D28">
              <w:rPr>
                <w:rFonts w:ascii="Times New Roman" w:eastAsia="Times New Roman" w:hAnsi="Times New Roman" w:cs="Times New Roman"/>
                <w:color w:val="000000"/>
                <w:lang w:eastAsia="nl-NL"/>
              </w:rPr>
              <w:t xml:space="preserve"> (Техническое описание по компетенциям «Сухое строительство и штукатурные работы», «Малярные и декоративные работы», «Облицовка плиткой» в части требований «Чтение чертежей» (чтение, перевод, ответы на вопросы)</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552"/>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
                <w:color w:val="000000"/>
              </w:rPr>
            </w:pPr>
            <w:r w:rsidRPr="006F3D28">
              <w:rPr>
                <w:rFonts w:ascii="Times New Roman" w:eastAsia="Times New Roman" w:hAnsi="Times New Roman" w:cs="Times New Roman"/>
                <w:b/>
                <w:color w:val="000000"/>
              </w:rPr>
              <w:t>Самостоятельная работа обучающихся</w:t>
            </w:r>
          </w:p>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Определяется при формировании рабочей программы</w:t>
            </w:r>
          </w:p>
        </w:tc>
        <w:tc>
          <w:tcPr>
            <w:tcW w:w="327" w:type="pct"/>
            <w:vAlign w:val="center"/>
          </w:tcPr>
          <w:p w:rsidR="00904E22" w:rsidRPr="006F3D28" w:rsidRDefault="005D25AF"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Cs/>
              </w:rPr>
              <w:t>1</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val="restar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r w:rsidRPr="006F3D28">
              <w:rPr>
                <w:rFonts w:ascii="Times New Roman" w:eastAsia="Times New Roman" w:hAnsi="Times New Roman" w:cs="Times New Roman"/>
                <w:b/>
                <w:bCs/>
                <w:color w:val="000000"/>
              </w:rPr>
              <w:lastRenderedPageBreak/>
              <w:t>Тема 2.4</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0000"/>
              </w:rPr>
            </w:pPr>
            <w:r w:rsidRPr="006F3D28">
              <w:rPr>
                <w:rFonts w:ascii="Times New Roman" w:eastAsia="Times New Roman" w:hAnsi="Times New Roman" w:cs="Times New Roman"/>
                <w:b/>
                <w:color w:val="000000"/>
                <w:lang w:val="en-US"/>
              </w:rPr>
              <w:t>Whathaveyoudone</w:t>
            </w:r>
            <w:r w:rsidRPr="006F3D28">
              <w:rPr>
                <w:rFonts w:ascii="Times New Roman" w:eastAsia="Times New Roman" w:hAnsi="Times New Roman" w:cs="Times New Roman"/>
                <w:b/>
                <w:color w:val="000000"/>
              </w:rPr>
              <w:t>? / Что было Вами сделано?</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rPr>
            </w:pPr>
            <w:r w:rsidRPr="006F3D28">
              <w:rPr>
                <w:rFonts w:ascii="Times New Roman" w:eastAsia="Times New Roman" w:hAnsi="Times New Roman" w:cs="Times New Roman"/>
                <w:color w:val="000000"/>
              </w:rPr>
              <w:t>Организация рабочего места и презентация работы (</w:t>
            </w:r>
            <w:r w:rsidRPr="006F3D28">
              <w:rPr>
                <w:rFonts w:ascii="Times New Roman" w:eastAsia="Times New Roman" w:hAnsi="Times New Roman" w:cs="Times New Roman"/>
                <w:color w:val="000000"/>
                <w:lang w:val="en-US"/>
              </w:rPr>
              <w:t>Workorganizationandpresentation</w:t>
            </w:r>
            <w:r w:rsidRPr="006F3D28">
              <w:rPr>
                <w:rFonts w:ascii="Times New Roman" w:eastAsia="Times New Roman" w:hAnsi="Times New Roman" w:cs="Times New Roman"/>
                <w:color w:val="000000"/>
              </w:rPr>
              <w:t>)</w:t>
            </w: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t>Содержание учебного материала</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c>
          <w:tcPr>
            <w:tcW w:w="620" w:type="pct"/>
            <w:vMerge w:val="restart"/>
          </w:tcPr>
          <w:p w:rsidR="00904E22" w:rsidRPr="006F3D28" w:rsidRDefault="00904E22"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rPr>
              <w:t>ОК 01, ОК 04, ОК 06, ОК 10</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ПК1.1-1.7,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 2.1-2.7,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3.1-3.7,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4.1-4.6,</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iCs/>
                <w:lang w:val="en-US"/>
              </w:rPr>
              <w:t>ПК 5.1-5.6.</w:t>
            </w:r>
          </w:p>
        </w:tc>
      </w:tr>
      <w:tr w:rsidR="00904E22" w:rsidRPr="006F3D28" w:rsidTr="00B53782">
        <w:trPr>
          <w:trHeight w:val="1717"/>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1. Организация рабочего места и презентация работы (Work organization and presentation). Документ WSI Technical Description. Работа с текстом. Аудирование: просмотр демонстрационного видеоролика WSI «A New Look At Skills (Bricklaying), организация обсуждения.</w:t>
            </w:r>
          </w:p>
        </w:tc>
        <w:tc>
          <w:tcPr>
            <w:tcW w:w="327" w:type="pct"/>
            <w:vMerge w:val="restart"/>
            <w:vAlign w:val="center"/>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Cs/>
              </w:rPr>
              <w:t>4</w:t>
            </w:r>
          </w:p>
        </w:tc>
        <w:tc>
          <w:tcPr>
            <w:tcW w:w="620"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r>
      <w:tr w:rsidR="00904E22" w:rsidRPr="006F3D28" w:rsidTr="00B53782">
        <w:trPr>
          <w:trHeight w:val="274"/>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2. What have you done? / Что было Вами сделано? What’s gone wrong? / Что пошло не так? Подготовка презентации работы.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WSI «Сухое строительство и штукатурные работы», «Малярные и декоративные работы», «Облицовка плиткой». Словообразование: отрицательные префиксы.</w:t>
            </w:r>
          </w:p>
        </w:tc>
        <w:tc>
          <w:tcPr>
            <w:tcW w:w="327" w:type="pct"/>
            <w:vMerge/>
            <w:vAlign w:val="center"/>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c>
          <w:tcPr>
            <w:tcW w:w="620"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r>
      <w:tr w:rsidR="00904E22" w:rsidRPr="006F3D28" w:rsidTr="006F3D28">
        <w:trPr>
          <w:trHeight w:val="1034"/>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 xml:space="preserve">3. Грамматика: наречия, суффикс "able", местоимения «some" , «any" и их производные,    модальные глаголы и их эквиваленты,  настоящее перфектное время "present perfect", система английских времен,  глагольные конструкции глагол + инфинитив глагол + ing-форма глагола, </w:t>
            </w:r>
          </w:p>
        </w:tc>
        <w:tc>
          <w:tcPr>
            <w:tcW w:w="327" w:type="pct"/>
            <w:vMerge/>
            <w:vAlign w:val="center"/>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c>
          <w:tcPr>
            <w:tcW w:w="620"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color w:val="000000"/>
                <w:lang w:val="en-US"/>
              </w:rPr>
            </w:pPr>
            <w:r w:rsidRPr="006F3D28">
              <w:rPr>
                <w:rFonts w:ascii="Times New Roman" w:eastAsia="Times New Roman" w:hAnsi="Times New Roman" w:cs="Times New Roman"/>
                <w:b/>
                <w:bCs/>
                <w:color w:val="000000"/>
                <w:lang w:val="en-US"/>
              </w:rPr>
              <w:t>Тематика практических занятий</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4</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 xml:space="preserve">1. Практическое занятие «Организация рабочего места и презентация работы (Work organization and presentation). </w:t>
            </w:r>
            <w:r w:rsidRPr="006F3D28">
              <w:rPr>
                <w:rFonts w:ascii="Times New Roman" w:eastAsia="Times New Roman" w:hAnsi="Times New Roman" w:cs="Times New Roman"/>
                <w:bCs/>
                <w:color w:val="000000"/>
              </w:rPr>
              <w:t xml:space="preserve">Введение лексических единиц, работа с документом: </w:t>
            </w:r>
            <w:r w:rsidRPr="006F3D28">
              <w:rPr>
                <w:rFonts w:ascii="Times New Roman" w:eastAsia="Times New Roman" w:hAnsi="Times New Roman" w:cs="Times New Roman"/>
                <w:color w:val="000000"/>
                <w:lang w:val="en-US"/>
              </w:rPr>
              <w:t>WSITechnicalDescription</w:t>
            </w:r>
            <w:r w:rsidRPr="006F3D28">
              <w:rPr>
                <w:rFonts w:ascii="Times New Roman" w:eastAsia="Times New Roman" w:hAnsi="Times New Roman" w:cs="Times New Roman"/>
                <w:color w:val="000000"/>
              </w:rPr>
              <w:t xml:space="preserve"> (Техническое описание по компетенциям «Сухое строительство и штукатурные работы», «Малярные и декоративные работы», «Облицовка плиткой») (чтение, перевод, ответы на вопросы). Аудирование: просмотр демонстрационного видеоролика WSI «A New Look At Skills (Bricklaying), организация обсуждения» </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widowControl w:val="0"/>
              <w:spacing w:after="0" w:line="276" w:lineRule="auto"/>
              <w:jc w:val="both"/>
              <w:rPr>
                <w:rFonts w:ascii="Times New Roman" w:eastAsia="Times New Roman" w:hAnsi="Times New Roman" w:cs="Times New Roman"/>
                <w:color w:val="000000"/>
                <w:lang w:val="en-US" w:eastAsia="nl-NL"/>
              </w:rPr>
            </w:pPr>
            <w:r w:rsidRPr="006F3D28">
              <w:rPr>
                <w:rFonts w:ascii="Times New Roman" w:eastAsia="Times New Roman" w:hAnsi="Times New Roman" w:cs="Times New Roman"/>
                <w:color w:val="000000"/>
                <w:lang w:eastAsia="nl-NL"/>
              </w:rPr>
              <w:t>2. Практическое занятие  «</w:t>
            </w:r>
            <w:r w:rsidRPr="006F3D28">
              <w:rPr>
                <w:rFonts w:ascii="Times New Roman" w:eastAsia="Times New Roman" w:hAnsi="Times New Roman" w:cs="Times New Roman"/>
                <w:color w:val="000000"/>
                <w:lang w:val="en-US" w:eastAsia="nl-NL"/>
              </w:rPr>
              <w:t>Whathaveyoudone</w:t>
            </w:r>
            <w:r w:rsidRPr="006F3D28">
              <w:rPr>
                <w:rFonts w:ascii="Times New Roman" w:eastAsia="Times New Roman" w:hAnsi="Times New Roman" w:cs="Times New Roman"/>
                <w:color w:val="000000"/>
                <w:lang w:eastAsia="nl-NL"/>
              </w:rPr>
              <w:t xml:space="preserve">? / Что было Вами сделано? </w:t>
            </w:r>
            <w:r w:rsidRPr="006F3D28">
              <w:rPr>
                <w:rFonts w:ascii="Times New Roman" w:eastAsia="Times New Roman" w:hAnsi="Times New Roman" w:cs="Times New Roman"/>
                <w:color w:val="000000"/>
                <w:lang w:val="en-US" w:eastAsia="nl-NL"/>
              </w:rPr>
              <w:t>What</w:t>
            </w:r>
            <w:r w:rsidRPr="006F3D28">
              <w:rPr>
                <w:rFonts w:ascii="Times New Roman" w:eastAsia="Times New Roman" w:hAnsi="Times New Roman" w:cs="Times New Roman"/>
                <w:color w:val="000000"/>
                <w:lang w:eastAsia="nl-NL"/>
              </w:rPr>
              <w:t>’</w:t>
            </w:r>
            <w:r w:rsidRPr="006F3D28">
              <w:rPr>
                <w:rFonts w:ascii="Times New Roman" w:eastAsia="Times New Roman" w:hAnsi="Times New Roman" w:cs="Times New Roman"/>
                <w:color w:val="000000"/>
                <w:lang w:val="en-US" w:eastAsia="nl-NL"/>
              </w:rPr>
              <w:t>sgonewrong</w:t>
            </w:r>
            <w:r w:rsidRPr="006F3D28">
              <w:rPr>
                <w:rFonts w:ascii="Times New Roman" w:eastAsia="Times New Roman" w:hAnsi="Times New Roman" w:cs="Times New Roman"/>
                <w:color w:val="000000"/>
                <w:lang w:eastAsia="nl-NL"/>
              </w:rPr>
              <w:t xml:space="preserve">? / Что пошло не так? Подготовка презентации выполненной работы по компетенциям «Сухое строительство и штукатурные работы», «Малярные и декоративные работы», «Облицовка плиткой».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t>
            </w:r>
            <w:r w:rsidRPr="006F3D28">
              <w:rPr>
                <w:rFonts w:ascii="Times New Roman" w:eastAsia="Times New Roman" w:hAnsi="Times New Roman" w:cs="Times New Roman"/>
                <w:color w:val="000000"/>
                <w:lang w:val="en-US" w:eastAsia="nl-NL"/>
              </w:rPr>
              <w:t>WSI</w:t>
            </w:r>
            <w:r w:rsidRPr="006F3D28">
              <w:rPr>
                <w:rFonts w:ascii="Times New Roman" w:eastAsia="Times New Roman" w:hAnsi="Times New Roman" w:cs="Times New Roman"/>
                <w:color w:val="000000"/>
                <w:lang w:eastAsia="nl-NL"/>
              </w:rPr>
              <w:t xml:space="preserve"> «Сухое строительство и штукатурные работы», «Малярные и декоративные работы», «Облицовка плиткой». </w:t>
            </w:r>
            <w:r w:rsidRPr="006F3D28">
              <w:rPr>
                <w:rFonts w:ascii="Times New Roman" w:eastAsia="Times New Roman" w:hAnsi="Times New Roman" w:cs="Times New Roman"/>
                <w:color w:val="000000"/>
                <w:lang w:val="en-US" w:eastAsia="nl-NL"/>
              </w:rPr>
              <w:t>Отрицательные префиксы.</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
                <w:color w:val="000000"/>
              </w:rPr>
            </w:pPr>
            <w:r w:rsidRPr="006F3D28">
              <w:rPr>
                <w:rFonts w:ascii="Times New Roman" w:eastAsia="Times New Roman" w:hAnsi="Times New Roman" w:cs="Times New Roman"/>
                <w:b/>
                <w:color w:val="000000"/>
              </w:rPr>
              <w:t>Самостоятельная работа обучающихся</w:t>
            </w:r>
          </w:p>
          <w:p w:rsidR="00904E22" w:rsidRPr="006F3D28" w:rsidRDefault="00904E22" w:rsidP="006F3D28">
            <w:pPr>
              <w:spacing w:after="0" w:line="276" w:lineRule="auto"/>
              <w:jc w:val="both"/>
              <w:rPr>
                <w:rFonts w:ascii="Times New Roman" w:eastAsia="Times New Roman" w:hAnsi="Times New Roman" w:cs="Times New Roman"/>
                <w:color w:val="000000"/>
              </w:rPr>
            </w:pPr>
            <w:r w:rsidRPr="006F3D28">
              <w:rPr>
                <w:rFonts w:ascii="Times New Roman" w:eastAsia="Times New Roman" w:hAnsi="Times New Roman" w:cs="Times New Roman"/>
                <w:color w:val="000000"/>
              </w:rPr>
              <w:t>Определяется при формировании рабочей программы</w:t>
            </w:r>
          </w:p>
        </w:tc>
        <w:tc>
          <w:tcPr>
            <w:tcW w:w="327" w:type="pct"/>
            <w:vAlign w:val="center"/>
          </w:tcPr>
          <w:p w:rsidR="00904E22" w:rsidRPr="006F3D28" w:rsidRDefault="005D25AF"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Cs/>
              </w:rPr>
              <w:t>1</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val="restart"/>
          </w:tcPr>
          <w:p w:rsidR="00904E22" w:rsidRPr="006F3D28" w:rsidRDefault="00904E22" w:rsidP="006F3D28">
            <w:pPr>
              <w:spacing w:after="0" w:line="276" w:lineRule="auto"/>
              <w:jc w:val="center"/>
              <w:rPr>
                <w:rFonts w:ascii="Times New Roman" w:eastAsia="Times New Roman" w:hAnsi="Times New Roman" w:cs="Times New Roman"/>
                <w:b/>
                <w:noProof/>
                <w:snapToGrid w:val="0"/>
                <w:color w:val="000000"/>
              </w:rPr>
            </w:pPr>
            <w:r w:rsidRPr="006F3D28">
              <w:rPr>
                <w:rFonts w:ascii="Times New Roman" w:eastAsia="Times New Roman" w:hAnsi="Times New Roman" w:cs="Times New Roman"/>
                <w:b/>
                <w:snapToGrid w:val="0"/>
                <w:color w:val="000000"/>
              </w:rPr>
              <w:t>Тема</w:t>
            </w:r>
            <w:r w:rsidRPr="006F3D28">
              <w:rPr>
                <w:rFonts w:ascii="Times New Roman" w:eastAsia="Times New Roman" w:hAnsi="Times New Roman" w:cs="Times New Roman"/>
                <w:b/>
                <w:noProof/>
                <w:snapToGrid w:val="0"/>
                <w:color w:val="000000"/>
              </w:rPr>
              <w:t xml:space="preserve"> 2.5</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0000"/>
              </w:rPr>
            </w:pPr>
            <w:r w:rsidRPr="006F3D28">
              <w:rPr>
                <w:rFonts w:ascii="Times New Roman" w:eastAsia="Times New Roman" w:hAnsi="Times New Roman" w:cs="Times New Roman"/>
                <w:b/>
                <w:color w:val="000000"/>
                <w:lang w:val="en-US"/>
              </w:rPr>
              <w:lastRenderedPageBreak/>
              <w:t>Safetyfirst</w:t>
            </w:r>
            <w:r w:rsidRPr="006F3D28">
              <w:rPr>
                <w:rFonts w:ascii="Times New Roman" w:eastAsia="Times New Roman" w:hAnsi="Times New Roman" w:cs="Times New Roman"/>
                <w:b/>
                <w:color w:val="000000"/>
              </w:rPr>
              <w:t xml:space="preserve"> / </w:t>
            </w:r>
            <w:r w:rsidRPr="006F3D28">
              <w:rPr>
                <w:rFonts w:ascii="Times New Roman" w:eastAsia="Times New Roman" w:hAnsi="Times New Roman" w:cs="Times New Roman"/>
                <w:b/>
                <w:color w:val="000000"/>
              </w:rPr>
              <w:br/>
              <w:t xml:space="preserve">Безопасность превыше всего </w:t>
            </w:r>
          </w:p>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color w:val="000000"/>
              </w:rPr>
            </w:pPr>
            <w:r w:rsidRPr="006F3D28">
              <w:rPr>
                <w:rFonts w:ascii="Times New Roman" w:eastAsia="Times New Roman" w:hAnsi="Times New Roman" w:cs="Times New Roman"/>
                <w:color w:val="000000"/>
                <w:lang w:val="en-US"/>
              </w:rPr>
              <w:t>Safetyrequirements</w:t>
            </w:r>
            <w:r w:rsidRPr="006F3D28">
              <w:rPr>
                <w:rFonts w:ascii="Times New Roman" w:eastAsia="Times New Roman" w:hAnsi="Times New Roman" w:cs="Times New Roman"/>
                <w:color w:val="000000"/>
              </w:rPr>
              <w:t xml:space="preserve"> (Техника безопасности)</w:t>
            </w:r>
          </w:p>
        </w:tc>
        <w:tc>
          <w:tcPr>
            <w:tcW w:w="3240" w:type="pct"/>
          </w:tcPr>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b/>
                <w:bCs/>
                <w:color w:val="000000"/>
              </w:rPr>
            </w:pPr>
            <w:r w:rsidRPr="006F3D28">
              <w:rPr>
                <w:rFonts w:ascii="Times New Roman" w:eastAsia="Times New Roman" w:hAnsi="Times New Roman" w:cs="Times New Roman"/>
                <w:b/>
                <w:bCs/>
                <w:color w:val="000000"/>
              </w:rPr>
              <w:lastRenderedPageBreak/>
              <w:t>Содержание учебного материала</w:t>
            </w:r>
          </w:p>
        </w:tc>
        <w:tc>
          <w:tcPr>
            <w:tcW w:w="327" w:type="pct"/>
            <w:vAlign w:val="center"/>
          </w:tcPr>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bCs/>
              </w:rPr>
            </w:pPr>
          </w:p>
        </w:tc>
        <w:tc>
          <w:tcPr>
            <w:tcW w:w="620" w:type="pct"/>
            <w:vMerge w:val="restart"/>
          </w:tcPr>
          <w:p w:rsidR="00904E22" w:rsidRPr="006F3D28" w:rsidRDefault="00904E22" w:rsidP="006F3D28">
            <w:pPr>
              <w:spacing w:after="0" w:line="276" w:lineRule="auto"/>
              <w:jc w:val="center"/>
              <w:rPr>
                <w:rFonts w:ascii="Times New Roman" w:eastAsia="Times New Roman" w:hAnsi="Times New Roman" w:cs="Times New Roman"/>
              </w:rPr>
            </w:pPr>
            <w:r w:rsidRPr="006F3D28">
              <w:rPr>
                <w:rFonts w:ascii="Times New Roman" w:eastAsia="Times New Roman" w:hAnsi="Times New Roman" w:cs="Times New Roman"/>
              </w:rPr>
              <w:t xml:space="preserve">ОК 01, ОК 04, </w:t>
            </w:r>
            <w:r w:rsidRPr="006F3D28">
              <w:rPr>
                <w:rFonts w:ascii="Times New Roman" w:eastAsia="Times New Roman" w:hAnsi="Times New Roman" w:cs="Times New Roman"/>
              </w:rPr>
              <w:lastRenderedPageBreak/>
              <w:t>ОК 06, ОК 10</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ПК1.1-1.7,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rPr>
            </w:pPr>
            <w:r w:rsidRPr="006F3D28">
              <w:rPr>
                <w:rFonts w:ascii="Times New Roman" w:eastAsia="Times New Roman" w:hAnsi="Times New Roman" w:cs="Times New Roman"/>
                <w:iCs/>
              </w:rPr>
              <w:t>ПК 2.1-2.7,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3.1-3.7,</w:t>
            </w:r>
          </w:p>
          <w:p w:rsidR="00904E22" w:rsidRPr="006F3D28" w:rsidRDefault="00904E22" w:rsidP="006F3D2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iCs/>
                <w:lang w:val="en-US"/>
              </w:rPr>
            </w:pPr>
            <w:r w:rsidRPr="006F3D28">
              <w:rPr>
                <w:rFonts w:ascii="Times New Roman" w:eastAsia="Times New Roman" w:hAnsi="Times New Roman" w:cs="Times New Roman"/>
                <w:iCs/>
                <w:lang w:val="en-US"/>
              </w:rPr>
              <w:t>ПК 4.1-4.6,</w:t>
            </w:r>
          </w:p>
          <w:p w:rsidR="00904E22" w:rsidRPr="006F3D28" w:rsidRDefault="00904E22" w:rsidP="006F3D28">
            <w:pPr>
              <w:autoSpaceDE w:val="0"/>
              <w:autoSpaceDN w:val="0"/>
              <w:adjustRightInd w:val="0"/>
              <w:spacing w:after="0" w:line="276" w:lineRule="auto"/>
              <w:rPr>
                <w:rFonts w:ascii="Times New Roman" w:eastAsia="Times New Roman" w:hAnsi="Times New Roman" w:cs="Times New Roman"/>
                <w:bCs/>
              </w:rPr>
            </w:pPr>
            <w:r w:rsidRPr="006F3D28">
              <w:rPr>
                <w:rFonts w:ascii="Times New Roman" w:eastAsia="Times New Roman" w:hAnsi="Times New Roman" w:cs="Times New Roman"/>
                <w:iCs/>
                <w:color w:val="000000"/>
              </w:rPr>
              <w:t>ПК 5.1-5.6</w:t>
            </w:r>
          </w:p>
        </w:tc>
      </w:tr>
      <w:tr w:rsidR="00904E22" w:rsidRPr="006F3D28" w:rsidTr="00B53782">
        <w:trPr>
          <w:trHeight w:val="1071"/>
        </w:trPr>
        <w:tc>
          <w:tcPr>
            <w:tcW w:w="813" w:type="pct"/>
            <w:vMerge/>
          </w:tcPr>
          <w:p w:rsidR="00904E22" w:rsidRPr="006F3D28" w:rsidRDefault="00904E22" w:rsidP="006F3D28">
            <w:pPr>
              <w:spacing w:after="0" w:line="276" w:lineRule="auto"/>
              <w:jc w:val="center"/>
              <w:rPr>
                <w:rFonts w:ascii="Times New Roman" w:eastAsia="Times New Roman" w:hAnsi="Times New Roman" w:cs="Times New Roman"/>
                <w:b/>
                <w:snapToGrid w:val="0"/>
                <w:color w:val="000000"/>
                <w:lang w:val="en-US"/>
              </w:rPr>
            </w:pPr>
          </w:p>
        </w:tc>
        <w:tc>
          <w:tcPr>
            <w:tcW w:w="324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lang w:val="en-US"/>
              </w:rPr>
            </w:pPr>
            <w:r w:rsidRPr="006F3D28">
              <w:rPr>
                <w:rFonts w:ascii="Times New Roman" w:eastAsia="Times New Roman" w:hAnsi="Times New Roman" w:cs="Times New Roman"/>
                <w:color w:val="000000"/>
                <w:lang w:val="en-US"/>
              </w:rPr>
              <w:t xml:space="preserve">1. Safety first / Техника Безопасности. </w:t>
            </w:r>
          </w:p>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Cs/>
                <w:color w:val="000000"/>
                <w:lang w:val="en-US"/>
              </w:rPr>
            </w:pPr>
            <w:r w:rsidRPr="006F3D28">
              <w:rPr>
                <w:rFonts w:ascii="Times New Roman" w:eastAsia="Times New Roman" w:hAnsi="Times New Roman" w:cs="Times New Roman"/>
                <w:color w:val="000000"/>
                <w:lang w:val="en-US"/>
              </w:rPr>
              <w:t>Health and Safety documentation.</w:t>
            </w:r>
          </w:p>
        </w:tc>
        <w:tc>
          <w:tcPr>
            <w:tcW w:w="327" w:type="pct"/>
            <w:vMerge w:val="restart"/>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Cs/>
              </w:rPr>
              <w:t>4</w:t>
            </w:r>
          </w:p>
        </w:tc>
        <w:tc>
          <w:tcPr>
            <w:tcW w:w="620"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r>
      <w:tr w:rsidR="00904E22" w:rsidRPr="006F3D28" w:rsidTr="00B53782">
        <w:trPr>
          <w:trHeight w:val="1741"/>
        </w:trPr>
        <w:tc>
          <w:tcPr>
            <w:tcW w:w="813" w:type="pct"/>
            <w:vMerge/>
          </w:tcPr>
          <w:p w:rsidR="00904E22" w:rsidRPr="006F3D28" w:rsidRDefault="00904E22" w:rsidP="006F3D28">
            <w:pPr>
              <w:spacing w:after="0" w:line="276" w:lineRule="auto"/>
              <w:jc w:val="center"/>
              <w:rPr>
                <w:rFonts w:ascii="Times New Roman" w:eastAsia="Times New Roman" w:hAnsi="Times New Roman" w:cs="Times New Roman"/>
                <w:b/>
                <w:snapToGrid w:val="0"/>
                <w:color w:val="000000"/>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Cs/>
                <w:color w:val="000000"/>
              </w:rPr>
            </w:pPr>
            <w:r w:rsidRPr="006F3D28">
              <w:rPr>
                <w:rFonts w:ascii="Times New Roman" w:eastAsia="Times New Roman" w:hAnsi="Times New Roman" w:cs="Times New Roman"/>
                <w:color w:val="000000"/>
              </w:rPr>
              <w:t>2. «</w:t>
            </w:r>
            <w:r w:rsidRPr="006F3D28">
              <w:rPr>
                <w:rFonts w:ascii="Times New Roman" w:eastAsia="Times New Roman" w:hAnsi="Times New Roman" w:cs="Times New Roman"/>
                <w:color w:val="000000"/>
                <w:lang w:val="en-US"/>
              </w:rPr>
              <w:t>Safetyfirst</w:t>
            </w:r>
            <w:r w:rsidRPr="006F3D28">
              <w:rPr>
                <w:rFonts w:ascii="Times New Roman" w:eastAsia="Times New Roman" w:hAnsi="Times New Roman" w:cs="Times New Roman"/>
                <w:color w:val="000000"/>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6F3D28">
              <w:rPr>
                <w:rFonts w:ascii="Times New Roman" w:eastAsia="Times New Roman" w:hAnsi="Times New Roman" w:cs="Times New Roman"/>
                <w:color w:val="000000"/>
                <w:lang w:val="en-US"/>
              </w:rPr>
              <w:t>WSI</w:t>
            </w:r>
            <w:r w:rsidRPr="006F3D28">
              <w:rPr>
                <w:rFonts w:ascii="Times New Roman" w:eastAsia="Times New Roman" w:hAnsi="Times New Roman" w:cs="Times New Roman"/>
                <w:color w:val="000000"/>
              </w:rPr>
              <w:t xml:space="preserve"> по компетенциям «</w:t>
            </w:r>
            <w:r w:rsidRPr="006F3D28">
              <w:rPr>
                <w:rFonts w:ascii="Times New Roman" w:eastAsia="Times New Roman" w:hAnsi="Times New Roman" w:cs="Times New Roman"/>
                <w:bCs/>
                <w:color w:val="000000"/>
              </w:rPr>
              <w:t>Сухое строительство и штукатурные работы»,</w:t>
            </w:r>
            <w:r w:rsidRPr="006F3D28">
              <w:rPr>
                <w:rFonts w:ascii="Times New Roman" w:eastAsia="Times New Roman" w:hAnsi="Times New Roman" w:cs="Times New Roman"/>
                <w:color w:val="000000"/>
              </w:rPr>
              <w:t xml:space="preserve"> «Малярные и декоративные работы», «Облицовка плиткой»</w:t>
            </w:r>
            <w:r w:rsidRPr="006F3D28">
              <w:rPr>
                <w:rFonts w:ascii="Times New Roman" w:eastAsia="Times New Roman" w:hAnsi="Times New Roman" w:cs="Times New Roman"/>
                <w:bCs/>
                <w:color w:val="000000"/>
              </w:rPr>
              <w:t>.</w:t>
            </w:r>
          </w:p>
        </w:tc>
        <w:tc>
          <w:tcPr>
            <w:tcW w:w="327"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c>
          <w:tcPr>
            <w:tcW w:w="620"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r>
      <w:tr w:rsidR="00904E22" w:rsidRPr="006F3D28" w:rsidTr="00B53782">
        <w:trPr>
          <w:trHeight w:val="546"/>
        </w:trPr>
        <w:tc>
          <w:tcPr>
            <w:tcW w:w="813" w:type="pct"/>
            <w:vMerge/>
          </w:tcPr>
          <w:p w:rsidR="00904E22" w:rsidRPr="006F3D28" w:rsidRDefault="00904E22" w:rsidP="006F3D28">
            <w:pPr>
              <w:spacing w:after="0" w:line="276" w:lineRule="auto"/>
              <w:jc w:val="center"/>
              <w:rPr>
                <w:rFonts w:ascii="Times New Roman" w:eastAsia="Times New Roman" w:hAnsi="Times New Roman" w:cs="Times New Roman"/>
                <w:b/>
                <w:snapToGrid w:val="0"/>
                <w:color w:val="000000"/>
              </w:rPr>
            </w:pPr>
          </w:p>
        </w:tc>
        <w:tc>
          <w:tcPr>
            <w:tcW w:w="3240" w:type="pct"/>
          </w:tcPr>
          <w:p w:rsidR="00904E22" w:rsidRPr="006F3D28" w:rsidRDefault="00904E22" w:rsidP="006F3D28">
            <w:pPr>
              <w:numPr>
                <w:ilvl w:val="0"/>
                <w:numId w:val="2"/>
              </w:numPr>
              <w:autoSpaceDE w:val="0"/>
              <w:autoSpaceDN w:val="0"/>
              <w:adjustRightInd w:val="0"/>
              <w:spacing w:after="0" w:line="276" w:lineRule="auto"/>
              <w:jc w:val="both"/>
              <w:rPr>
                <w:rFonts w:ascii="Times New Roman" w:eastAsia="Times New Roman" w:hAnsi="Times New Roman" w:cs="Times New Roman"/>
              </w:rPr>
            </w:pPr>
            <w:r w:rsidRPr="006F3D28">
              <w:rPr>
                <w:rFonts w:ascii="Times New Roman" w:eastAsia="Times New Roman" w:hAnsi="Times New Roman" w:cs="Times New Roman"/>
              </w:rPr>
              <w:t>Грамматика: суффикс прилагательных "fill","less", фразовый глагол " come",  разница между глаголами "to do" и "to make",  устойчивые выражениями с глаголами "to do" и "to make",  разница между словами "work" и "job", разница в употреблении слов "floor" и "storey",  фразовый глагол "to take", разница между "few" и "little", формы превосходной степени прилагательных.</w:t>
            </w:r>
          </w:p>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Cs/>
                <w:color w:val="000000"/>
              </w:rPr>
            </w:pPr>
            <w:r w:rsidRPr="006F3D28">
              <w:rPr>
                <w:rFonts w:ascii="Times New Roman" w:eastAsia="Times New Roman" w:hAnsi="Times New Roman" w:cs="Times New Roman"/>
              </w:rPr>
              <w:t>Пассивный (страдательный) залог, модальные глаголы "may" и "must", три функции глагола "to have", суффиксы "ее" и "er", пространственные предлоги (предлоги места), разница между "among" и "between", устойчивые выражения с глаголом "to take" и рядом других лексических и грамматических явлений английского языка.</w:t>
            </w:r>
          </w:p>
        </w:tc>
        <w:tc>
          <w:tcPr>
            <w:tcW w:w="327"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c>
          <w:tcPr>
            <w:tcW w:w="620" w:type="pct"/>
            <w:vMerge/>
          </w:tcPr>
          <w:p w:rsidR="00904E22" w:rsidRPr="006F3D28" w:rsidRDefault="00904E22" w:rsidP="006F3D28">
            <w:pPr>
              <w:autoSpaceDE w:val="0"/>
              <w:autoSpaceDN w:val="0"/>
              <w:adjustRightInd w:val="0"/>
              <w:spacing w:after="0" w:line="276" w:lineRule="auto"/>
              <w:jc w:val="center"/>
              <w:rPr>
                <w:rFonts w:ascii="Times New Roman" w:eastAsia="Times New Roman" w:hAnsi="Times New Roman" w:cs="Times New Roman"/>
                <w:bC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rPr>
            </w:pPr>
          </w:p>
        </w:tc>
        <w:tc>
          <w:tcPr>
            <w:tcW w:w="3240" w:type="pct"/>
          </w:tcPr>
          <w:p w:rsidR="00904E22" w:rsidRPr="006F3D28" w:rsidRDefault="00904E22" w:rsidP="006F3D28">
            <w:pPr>
              <w:spacing w:after="0" w:line="276" w:lineRule="auto"/>
              <w:jc w:val="both"/>
              <w:rPr>
                <w:rFonts w:ascii="Times New Roman" w:eastAsia="Times New Roman" w:hAnsi="Times New Roman" w:cs="Times New Roman"/>
                <w:lang w:val="en-US"/>
              </w:rPr>
            </w:pPr>
            <w:r w:rsidRPr="006F3D28">
              <w:rPr>
                <w:rFonts w:ascii="Times New Roman" w:eastAsia="Times New Roman" w:hAnsi="Times New Roman" w:cs="Times New Roman"/>
                <w:b/>
                <w:bCs/>
                <w:lang w:val="en-US"/>
              </w:rPr>
              <w:t>Тематика практических занятий</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4</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c>
          <w:tcPr>
            <w:tcW w:w="3240" w:type="pct"/>
          </w:tcPr>
          <w:p w:rsidR="00904E22" w:rsidRPr="006F3D28" w:rsidRDefault="00904E22" w:rsidP="006F3D28">
            <w:pPr>
              <w:spacing w:after="0" w:line="276" w:lineRule="auto"/>
              <w:jc w:val="both"/>
              <w:rPr>
                <w:rFonts w:ascii="Times New Roman" w:eastAsia="Times New Roman" w:hAnsi="Times New Roman" w:cs="Times New Roman"/>
                <w:b/>
                <w:bCs/>
              </w:rPr>
            </w:pPr>
            <w:r w:rsidRPr="006F3D28">
              <w:rPr>
                <w:rFonts w:ascii="Times New Roman" w:eastAsia="Times New Roman" w:hAnsi="Times New Roman" w:cs="Times New Roman"/>
              </w:rPr>
              <w:t>1.Практическое занятие «</w:t>
            </w:r>
            <w:r w:rsidRPr="006F3D28">
              <w:rPr>
                <w:rFonts w:ascii="Times New Roman" w:eastAsia="Times New Roman" w:hAnsi="Times New Roman" w:cs="Times New Roman"/>
                <w:lang w:val="en-US"/>
              </w:rPr>
              <w:t>Safetyrequirements</w:t>
            </w:r>
            <w:r w:rsidRPr="006F3D28">
              <w:rPr>
                <w:rFonts w:ascii="Times New Roman" w:eastAsia="Times New Roman" w:hAnsi="Times New Roman" w:cs="Times New Roman"/>
              </w:rPr>
              <w:t xml:space="preserve"> (Техника безопасности). </w:t>
            </w:r>
            <w:r w:rsidRPr="006F3D28">
              <w:rPr>
                <w:rFonts w:ascii="Times New Roman" w:eastAsia="Times New Roman" w:hAnsi="Times New Roman" w:cs="Times New Roman"/>
                <w:bCs/>
              </w:rPr>
              <w:t xml:space="preserve">Введение лексических единиц, работа с документом: </w:t>
            </w:r>
            <w:r w:rsidRPr="006F3D28">
              <w:rPr>
                <w:rFonts w:ascii="Times New Roman" w:eastAsia="Times New Roman" w:hAnsi="Times New Roman" w:cs="Times New Roman"/>
                <w:lang w:val="en-US"/>
              </w:rPr>
              <w:t>WSIHealthandSafetydocumentation</w:t>
            </w:r>
            <w:r w:rsidRPr="006F3D28">
              <w:rPr>
                <w:rFonts w:ascii="Times New Roman" w:eastAsia="Times New Roman" w:hAnsi="Times New Roman" w:cs="Times New Roman"/>
              </w:rPr>
              <w:t xml:space="preserve"> (документация по технике безопасности) (чтение, перевод, ответы на вопросы).</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c>
          <w:tcPr>
            <w:tcW w:w="3240" w:type="pct"/>
          </w:tcPr>
          <w:p w:rsidR="00904E22" w:rsidRPr="006F3D28" w:rsidRDefault="00904E22" w:rsidP="006F3D28">
            <w:pPr>
              <w:spacing w:after="0" w:line="276" w:lineRule="auto"/>
              <w:jc w:val="both"/>
              <w:rPr>
                <w:rFonts w:ascii="Times New Roman" w:eastAsia="Times New Roman" w:hAnsi="Times New Roman" w:cs="Times New Roman"/>
              </w:rPr>
            </w:pPr>
            <w:r w:rsidRPr="006F3D28">
              <w:rPr>
                <w:rFonts w:ascii="Times New Roman" w:eastAsia="Times New Roman" w:hAnsi="Times New Roman" w:cs="Times New Roman"/>
              </w:rPr>
              <w:t>2. Практическое занятие  «</w:t>
            </w:r>
            <w:r w:rsidRPr="006F3D28">
              <w:rPr>
                <w:rFonts w:ascii="Times New Roman" w:eastAsia="Times New Roman" w:hAnsi="Times New Roman" w:cs="Times New Roman"/>
                <w:lang w:val="en-US"/>
              </w:rPr>
              <w:t>Safetyfirst</w:t>
            </w:r>
            <w:r w:rsidRPr="006F3D28">
              <w:rPr>
                <w:rFonts w:ascii="Times New Roman" w:eastAsia="Times New Roman" w:hAnsi="Times New Roman" w:cs="Times New Roman"/>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6F3D28">
              <w:rPr>
                <w:rFonts w:ascii="Times New Roman" w:eastAsia="Times New Roman" w:hAnsi="Times New Roman" w:cs="Times New Roman"/>
                <w:lang w:val="en-US"/>
              </w:rPr>
              <w:t>WSI</w:t>
            </w:r>
            <w:r w:rsidRPr="006F3D28">
              <w:rPr>
                <w:rFonts w:ascii="Times New Roman" w:eastAsia="Times New Roman" w:hAnsi="Times New Roman" w:cs="Times New Roman"/>
              </w:rPr>
              <w:t xml:space="preserve"> по компетенциям «Сухое строительство и штукатурные работы», «Малярные и декоративные работы», «Облицовка плиткой».</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r w:rsidRPr="006F3D28">
              <w:rPr>
                <w:rFonts w:ascii="Times New Roman" w:eastAsia="Times New Roman" w:hAnsi="Times New Roman" w:cs="Times New Roman"/>
                <w:bCs/>
                <w:lang w:val="en-U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813"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c>
          <w:tcPr>
            <w:tcW w:w="3240" w:type="pct"/>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rPr>
            </w:pPr>
            <w:r w:rsidRPr="006F3D28">
              <w:rPr>
                <w:rFonts w:ascii="Times New Roman" w:eastAsia="Times New Roman" w:hAnsi="Times New Roman" w:cs="Times New Roman"/>
                <w:b/>
                <w:bCs/>
              </w:rPr>
              <w:t>Самостоятельная работа обучающихся</w:t>
            </w:r>
          </w:p>
          <w:p w:rsidR="00904E22" w:rsidRPr="006F3D28" w:rsidRDefault="00904E22" w:rsidP="006F3D28">
            <w:pPr>
              <w:spacing w:after="0" w:line="276" w:lineRule="auto"/>
              <w:jc w:val="both"/>
              <w:rPr>
                <w:rFonts w:ascii="Times New Roman" w:eastAsia="Times New Roman" w:hAnsi="Times New Roman" w:cs="Times New Roman"/>
              </w:rPr>
            </w:pPr>
            <w:r w:rsidRPr="006F3D28">
              <w:rPr>
                <w:rFonts w:ascii="Times New Roman" w:eastAsia="Times New Roman" w:hAnsi="Times New Roman" w:cs="Times New Roman"/>
              </w:rPr>
              <w:t>Определяется при формировании рабочей программы</w:t>
            </w:r>
          </w:p>
        </w:tc>
        <w:tc>
          <w:tcPr>
            <w:tcW w:w="327" w:type="pct"/>
            <w:vAlign w:val="center"/>
          </w:tcPr>
          <w:p w:rsidR="00904E22" w:rsidRPr="006F3D28" w:rsidRDefault="005D25AF"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
                <w:bCs/>
              </w:rPr>
              <w:t>2</w:t>
            </w:r>
          </w:p>
        </w:tc>
        <w:tc>
          <w:tcPr>
            <w:tcW w:w="620" w:type="pct"/>
            <w:vMerge/>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r>
      <w:tr w:rsidR="00904E22" w:rsidRPr="006F3D28" w:rsidTr="00B53782">
        <w:trPr>
          <w:trHeight w:val="20"/>
        </w:trPr>
        <w:tc>
          <w:tcPr>
            <w:tcW w:w="4053" w:type="pct"/>
            <w:gridSpan w:val="2"/>
          </w:tcPr>
          <w:p w:rsidR="00904E22" w:rsidRPr="006F3D28" w:rsidRDefault="00904E22" w:rsidP="006F3D28">
            <w:pPr>
              <w:autoSpaceDE w:val="0"/>
              <w:autoSpaceDN w:val="0"/>
              <w:adjustRightInd w:val="0"/>
              <w:spacing w:after="0" w:line="276" w:lineRule="auto"/>
              <w:jc w:val="both"/>
              <w:rPr>
                <w:rFonts w:ascii="Times New Roman" w:eastAsia="Times New Roman" w:hAnsi="Times New Roman" w:cs="Times New Roman"/>
                <w:b/>
                <w:bCs/>
              </w:rPr>
            </w:pPr>
            <w:r w:rsidRPr="006F3D28">
              <w:rPr>
                <w:rFonts w:ascii="Times New Roman" w:eastAsia="Times New Roman" w:hAnsi="Times New Roman" w:cs="Times New Roman"/>
                <w:b/>
                <w:bCs/>
              </w:rPr>
              <w:t>Дифференцированный зачет</w:t>
            </w:r>
          </w:p>
        </w:tc>
        <w:tc>
          <w:tcPr>
            <w:tcW w:w="327" w:type="pct"/>
            <w:vAlign w:val="center"/>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2</w:t>
            </w:r>
          </w:p>
        </w:tc>
        <w:tc>
          <w:tcPr>
            <w:tcW w:w="62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lang w:val="en-US"/>
              </w:rPr>
            </w:pPr>
          </w:p>
        </w:tc>
      </w:tr>
      <w:tr w:rsidR="00904E22" w:rsidRPr="006F3D28" w:rsidTr="00B53782">
        <w:trPr>
          <w:trHeight w:val="20"/>
        </w:trPr>
        <w:tc>
          <w:tcPr>
            <w:tcW w:w="4053" w:type="pct"/>
            <w:gridSpan w:val="2"/>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lang w:val="en-US"/>
              </w:rPr>
            </w:pPr>
            <w:r w:rsidRPr="006F3D28">
              <w:rPr>
                <w:rFonts w:ascii="Times New Roman" w:eastAsia="Times New Roman" w:hAnsi="Times New Roman" w:cs="Times New Roman"/>
                <w:b/>
                <w:bCs/>
                <w:lang w:val="en-US"/>
              </w:rPr>
              <w:t>Всего:</w:t>
            </w:r>
          </w:p>
        </w:tc>
        <w:tc>
          <w:tcPr>
            <w:tcW w:w="327" w:type="pct"/>
            <w:vAlign w:val="center"/>
          </w:tcPr>
          <w:p w:rsidR="00904E22" w:rsidRPr="006F3D28" w:rsidRDefault="005D25AF"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rPr>
            </w:pPr>
            <w:r w:rsidRPr="006F3D28">
              <w:rPr>
                <w:rFonts w:ascii="Times New Roman" w:eastAsia="Times New Roman" w:hAnsi="Times New Roman" w:cs="Times New Roman"/>
                <w:b/>
                <w:bCs/>
                <w:lang w:val="en-US"/>
              </w:rPr>
              <w:t>42</w:t>
            </w:r>
          </w:p>
        </w:tc>
        <w:tc>
          <w:tcPr>
            <w:tcW w:w="620" w:type="pct"/>
          </w:tcPr>
          <w:p w:rsidR="00904E22" w:rsidRPr="006F3D28" w:rsidRDefault="00904E22" w:rsidP="006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lang w:val="en-US"/>
              </w:rPr>
            </w:pPr>
          </w:p>
        </w:tc>
      </w:tr>
    </w:tbl>
    <w:p w:rsidR="00904E22" w:rsidRPr="00904E22" w:rsidRDefault="00904E22" w:rsidP="00904E22">
      <w:pPr>
        <w:spacing w:after="0" w:line="240" w:lineRule="auto"/>
        <w:ind w:firstLine="709"/>
        <w:outlineLvl w:val="0"/>
        <w:rPr>
          <w:rFonts w:ascii="Times New Roman" w:eastAsia="Times New Roman" w:hAnsi="Times New Roman" w:cs="Times New Roman"/>
          <w:b/>
          <w:sz w:val="24"/>
          <w:szCs w:val="24"/>
          <w:lang w:val="en-US"/>
        </w:rPr>
      </w:pPr>
    </w:p>
    <w:p w:rsidR="00904E22" w:rsidRPr="00904E22" w:rsidRDefault="00904E22" w:rsidP="00904E22">
      <w:pPr>
        <w:spacing w:after="0" w:line="240" w:lineRule="auto"/>
        <w:ind w:firstLine="709"/>
        <w:outlineLvl w:val="0"/>
        <w:rPr>
          <w:rFonts w:ascii="Times New Roman" w:eastAsia="Times New Roman" w:hAnsi="Times New Roman" w:cs="Times New Roman"/>
          <w:b/>
          <w:sz w:val="24"/>
          <w:szCs w:val="24"/>
          <w:lang w:val="en-US"/>
        </w:rPr>
      </w:pPr>
    </w:p>
    <w:p w:rsidR="00904E22" w:rsidRPr="00904E22" w:rsidRDefault="00904E22" w:rsidP="00904E22">
      <w:pPr>
        <w:spacing w:after="0" w:line="240" w:lineRule="auto"/>
        <w:ind w:firstLine="709"/>
        <w:rPr>
          <w:rFonts w:ascii="Times New Roman" w:eastAsia="Times New Roman" w:hAnsi="Times New Roman" w:cs="Times New Roman"/>
          <w:i/>
          <w:sz w:val="24"/>
          <w:szCs w:val="24"/>
          <w:lang w:val="en-US"/>
        </w:rPr>
        <w:sectPr w:rsidR="00904E22" w:rsidRPr="00904E22" w:rsidSect="00B53782">
          <w:endnotePr>
            <w:numFmt w:val="decimal"/>
          </w:endnotePr>
          <w:type w:val="continuous"/>
          <w:pgSz w:w="16840" w:h="11907" w:orient="landscape"/>
          <w:pgMar w:top="851" w:right="1134" w:bottom="851" w:left="992" w:header="709" w:footer="709" w:gutter="0"/>
          <w:cols w:space="720"/>
        </w:sectPr>
      </w:pPr>
    </w:p>
    <w:p w:rsidR="00904E22" w:rsidRPr="006F3D28" w:rsidRDefault="00904E22" w:rsidP="00904E22">
      <w:pPr>
        <w:spacing w:after="0" w:line="240" w:lineRule="auto"/>
        <w:ind w:firstLine="709"/>
        <w:outlineLvl w:val="0"/>
        <w:rPr>
          <w:rFonts w:ascii="Times New Roman" w:eastAsia="Times New Roman" w:hAnsi="Times New Roman" w:cs="Times New Roman"/>
          <w:b/>
          <w:i/>
          <w:sz w:val="28"/>
          <w:szCs w:val="24"/>
          <w:lang w:val="en-US"/>
        </w:rPr>
      </w:pPr>
      <w:r w:rsidRPr="006F3D28">
        <w:rPr>
          <w:rFonts w:ascii="Times New Roman" w:eastAsia="Times New Roman" w:hAnsi="Times New Roman" w:cs="Times New Roman"/>
          <w:b/>
          <w:i/>
          <w:sz w:val="28"/>
          <w:szCs w:val="24"/>
          <w:lang w:val="en-US"/>
        </w:rPr>
        <w:lastRenderedPageBreak/>
        <w:t xml:space="preserve">3. </w:t>
      </w:r>
      <w:r w:rsidRPr="006F3D28">
        <w:rPr>
          <w:rFonts w:ascii="Times New Roman" w:eastAsia="Times New Roman" w:hAnsi="Times New Roman" w:cs="Times New Roman"/>
          <w:b/>
          <w:caps/>
          <w:sz w:val="28"/>
          <w:szCs w:val="24"/>
          <w:lang w:val="en-US"/>
        </w:rPr>
        <w:t>УСЛОВИЯ РЕАЛИЗАЦИИ ПРОГРАММЫ УЧЕБНОЙ ДИСЦИПЛИНы</w:t>
      </w: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4"/>
        </w:rPr>
      </w:pPr>
      <w:r w:rsidRPr="006F3D28">
        <w:rPr>
          <w:rFonts w:ascii="Times New Roman" w:eastAsia="Times New Roman" w:hAnsi="Times New Roman" w:cs="Times New Roman"/>
          <w:bCs/>
          <w:sz w:val="28"/>
          <w:szCs w:val="24"/>
        </w:rPr>
        <w:t xml:space="preserve">3.1.Для реализации программы учебной дисциплины должны быть предусмотрены следующие специальные помещения: </w:t>
      </w: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4"/>
        </w:rPr>
      </w:pP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Cs/>
          <w:sz w:val="28"/>
          <w:szCs w:val="24"/>
        </w:rPr>
      </w:pPr>
      <w:r w:rsidRPr="006F3D28">
        <w:rPr>
          <w:rFonts w:ascii="Times New Roman" w:eastAsia="Times New Roman" w:hAnsi="Times New Roman" w:cs="Times New Roman"/>
          <w:b/>
          <w:bCs/>
          <w:sz w:val="28"/>
          <w:szCs w:val="24"/>
        </w:rPr>
        <w:t>Кабинет «Иностранный язык»</w:t>
      </w:r>
      <w:r w:rsidRPr="006F3D28">
        <w:rPr>
          <w:rFonts w:ascii="Times New Roman" w:eastAsia="Times New Roman" w:hAnsi="Times New Roman" w:cs="Times New Roman"/>
          <w:bCs/>
          <w:sz w:val="28"/>
          <w:szCs w:val="24"/>
        </w:rPr>
        <w:t>,</w:t>
      </w: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4"/>
        </w:rPr>
      </w:pPr>
      <w:r w:rsidRPr="006F3D28">
        <w:rPr>
          <w:rFonts w:ascii="Times New Roman" w:eastAsia="Times New Roman" w:hAnsi="Times New Roman" w:cs="Times New Roman"/>
          <w:bCs/>
          <w:sz w:val="28"/>
          <w:szCs w:val="24"/>
        </w:rPr>
        <w:t xml:space="preserve">оснащенный оборудованием: </w:t>
      </w:r>
    </w:p>
    <w:p w:rsidR="00904E22" w:rsidRPr="006F3D28" w:rsidRDefault="00904E22" w:rsidP="00904E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4"/>
        </w:rPr>
      </w:pPr>
      <w:r w:rsidRPr="006F3D28">
        <w:rPr>
          <w:rFonts w:ascii="Times New Roman" w:eastAsia="Times New Roman" w:hAnsi="Times New Roman" w:cs="Times New Roman"/>
          <w:sz w:val="28"/>
          <w:szCs w:val="24"/>
        </w:rPr>
        <w:t>посадочные места по количеству обучающихся,</w:t>
      </w:r>
    </w:p>
    <w:p w:rsidR="00904E22" w:rsidRPr="006F3D28" w:rsidRDefault="00904E22" w:rsidP="00904E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4"/>
        </w:rPr>
      </w:pPr>
      <w:r w:rsidRPr="006F3D28">
        <w:rPr>
          <w:rFonts w:ascii="Times New Roman" w:eastAsia="Times New Roman" w:hAnsi="Times New Roman" w:cs="Times New Roman"/>
          <w:bCs/>
          <w:sz w:val="28"/>
          <w:szCs w:val="24"/>
        </w:rPr>
        <w:t>рабочее место преподавателя, оснащенное ПК,</w:t>
      </w:r>
    </w:p>
    <w:p w:rsidR="00904E22" w:rsidRPr="006F3D28" w:rsidRDefault="00904E22" w:rsidP="00904E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4"/>
          <w:lang w:val="en-US"/>
        </w:rPr>
      </w:pPr>
      <w:r w:rsidRPr="006F3D28">
        <w:rPr>
          <w:rFonts w:ascii="Times New Roman" w:eastAsia="Times New Roman" w:hAnsi="Times New Roman" w:cs="Times New Roman"/>
          <w:sz w:val="28"/>
          <w:szCs w:val="24"/>
          <w:lang w:val="en-US"/>
        </w:rPr>
        <w:t xml:space="preserve">комплект учебно-наглядных пособий, </w:t>
      </w:r>
    </w:p>
    <w:p w:rsidR="00904E22" w:rsidRPr="006F3D28" w:rsidRDefault="00904E22" w:rsidP="00904E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4"/>
          <w:lang w:val="en-US"/>
        </w:rPr>
      </w:pPr>
      <w:r w:rsidRPr="006F3D28">
        <w:rPr>
          <w:rFonts w:ascii="Times New Roman" w:eastAsia="Times New Roman" w:hAnsi="Times New Roman" w:cs="Times New Roman"/>
          <w:sz w:val="28"/>
          <w:szCs w:val="24"/>
          <w:lang w:val="en-US"/>
        </w:rPr>
        <w:t xml:space="preserve">комплекты раздаточных материалов, </w:t>
      </w:r>
    </w:p>
    <w:p w:rsidR="00904E22" w:rsidRPr="006F3D28" w:rsidRDefault="00904E22" w:rsidP="00904E2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4"/>
          <w:lang w:val="en-US"/>
        </w:rPr>
      </w:pPr>
      <w:r w:rsidRPr="006F3D28">
        <w:rPr>
          <w:rFonts w:ascii="Times New Roman" w:eastAsia="Times New Roman" w:hAnsi="Times New Roman" w:cs="Times New Roman"/>
          <w:sz w:val="28"/>
          <w:szCs w:val="24"/>
          <w:lang w:val="en-US"/>
        </w:rPr>
        <w:t>фонд оценочных средств,</w:t>
      </w:r>
    </w:p>
    <w:p w:rsidR="00904E22" w:rsidRPr="006F3D28" w:rsidRDefault="00904E22" w:rsidP="00904E22">
      <w:pPr>
        <w:spacing w:after="0" w:line="240" w:lineRule="auto"/>
        <w:jc w:val="both"/>
        <w:rPr>
          <w:rFonts w:ascii="Times New Roman" w:eastAsia="Times New Roman" w:hAnsi="Times New Roman" w:cs="Times New Roman"/>
          <w:bCs/>
          <w:sz w:val="28"/>
          <w:szCs w:val="24"/>
          <w:lang w:val="en-US"/>
        </w:rPr>
      </w:pPr>
      <w:r w:rsidRPr="006F3D28">
        <w:rPr>
          <w:rFonts w:ascii="Times New Roman" w:eastAsia="Times New Roman" w:hAnsi="Times New Roman" w:cs="Times New Roman"/>
          <w:bCs/>
          <w:sz w:val="28"/>
          <w:szCs w:val="24"/>
          <w:lang w:val="en-US"/>
        </w:rPr>
        <w:t>оснащенный техническими средствами обучения:</w:t>
      </w:r>
    </w:p>
    <w:p w:rsidR="00904E22" w:rsidRPr="006F3D28" w:rsidRDefault="00904E22" w:rsidP="00904E22">
      <w:pPr>
        <w:spacing w:after="0" w:line="240" w:lineRule="auto"/>
        <w:jc w:val="both"/>
        <w:rPr>
          <w:rFonts w:ascii="Times New Roman" w:eastAsia="Times New Roman" w:hAnsi="Times New Roman" w:cs="Times New Roman"/>
          <w:bCs/>
          <w:sz w:val="28"/>
          <w:szCs w:val="24"/>
        </w:rPr>
      </w:pPr>
      <w:r w:rsidRPr="006F3D28">
        <w:rPr>
          <w:rFonts w:ascii="Times New Roman" w:eastAsia="Times New Roman" w:hAnsi="Times New Roman" w:cs="Times New Roman"/>
          <w:b/>
          <w:bCs/>
          <w:sz w:val="28"/>
          <w:szCs w:val="24"/>
        </w:rPr>
        <w:t xml:space="preserve">- </w:t>
      </w:r>
      <w:r w:rsidRPr="006F3D28">
        <w:rPr>
          <w:rFonts w:ascii="Times New Roman" w:eastAsia="Times New Roman" w:hAnsi="Times New Roman" w:cs="Times New Roman"/>
          <w:bCs/>
          <w:sz w:val="28"/>
          <w:szCs w:val="24"/>
        </w:rPr>
        <w:t xml:space="preserve"> оргтехника, персональный компьютер с лицензионным программным обеспечением:</w:t>
      </w:r>
    </w:p>
    <w:p w:rsidR="00904E22" w:rsidRPr="006F3D28" w:rsidRDefault="00904E22" w:rsidP="00904E22">
      <w:pPr>
        <w:spacing w:after="0" w:line="240" w:lineRule="auto"/>
        <w:jc w:val="both"/>
        <w:rPr>
          <w:rFonts w:ascii="Times New Roman" w:eastAsia="Times New Roman" w:hAnsi="Times New Roman" w:cs="Times New Roman"/>
          <w:sz w:val="28"/>
          <w:szCs w:val="24"/>
        </w:rPr>
      </w:pPr>
      <w:r w:rsidRPr="006F3D28">
        <w:rPr>
          <w:rFonts w:ascii="Times New Roman" w:eastAsia="Times New Roman" w:hAnsi="Times New Roman" w:cs="Times New Roman"/>
          <w:sz w:val="28"/>
          <w:szCs w:val="24"/>
        </w:rPr>
        <w:t xml:space="preserve">- операционная система </w:t>
      </w:r>
      <w:r w:rsidRPr="006F3D28">
        <w:rPr>
          <w:rFonts w:ascii="Times New Roman" w:eastAsia="Times New Roman" w:hAnsi="Times New Roman" w:cs="Times New Roman"/>
          <w:sz w:val="28"/>
          <w:szCs w:val="24"/>
          <w:lang w:val="en-US"/>
        </w:rPr>
        <w:t>MSWindowsXPProfessional</w:t>
      </w:r>
      <w:r w:rsidRPr="006F3D28">
        <w:rPr>
          <w:rFonts w:ascii="Times New Roman" w:eastAsia="Times New Roman" w:hAnsi="Times New Roman" w:cs="Times New Roman"/>
          <w:sz w:val="28"/>
          <w:szCs w:val="24"/>
        </w:rPr>
        <w:t>.</w:t>
      </w: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4"/>
        </w:rPr>
      </w:pPr>
      <w:r w:rsidRPr="006F3D28">
        <w:rPr>
          <w:rFonts w:ascii="Times New Roman" w:eastAsia="Times New Roman" w:hAnsi="Times New Roman" w:cs="Times New Roman"/>
          <w:b/>
          <w:sz w:val="28"/>
          <w:szCs w:val="24"/>
        </w:rPr>
        <w:tab/>
        <w:t>3.2. Информационное обеспечение реализации программы</w:t>
      </w:r>
    </w:p>
    <w:p w:rsidR="00904E22" w:rsidRPr="006F3D28" w:rsidRDefault="00904E22" w:rsidP="0090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sidRPr="006F3D28">
        <w:rPr>
          <w:rFonts w:ascii="Times New Roman" w:eastAsia="Times New Roman" w:hAnsi="Times New Roman" w:cs="Times New Roman"/>
          <w:bCs/>
          <w:sz w:val="28"/>
          <w:szCs w:val="24"/>
        </w:rPr>
        <w:tab/>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904E22" w:rsidRPr="006F3D28" w:rsidRDefault="00904E22" w:rsidP="00904E22">
      <w:pPr>
        <w:spacing w:after="0" w:line="240" w:lineRule="auto"/>
        <w:contextualSpacing/>
        <w:rPr>
          <w:rFonts w:ascii="Times New Roman" w:eastAsia="Times New Roman" w:hAnsi="Times New Roman" w:cs="Times New Roman"/>
          <w:b/>
          <w:sz w:val="28"/>
          <w:szCs w:val="24"/>
        </w:rPr>
      </w:pPr>
    </w:p>
    <w:p w:rsidR="00904E22" w:rsidRPr="006F3D28" w:rsidRDefault="00904E22" w:rsidP="00904E22">
      <w:pPr>
        <w:spacing w:after="0" w:line="240" w:lineRule="auto"/>
        <w:ind w:firstLine="851"/>
        <w:contextualSpacing/>
        <w:rPr>
          <w:rFonts w:ascii="Times New Roman" w:eastAsia="Times New Roman" w:hAnsi="Times New Roman" w:cs="Times New Roman"/>
          <w:b/>
          <w:sz w:val="28"/>
          <w:szCs w:val="24"/>
          <w:lang w:val="en-US"/>
        </w:rPr>
      </w:pPr>
      <w:r w:rsidRPr="006F3D28">
        <w:rPr>
          <w:rFonts w:ascii="Times New Roman" w:eastAsia="Times New Roman" w:hAnsi="Times New Roman" w:cs="Times New Roman"/>
          <w:b/>
          <w:sz w:val="28"/>
          <w:szCs w:val="24"/>
          <w:lang w:val="en-US"/>
        </w:rPr>
        <w:t>3.2.1. Печатные издания</w:t>
      </w:r>
    </w:p>
    <w:p w:rsidR="00904E22" w:rsidRPr="006F3D28" w:rsidRDefault="00904E22" w:rsidP="00904E22">
      <w:pPr>
        <w:numPr>
          <w:ilvl w:val="0"/>
          <w:numId w:val="3"/>
        </w:numPr>
        <w:spacing w:after="0" w:line="240" w:lineRule="auto"/>
        <w:ind w:left="284"/>
        <w:contextualSpacing/>
        <w:jc w:val="both"/>
        <w:rPr>
          <w:rFonts w:ascii="Times New Roman" w:eastAsia="Times New Roman" w:hAnsi="Times New Roman" w:cs="Times New Roman"/>
          <w:sz w:val="28"/>
          <w:szCs w:val="24"/>
        </w:rPr>
      </w:pPr>
      <w:r w:rsidRPr="006F3D28">
        <w:rPr>
          <w:rFonts w:ascii="Times New Roman" w:eastAsia="Times New Roman" w:hAnsi="Times New Roman" w:cs="Times New Roman"/>
          <w:sz w:val="28"/>
          <w:szCs w:val="24"/>
        </w:rPr>
        <w:t>Голубев А.П.  «Английский язык для технических специальностей». Учебник для студенто</w:t>
      </w:r>
      <w:r w:rsidR="006F3D28">
        <w:rPr>
          <w:rFonts w:ascii="Times New Roman" w:eastAsia="Times New Roman" w:hAnsi="Times New Roman" w:cs="Times New Roman"/>
          <w:sz w:val="28"/>
          <w:szCs w:val="24"/>
        </w:rPr>
        <w:t>в учреждений СПО» Академия» 2016</w:t>
      </w:r>
      <w:r w:rsidRPr="006F3D28">
        <w:rPr>
          <w:rFonts w:ascii="Times New Roman" w:eastAsia="Times New Roman" w:hAnsi="Times New Roman" w:cs="Times New Roman"/>
          <w:sz w:val="28"/>
          <w:szCs w:val="24"/>
        </w:rPr>
        <w:t xml:space="preserve"> г.</w:t>
      </w:r>
    </w:p>
    <w:p w:rsidR="00904E22" w:rsidRPr="006F3D28" w:rsidRDefault="00904E22" w:rsidP="00904E22">
      <w:pPr>
        <w:numPr>
          <w:ilvl w:val="0"/>
          <w:numId w:val="3"/>
        </w:numPr>
        <w:spacing w:after="0" w:line="240" w:lineRule="auto"/>
        <w:ind w:left="284"/>
        <w:contextualSpacing/>
        <w:jc w:val="both"/>
        <w:rPr>
          <w:rFonts w:ascii="Times New Roman" w:eastAsia="Times New Roman" w:hAnsi="Times New Roman" w:cs="Times New Roman"/>
          <w:sz w:val="28"/>
          <w:szCs w:val="24"/>
          <w:lang w:val="en-US"/>
        </w:rPr>
      </w:pPr>
      <w:r w:rsidRPr="006F3D28">
        <w:rPr>
          <w:rFonts w:ascii="Times New Roman" w:eastAsia="Times New Roman" w:hAnsi="Times New Roman" w:cs="Times New Roman"/>
          <w:sz w:val="28"/>
          <w:szCs w:val="24"/>
          <w:lang w:val="en-US"/>
        </w:rPr>
        <w:t>The Complete Guide to Plumbing. The editors of Creative Publishing international, Inc., in cooperation with Black &amp; Decker, 2015</w:t>
      </w:r>
    </w:p>
    <w:p w:rsidR="00904E22" w:rsidRPr="006F3D28" w:rsidRDefault="00904E22" w:rsidP="00904E22">
      <w:pPr>
        <w:numPr>
          <w:ilvl w:val="0"/>
          <w:numId w:val="3"/>
        </w:numPr>
        <w:spacing w:after="0" w:line="240" w:lineRule="auto"/>
        <w:ind w:left="284"/>
        <w:contextualSpacing/>
        <w:jc w:val="both"/>
        <w:rPr>
          <w:rFonts w:ascii="Times New Roman" w:eastAsia="Times New Roman" w:hAnsi="Times New Roman" w:cs="Times New Roman"/>
          <w:color w:val="000000"/>
          <w:sz w:val="28"/>
          <w:szCs w:val="24"/>
          <w:lang w:eastAsia="ru-RU"/>
        </w:rPr>
      </w:pPr>
      <w:r w:rsidRPr="006F3D28">
        <w:rPr>
          <w:rFonts w:ascii="Times New Roman" w:eastAsia="Times New Roman" w:hAnsi="Times New Roman" w:cs="Times New Roman"/>
          <w:i/>
          <w:iCs/>
          <w:color w:val="000000"/>
          <w:sz w:val="28"/>
          <w:szCs w:val="24"/>
          <w:lang w:eastAsia="ru-RU"/>
        </w:rPr>
        <w:t>Безкоровайная Г.Т., Койранская Е.А., Соколова Н.И., Лаврик Г.В.</w:t>
      </w:r>
      <w:r w:rsidRPr="006F3D28">
        <w:rPr>
          <w:rFonts w:ascii="Times New Roman" w:eastAsia="Times New Roman" w:hAnsi="Times New Roman" w:cs="Times New Roman"/>
          <w:color w:val="000000"/>
          <w:sz w:val="28"/>
          <w:szCs w:val="24"/>
          <w:lang w:eastAsia="ru-RU"/>
        </w:rPr>
        <w:t>PlanetofEnglish: учебник английского язык</w:t>
      </w:r>
      <w:r w:rsidR="006F3D28">
        <w:rPr>
          <w:rFonts w:ascii="Times New Roman" w:eastAsia="Times New Roman" w:hAnsi="Times New Roman" w:cs="Times New Roman"/>
          <w:color w:val="000000"/>
          <w:sz w:val="28"/>
          <w:szCs w:val="24"/>
          <w:lang w:eastAsia="ru-RU"/>
        </w:rPr>
        <w:t>а для учреждений СПО. — М., 2016</w:t>
      </w:r>
      <w:r w:rsidRPr="006F3D28">
        <w:rPr>
          <w:rFonts w:ascii="Times New Roman" w:eastAsia="Times New Roman" w:hAnsi="Times New Roman" w:cs="Times New Roman"/>
          <w:color w:val="000000"/>
          <w:sz w:val="28"/>
          <w:szCs w:val="24"/>
          <w:lang w:eastAsia="ru-RU"/>
        </w:rPr>
        <w:t>.</w:t>
      </w:r>
    </w:p>
    <w:p w:rsidR="00904E22" w:rsidRPr="006F3D28" w:rsidRDefault="00904E22" w:rsidP="00904E22">
      <w:pPr>
        <w:spacing w:after="0" w:line="240" w:lineRule="auto"/>
        <w:ind w:left="284"/>
        <w:contextualSpacing/>
        <w:jc w:val="both"/>
        <w:rPr>
          <w:rFonts w:ascii="Times New Roman" w:eastAsia="Times New Roman" w:hAnsi="Times New Roman" w:cs="Times New Roman"/>
          <w:color w:val="000000"/>
          <w:sz w:val="28"/>
          <w:szCs w:val="24"/>
          <w:lang w:eastAsia="ru-RU"/>
        </w:rPr>
      </w:pPr>
    </w:p>
    <w:p w:rsidR="00904E22" w:rsidRPr="006F3D28" w:rsidRDefault="00904E22" w:rsidP="00904E22">
      <w:pPr>
        <w:numPr>
          <w:ilvl w:val="2"/>
          <w:numId w:val="1"/>
        </w:numPr>
        <w:spacing w:after="0" w:line="240" w:lineRule="auto"/>
        <w:contextualSpacing/>
        <w:jc w:val="both"/>
        <w:rPr>
          <w:rFonts w:ascii="Times New Roman" w:eastAsia="Times New Roman" w:hAnsi="Times New Roman" w:cs="Times New Roman"/>
          <w:b/>
          <w:iCs/>
          <w:color w:val="000000"/>
          <w:sz w:val="28"/>
          <w:szCs w:val="24"/>
          <w:lang w:eastAsia="ru-RU"/>
        </w:rPr>
      </w:pPr>
      <w:r w:rsidRPr="006F3D28">
        <w:rPr>
          <w:rFonts w:ascii="Times New Roman" w:eastAsia="Times New Roman" w:hAnsi="Times New Roman" w:cs="Times New Roman"/>
          <w:b/>
          <w:iCs/>
          <w:color w:val="000000"/>
          <w:sz w:val="28"/>
          <w:szCs w:val="24"/>
          <w:lang w:eastAsia="ru-RU"/>
        </w:rPr>
        <w:t xml:space="preserve">Электронные издания </w:t>
      </w:r>
    </w:p>
    <w:p w:rsidR="00904E22" w:rsidRPr="006F3D28" w:rsidRDefault="00904E22" w:rsidP="00904E22">
      <w:pPr>
        <w:spacing w:after="0" w:line="240" w:lineRule="auto"/>
        <w:jc w:val="both"/>
        <w:rPr>
          <w:rFonts w:ascii="Times New Roman" w:eastAsia="Times New Roman" w:hAnsi="Times New Roman" w:cs="Times New Roman"/>
          <w:i/>
          <w:color w:val="000000"/>
          <w:sz w:val="28"/>
          <w:szCs w:val="24"/>
          <w:lang w:eastAsia="ru-RU"/>
        </w:rPr>
      </w:pPr>
      <w:r w:rsidRPr="006F3D28">
        <w:rPr>
          <w:rFonts w:ascii="Times New Roman" w:eastAsia="Times New Roman" w:hAnsi="Times New Roman" w:cs="Times New Roman"/>
          <w:i/>
          <w:iCs/>
          <w:color w:val="000000"/>
          <w:sz w:val="28"/>
          <w:szCs w:val="24"/>
          <w:lang w:eastAsia="ru-RU"/>
        </w:rPr>
        <w:t>Безкоровайная Г.Т., Койранская Е.А., Соколова Н.И., Лаврик Г.В.</w:t>
      </w:r>
      <w:r w:rsidRPr="006F3D28">
        <w:rPr>
          <w:rFonts w:ascii="Times New Roman" w:eastAsia="Times New Roman" w:hAnsi="Times New Roman" w:cs="Times New Roman"/>
          <w:i/>
          <w:color w:val="000000"/>
          <w:sz w:val="28"/>
          <w:szCs w:val="24"/>
          <w:lang w:eastAsia="ru-RU"/>
        </w:rPr>
        <w:t>PlanetofEnglish: электронный учебно-методический комплекс английского языка для учреждений СПО. - М., 2015.</w:t>
      </w: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ind w:firstLine="709"/>
        <w:rPr>
          <w:rFonts w:ascii="Times New Roman" w:eastAsia="Times New Roman" w:hAnsi="Times New Roman" w:cs="Times New Roman"/>
          <w:b/>
          <w:bCs/>
          <w:i/>
          <w:sz w:val="28"/>
          <w:szCs w:val="24"/>
        </w:rPr>
      </w:pPr>
    </w:p>
    <w:p w:rsidR="00904E22" w:rsidRPr="006F3D28" w:rsidRDefault="00904E22" w:rsidP="00904E22">
      <w:pPr>
        <w:spacing w:after="0" w:line="240" w:lineRule="auto"/>
        <w:rPr>
          <w:rFonts w:ascii="Times New Roman" w:eastAsia="Times New Roman" w:hAnsi="Times New Roman" w:cs="Times New Roman"/>
          <w:b/>
          <w:i/>
          <w:spacing w:val="-12"/>
          <w:sz w:val="28"/>
          <w:szCs w:val="24"/>
        </w:rPr>
      </w:pPr>
      <w:r w:rsidRPr="006F3D28">
        <w:rPr>
          <w:rFonts w:ascii="Times New Roman" w:eastAsia="Times New Roman" w:hAnsi="Times New Roman" w:cs="Times New Roman"/>
          <w:b/>
          <w:i/>
          <w:spacing w:val="-12"/>
          <w:sz w:val="28"/>
          <w:szCs w:val="24"/>
        </w:rPr>
        <w:br w:type="page"/>
      </w:r>
    </w:p>
    <w:p w:rsidR="00904E22" w:rsidRPr="00904E22" w:rsidRDefault="00904E22" w:rsidP="00904E22">
      <w:pPr>
        <w:numPr>
          <w:ilvl w:val="0"/>
          <w:numId w:val="4"/>
        </w:numPr>
        <w:spacing w:after="0" w:line="240" w:lineRule="auto"/>
        <w:contextualSpacing/>
        <w:jc w:val="both"/>
        <w:rPr>
          <w:rFonts w:ascii="Times New Roman" w:eastAsia="Times New Roman" w:hAnsi="Times New Roman" w:cs="Times New Roman"/>
          <w:b/>
          <w:spacing w:val="-12"/>
          <w:sz w:val="24"/>
          <w:szCs w:val="24"/>
        </w:rPr>
      </w:pPr>
      <w:r w:rsidRPr="00904E22">
        <w:rPr>
          <w:rFonts w:ascii="Times New Roman" w:eastAsia="Times New Roman" w:hAnsi="Times New Roman" w:cs="Times New Roman"/>
          <w:b/>
          <w:spacing w:val="-12"/>
          <w:sz w:val="24"/>
          <w:szCs w:val="24"/>
        </w:rPr>
        <w:lastRenderedPageBreak/>
        <w:t>КОНТРОЛЬ И ОЦЕНКА РЕЗУЛЬТАТОВ ОСВОЕНИЯ УЧЕБНОЙ ДИСЦИПЛИНЫ</w:t>
      </w:r>
    </w:p>
    <w:p w:rsidR="00904E22" w:rsidRPr="00904E22" w:rsidRDefault="00904E22" w:rsidP="00904E22">
      <w:pPr>
        <w:spacing w:after="0" w:line="240" w:lineRule="auto"/>
        <w:rPr>
          <w:rFonts w:ascii="Times New Roman" w:eastAsia="Times New Roman" w:hAnsi="Times New Roman" w:cs="Times New Roman"/>
          <w:b/>
          <w:i/>
          <w:sz w:val="24"/>
          <w:szCs w:val="24"/>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6"/>
        <w:gridCol w:w="1984"/>
        <w:gridCol w:w="3257"/>
      </w:tblGrid>
      <w:tr w:rsidR="00904E22" w:rsidRPr="00904E22" w:rsidTr="006F3D28">
        <w:trPr>
          <w:trHeight w:val="144"/>
        </w:trPr>
        <w:tc>
          <w:tcPr>
            <w:tcW w:w="2311" w:type="pct"/>
          </w:tcPr>
          <w:p w:rsidR="00904E22" w:rsidRPr="00904E22" w:rsidRDefault="00904E22" w:rsidP="00904E22">
            <w:pPr>
              <w:spacing w:after="0" w:line="240" w:lineRule="auto"/>
              <w:ind w:firstLine="709"/>
              <w:rPr>
                <w:rFonts w:ascii="Times New Roman" w:eastAsia="Times New Roman" w:hAnsi="Times New Roman" w:cs="Times New Roman"/>
                <w:b/>
                <w:bCs/>
                <w:sz w:val="24"/>
                <w:szCs w:val="24"/>
                <w:lang w:val="en-US"/>
              </w:rPr>
            </w:pPr>
            <w:r w:rsidRPr="00904E22">
              <w:rPr>
                <w:rFonts w:ascii="Times New Roman" w:eastAsia="Times New Roman" w:hAnsi="Times New Roman" w:cs="Times New Roman"/>
                <w:b/>
                <w:bCs/>
                <w:sz w:val="24"/>
                <w:szCs w:val="24"/>
                <w:lang w:val="en-US"/>
              </w:rPr>
              <w:t>Результаты обучения</w:t>
            </w:r>
          </w:p>
        </w:tc>
        <w:tc>
          <w:tcPr>
            <w:tcW w:w="1018" w:type="pct"/>
          </w:tcPr>
          <w:p w:rsidR="00904E22" w:rsidRPr="00904E22" w:rsidRDefault="00904E22" w:rsidP="00904E22">
            <w:pPr>
              <w:spacing w:after="0" w:line="240" w:lineRule="auto"/>
              <w:ind w:firstLine="709"/>
              <w:jc w:val="center"/>
              <w:rPr>
                <w:rFonts w:ascii="Times New Roman" w:eastAsia="Times New Roman" w:hAnsi="Times New Roman" w:cs="Times New Roman"/>
                <w:b/>
                <w:bCs/>
                <w:sz w:val="24"/>
                <w:szCs w:val="24"/>
                <w:lang w:val="en-US"/>
              </w:rPr>
            </w:pPr>
            <w:bookmarkStart w:id="3" w:name="_GoBack"/>
            <w:bookmarkEnd w:id="3"/>
            <w:r w:rsidRPr="00904E22">
              <w:rPr>
                <w:rFonts w:ascii="Times New Roman" w:eastAsia="Times New Roman" w:hAnsi="Times New Roman" w:cs="Times New Roman"/>
                <w:b/>
                <w:bCs/>
                <w:sz w:val="24"/>
                <w:szCs w:val="24"/>
                <w:lang w:val="en-US"/>
              </w:rPr>
              <w:t>Критерии оценивания</w:t>
            </w:r>
          </w:p>
        </w:tc>
        <w:tc>
          <w:tcPr>
            <w:tcW w:w="1671" w:type="pct"/>
          </w:tcPr>
          <w:p w:rsidR="00904E22" w:rsidRPr="00904E22" w:rsidRDefault="00904E22" w:rsidP="00904E22">
            <w:pPr>
              <w:spacing w:after="0" w:line="240" w:lineRule="auto"/>
              <w:ind w:firstLine="709"/>
              <w:rPr>
                <w:rFonts w:ascii="Times New Roman" w:eastAsia="Times New Roman" w:hAnsi="Times New Roman" w:cs="Times New Roman"/>
                <w:b/>
                <w:bCs/>
                <w:sz w:val="24"/>
                <w:szCs w:val="24"/>
                <w:lang w:val="en-US"/>
              </w:rPr>
            </w:pPr>
            <w:r w:rsidRPr="00904E22">
              <w:rPr>
                <w:rFonts w:ascii="Times New Roman" w:eastAsia="Times New Roman" w:hAnsi="Times New Roman" w:cs="Times New Roman"/>
                <w:b/>
                <w:bCs/>
                <w:sz w:val="24"/>
                <w:szCs w:val="24"/>
                <w:lang w:val="en-US"/>
              </w:rPr>
              <w:t>Методы оценки</w:t>
            </w:r>
          </w:p>
        </w:tc>
      </w:tr>
      <w:tr w:rsidR="00904E22" w:rsidRPr="00904E22" w:rsidTr="006F3D28">
        <w:trPr>
          <w:trHeight w:val="144"/>
        </w:trPr>
        <w:tc>
          <w:tcPr>
            <w:tcW w:w="2311" w:type="pct"/>
          </w:tcPr>
          <w:p w:rsidR="00904E22" w:rsidRPr="00904E22" w:rsidRDefault="00904E22" w:rsidP="00904E22">
            <w:pPr>
              <w:spacing w:after="0" w:line="240" w:lineRule="auto"/>
              <w:ind w:firstLine="709"/>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Уметь:</w:t>
            </w:r>
          </w:p>
        </w:tc>
        <w:tc>
          <w:tcPr>
            <w:tcW w:w="1018" w:type="pct"/>
            <w:vMerge w:val="restart"/>
            <w:vAlign w:val="center"/>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90 ÷ 100 % правильных ответов –</w:t>
            </w:r>
          </w:p>
          <w:p w:rsidR="00904E22" w:rsidRPr="00904E22" w:rsidRDefault="00904E22" w:rsidP="00904E22">
            <w:pPr>
              <w:spacing w:after="0" w:line="240" w:lineRule="auto"/>
              <w:jc w:val="center"/>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5 (отлично)</w:t>
            </w:r>
          </w:p>
          <w:p w:rsidR="00904E22" w:rsidRPr="00904E22" w:rsidRDefault="00904E22" w:rsidP="00904E22">
            <w:pPr>
              <w:spacing w:after="0" w:line="240" w:lineRule="auto"/>
              <w:jc w:val="center"/>
              <w:rPr>
                <w:rFonts w:ascii="Times New Roman" w:eastAsia="Times New Roman" w:hAnsi="Times New Roman" w:cs="Times New Roman"/>
                <w:sz w:val="24"/>
                <w:szCs w:val="24"/>
              </w:rPr>
            </w:pPr>
          </w:p>
          <w:p w:rsidR="00904E22" w:rsidRPr="00904E22" w:rsidRDefault="00904E22" w:rsidP="00904E22">
            <w:pPr>
              <w:spacing w:after="0" w:line="240" w:lineRule="auto"/>
              <w:jc w:val="center"/>
              <w:rPr>
                <w:rFonts w:ascii="Times New Roman" w:eastAsia="Times New Roman" w:hAnsi="Times New Roman" w:cs="Times New Roman"/>
                <w:sz w:val="24"/>
                <w:szCs w:val="24"/>
              </w:rPr>
            </w:pPr>
          </w:p>
          <w:p w:rsidR="00904E22" w:rsidRPr="00904E22" w:rsidRDefault="00904E22" w:rsidP="00904E22">
            <w:pPr>
              <w:spacing w:after="0" w:line="240" w:lineRule="auto"/>
              <w:jc w:val="center"/>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80 ÷ 89 % правильных ответов –</w:t>
            </w:r>
          </w:p>
          <w:p w:rsidR="00904E22" w:rsidRPr="00904E22" w:rsidRDefault="00904E22" w:rsidP="00904E22">
            <w:pPr>
              <w:spacing w:after="0" w:line="240" w:lineRule="auto"/>
              <w:jc w:val="center"/>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4 (хорошо)</w:t>
            </w:r>
          </w:p>
          <w:p w:rsidR="00904E22" w:rsidRPr="00904E22" w:rsidRDefault="00904E22" w:rsidP="00904E22">
            <w:pPr>
              <w:spacing w:after="0" w:line="240" w:lineRule="auto"/>
              <w:jc w:val="center"/>
              <w:rPr>
                <w:rFonts w:ascii="Times New Roman" w:eastAsia="Times New Roman" w:hAnsi="Times New Roman" w:cs="Times New Roman"/>
                <w:sz w:val="24"/>
                <w:szCs w:val="24"/>
              </w:rPr>
            </w:pPr>
          </w:p>
          <w:p w:rsidR="00904E22" w:rsidRPr="00904E22" w:rsidRDefault="00904E22" w:rsidP="00904E22">
            <w:pPr>
              <w:spacing w:after="0" w:line="240" w:lineRule="auto"/>
              <w:jc w:val="center"/>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70 ÷ 79%  правильных ответов –</w:t>
            </w:r>
          </w:p>
          <w:p w:rsidR="00904E22" w:rsidRPr="00904E22" w:rsidRDefault="00904E22" w:rsidP="00904E22">
            <w:pPr>
              <w:spacing w:after="0" w:line="240" w:lineRule="auto"/>
              <w:jc w:val="center"/>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3(удовлетворительно)</w:t>
            </w:r>
          </w:p>
          <w:p w:rsidR="00904E22" w:rsidRPr="00904E22" w:rsidRDefault="00904E22" w:rsidP="00904E22">
            <w:pPr>
              <w:spacing w:after="0" w:line="240" w:lineRule="auto"/>
              <w:jc w:val="center"/>
              <w:rPr>
                <w:rFonts w:ascii="Times New Roman" w:eastAsia="Times New Roman" w:hAnsi="Times New Roman" w:cs="Times New Roman"/>
                <w:sz w:val="24"/>
                <w:szCs w:val="24"/>
              </w:rPr>
            </w:pPr>
          </w:p>
          <w:p w:rsidR="00904E22" w:rsidRPr="00904E22" w:rsidRDefault="00904E22" w:rsidP="00904E22">
            <w:pPr>
              <w:spacing w:after="0" w:line="240" w:lineRule="auto"/>
              <w:jc w:val="center"/>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менее 70% правильных ответов –</w:t>
            </w:r>
          </w:p>
          <w:p w:rsidR="00904E22" w:rsidRPr="00904E22" w:rsidRDefault="00904E22" w:rsidP="00904E22">
            <w:pPr>
              <w:spacing w:after="0" w:line="240" w:lineRule="auto"/>
              <w:jc w:val="center"/>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2 (неудовлетворительно)</w:t>
            </w:r>
          </w:p>
          <w:p w:rsidR="00904E22" w:rsidRDefault="00904E22"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Default="005D25AF" w:rsidP="00904E22">
            <w:pPr>
              <w:spacing w:after="0" w:line="240" w:lineRule="auto"/>
              <w:jc w:val="both"/>
              <w:rPr>
                <w:rFonts w:ascii="Times New Roman" w:eastAsia="Times New Roman" w:hAnsi="Times New Roman" w:cs="Times New Roman"/>
                <w:sz w:val="24"/>
                <w:szCs w:val="24"/>
                <w:lang w:val="en-US"/>
              </w:rPr>
            </w:pPr>
          </w:p>
          <w:p w:rsidR="005D25AF" w:rsidRPr="00904E22" w:rsidRDefault="005D25AF" w:rsidP="00904E22">
            <w:pPr>
              <w:spacing w:after="0" w:line="240" w:lineRule="auto"/>
              <w:jc w:val="both"/>
              <w:rPr>
                <w:rFonts w:ascii="Times New Roman" w:eastAsia="Times New Roman" w:hAnsi="Times New Roman" w:cs="Times New Roman"/>
                <w:sz w:val="24"/>
                <w:szCs w:val="24"/>
                <w:lang w:val="en-US"/>
              </w:rPr>
            </w:pPr>
          </w:p>
        </w:tc>
        <w:tc>
          <w:tcPr>
            <w:tcW w:w="1671" w:type="pct"/>
            <w:vMerge w:val="restart"/>
            <w:vAlign w:val="center"/>
          </w:tcPr>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Оценка в рамках текущего контроля, результатов выполнения индивидуальных контрольных заданий,</w:t>
            </w:r>
          </w:p>
          <w:p w:rsidR="00904E22" w:rsidRPr="00904E22" w:rsidRDefault="00904E22" w:rsidP="00904E22">
            <w:pPr>
              <w:spacing w:after="0" w:line="240" w:lineRule="auto"/>
              <w:rPr>
                <w:rFonts w:ascii="Times New Roman" w:eastAsia="Times New Roman" w:hAnsi="Times New Roman" w:cs="Times New Roman"/>
                <w:bCs/>
                <w:sz w:val="24"/>
                <w:szCs w:val="24"/>
              </w:rPr>
            </w:pPr>
            <w:r w:rsidRPr="00904E22">
              <w:rPr>
                <w:rFonts w:ascii="Times New Roman" w:eastAsia="Times New Roman" w:hAnsi="Times New Roman" w:cs="Times New Roman"/>
                <w:sz w:val="24"/>
                <w:szCs w:val="24"/>
              </w:rPr>
              <w:t xml:space="preserve">результатов </w:t>
            </w:r>
            <w:r w:rsidRPr="00904E22">
              <w:rPr>
                <w:rFonts w:ascii="Times New Roman" w:eastAsia="Times New Roman" w:hAnsi="Times New Roman" w:cs="Times New Roman"/>
                <w:bCs/>
                <w:sz w:val="24"/>
                <w:szCs w:val="24"/>
              </w:rPr>
              <w:t>выполнения самостоятельной работы.</w:t>
            </w: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Оценка результатов выполнения практических занятий</w:t>
            </w: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rPr>
                <w:rFonts w:ascii="Times New Roman" w:eastAsia="Times New Roman" w:hAnsi="Times New Roman" w:cs="Times New Roman"/>
                <w:bCs/>
                <w:sz w:val="24"/>
                <w:szCs w:val="24"/>
              </w:rPr>
            </w:pPr>
          </w:p>
          <w:p w:rsidR="00904E22" w:rsidRPr="00904E22" w:rsidRDefault="00904E22" w:rsidP="00904E22">
            <w:pPr>
              <w:spacing w:after="0" w:line="240" w:lineRule="auto"/>
              <w:ind w:firstLine="709"/>
              <w:rPr>
                <w:rFonts w:ascii="Times New Roman" w:eastAsia="Times New Roman" w:hAnsi="Times New Roman" w:cs="Times New Roman"/>
                <w:bCs/>
                <w:sz w:val="24"/>
                <w:szCs w:val="24"/>
              </w:rPr>
            </w:pPr>
          </w:p>
          <w:p w:rsidR="00904E22" w:rsidRPr="00904E22" w:rsidRDefault="00904E22" w:rsidP="00904E22">
            <w:pPr>
              <w:spacing w:after="0" w:line="240" w:lineRule="auto"/>
              <w:ind w:firstLine="709"/>
              <w:rPr>
                <w:rFonts w:ascii="Times New Roman" w:eastAsia="Times New Roman" w:hAnsi="Times New Roman" w:cs="Times New Roman"/>
                <w:sz w:val="24"/>
                <w:szCs w:val="24"/>
              </w:rPr>
            </w:pPr>
          </w:p>
        </w:tc>
      </w:tr>
      <w:tr w:rsidR="00904E22" w:rsidRPr="00904E22" w:rsidTr="006F3D28">
        <w:trPr>
          <w:trHeight w:val="4101"/>
        </w:trPr>
        <w:tc>
          <w:tcPr>
            <w:tcW w:w="2311" w:type="pct"/>
          </w:tcPr>
          <w:p w:rsidR="00904E22" w:rsidRPr="00904E22" w:rsidRDefault="00904E22" w:rsidP="005D25AF">
            <w:pPr>
              <w:spacing w:after="0" w:line="240" w:lineRule="auto"/>
              <w:ind w:left="57"/>
              <w:rPr>
                <w:rFonts w:ascii="Times New Roman" w:eastAsia="Times New Roman" w:hAnsi="Times New Roman" w:cs="Times New Roman"/>
                <w:sz w:val="24"/>
                <w:szCs w:val="24"/>
              </w:rPr>
            </w:pPr>
            <w:r w:rsidRPr="00904E22">
              <w:rPr>
                <w:rFonts w:ascii="Times New Roman" w:eastAsia="Times New Roman" w:hAnsi="Times New Roman" w:cs="Times New Roman"/>
                <w:b/>
                <w:sz w:val="24"/>
                <w:szCs w:val="24"/>
              </w:rPr>
              <w:t>в  области аудирования</w:t>
            </w:r>
            <w:r w:rsidRPr="00904E22">
              <w:rPr>
                <w:rFonts w:ascii="Times New Roman" w:eastAsia="Times New Roman" w:hAnsi="Times New Roman" w:cs="Times New Roman"/>
                <w:sz w:val="24"/>
                <w:szCs w:val="24"/>
              </w:rPr>
              <w:t>:</w:t>
            </w:r>
          </w:p>
          <w:p w:rsidR="00904E22" w:rsidRPr="00904E22" w:rsidRDefault="00904E22" w:rsidP="005D25AF">
            <w:pPr>
              <w:spacing w:after="0" w:line="240" w:lineRule="auto"/>
              <w:ind w:left="57"/>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rsidR="00904E22" w:rsidRPr="00904E22" w:rsidRDefault="00904E22" w:rsidP="005D25AF">
            <w:pPr>
              <w:spacing w:after="0" w:line="240" w:lineRule="auto"/>
              <w:ind w:left="57"/>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понимать, о чем идет речь в простых, четко произнесенных и небольших по объему сообщениях (в т. ч. устных инструкциях).</w:t>
            </w:r>
          </w:p>
          <w:p w:rsidR="00904E22" w:rsidRPr="00904E22" w:rsidRDefault="00904E22" w:rsidP="005D25AF">
            <w:pPr>
              <w:spacing w:after="0" w:line="240" w:lineRule="auto"/>
              <w:ind w:left="57"/>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чтения:</w:t>
            </w:r>
          </w:p>
          <w:p w:rsidR="00904E22" w:rsidRPr="00904E22" w:rsidRDefault="00904E22" w:rsidP="005D25AF">
            <w:pPr>
              <w:spacing w:after="0" w:line="240" w:lineRule="auto"/>
              <w:ind w:left="57"/>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читать и переводить тексты профессиональной направленности (со словарем)</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vAlign w:val="center"/>
          </w:tcPr>
          <w:p w:rsidR="00904E22" w:rsidRPr="00904E22" w:rsidRDefault="00904E22" w:rsidP="005D25AF">
            <w:pPr>
              <w:spacing w:after="0" w:line="240" w:lineRule="auto"/>
              <w:ind w:firstLine="709"/>
              <w:rPr>
                <w:rFonts w:ascii="Times New Roman" w:eastAsia="Times New Roman" w:hAnsi="Times New Roman" w:cs="Times New Roman"/>
                <w:bCs/>
                <w:sz w:val="24"/>
                <w:szCs w:val="24"/>
              </w:rPr>
            </w:pPr>
          </w:p>
        </w:tc>
      </w:tr>
      <w:tr w:rsidR="00904E22" w:rsidRPr="00904E22" w:rsidTr="006F3D28">
        <w:trPr>
          <w:trHeight w:val="1373"/>
        </w:trPr>
        <w:tc>
          <w:tcPr>
            <w:tcW w:w="2311" w:type="pct"/>
          </w:tcPr>
          <w:p w:rsidR="00904E22" w:rsidRPr="00904E22" w:rsidRDefault="00904E22" w:rsidP="005D25AF">
            <w:pPr>
              <w:spacing w:after="0" w:line="240" w:lineRule="auto"/>
              <w:ind w:left="57"/>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общения:</w:t>
            </w:r>
          </w:p>
          <w:p w:rsidR="00904E22" w:rsidRPr="00904E22" w:rsidRDefault="00904E22" w:rsidP="005D25AF">
            <w:pPr>
              <w:spacing w:after="0" w:line="240" w:lineRule="auto"/>
              <w:ind w:left="57"/>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904E22" w:rsidRPr="00904E22" w:rsidRDefault="00904E22" w:rsidP="005D25AF">
            <w:pPr>
              <w:spacing w:after="0" w:line="240" w:lineRule="auto"/>
              <w:ind w:left="57"/>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tcPr>
          <w:p w:rsidR="00904E22" w:rsidRPr="00904E22" w:rsidRDefault="00904E22" w:rsidP="005D25AF">
            <w:pPr>
              <w:tabs>
                <w:tab w:val="left" w:pos="5175"/>
              </w:tabs>
              <w:spacing w:after="0" w:line="240" w:lineRule="auto"/>
              <w:ind w:firstLine="709"/>
              <w:rPr>
                <w:rFonts w:ascii="Times New Roman" w:eastAsia="Times New Roman" w:hAnsi="Times New Roman" w:cs="Times New Roman"/>
                <w:sz w:val="24"/>
                <w:szCs w:val="24"/>
              </w:rPr>
            </w:pPr>
          </w:p>
        </w:tc>
      </w:tr>
      <w:tr w:rsidR="00904E22" w:rsidRPr="00904E22" w:rsidTr="006F3D28">
        <w:trPr>
          <w:trHeight w:val="1319"/>
        </w:trPr>
        <w:tc>
          <w:tcPr>
            <w:tcW w:w="2311" w:type="pct"/>
          </w:tcPr>
          <w:p w:rsidR="00904E22" w:rsidRPr="00904E22" w:rsidRDefault="00904E22" w:rsidP="005D25AF">
            <w:pPr>
              <w:spacing w:after="0" w:line="240" w:lineRule="auto"/>
              <w:ind w:left="57"/>
              <w:rPr>
                <w:rFonts w:ascii="Times New Roman" w:eastAsia="Times New Roman" w:hAnsi="Times New Roman" w:cs="Times New Roman"/>
                <w:b/>
                <w:sz w:val="24"/>
                <w:szCs w:val="24"/>
              </w:rPr>
            </w:pPr>
            <w:r w:rsidRPr="00904E22">
              <w:rPr>
                <w:rFonts w:ascii="Times New Roman" w:eastAsia="Times New Roman" w:hAnsi="Times New Roman" w:cs="Times New Roman"/>
                <w:b/>
                <w:sz w:val="24"/>
                <w:szCs w:val="24"/>
              </w:rPr>
              <w:t>в области письма:</w:t>
            </w:r>
          </w:p>
          <w:p w:rsidR="00904E22" w:rsidRPr="005D25AF" w:rsidRDefault="00904E22" w:rsidP="005D25AF">
            <w:pPr>
              <w:widowControl w:val="0"/>
              <w:spacing w:after="0" w:line="240" w:lineRule="auto"/>
              <w:ind w:firstLine="709"/>
              <w:rPr>
                <w:rFonts w:ascii="Times New Roman" w:eastAsia="Times New Roman" w:hAnsi="Times New Roman" w:cs="Times New Roman"/>
                <w:b/>
                <w:bCs/>
                <w:iCs/>
                <w:color w:val="000000"/>
                <w:sz w:val="24"/>
                <w:szCs w:val="24"/>
                <w:lang w:eastAsia="nl-NL"/>
              </w:rPr>
            </w:pPr>
            <w:r w:rsidRPr="00904E22">
              <w:rPr>
                <w:rFonts w:ascii="Times New Roman" w:eastAsia="Times New Roman" w:hAnsi="Times New Roman" w:cs="Times New Roman"/>
                <w:sz w:val="24"/>
                <w:szCs w:val="24"/>
                <w:lang w:eastAsia="nl-NL"/>
              </w:rPr>
              <w:t>писать простые связные сообщения на знакомые или интересующие профессиональные темы</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tcPr>
          <w:p w:rsidR="00904E22" w:rsidRPr="00904E22" w:rsidRDefault="00904E22" w:rsidP="005D25AF">
            <w:pPr>
              <w:tabs>
                <w:tab w:val="left" w:pos="5175"/>
              </w:tabs>
              <w:spacing w:after="0" w:line="240" w:lineRule="auto"/>
              <w:ind w:firstLine="709"/>
              <w:rPr>
                <w:rFonts w:ascii="Times New Roman" w:eastAsia="Times New Roman" w:hAnsi="Times New Roman" w:cs="Times New Roman"/>
                <w:sz w:val="24"/>
                <w:szCs w:val="24"/>
              </w:rPr>
            </w:pPr>
          </w:p>
        </w:tc>
      </w:tr>
      <w:tr w:rsidR="00904E22" w:rsidRPr="00904E22" w:rsidTr="006F3D28">
        <w:trPr>
          <w:trHeight w:val="220"/>
        </w:trPr>
        <w:tc>
          <w:tcPr>
            <w:tcW w:w="2311" w:type="pct"/>
          </w:tcPr>
          <w:p w:rsidR="00904E22" w:rsidRPr="00904E22" w:rsidRDefault="00904E22" w:rsidP="005D25AF">
            <w:pPr>
              <w:tabs>
                <w:tab w:val="left" w:pos="5175"/>
              </w:tabs>
              <w:spacing w:after="0" w:line="240" w:lineRule="auto"/>
              <w:ind w:firstLine="709"/>
              <w:rPr>
                <w:rFonts w:ascii="Times New Roman" w:eastAsia="Times New Roman" w:hAnsi="Times New Roman" w:cs="Times New Roman"/>
                <w:b/>
                <w:sz w:val="24"/>
                <w:szCs w:val="24"/>
                <w:lang w:val="en-US"/>
              </w:rPr>
            </w:pPr>
            <w:r w:rsidRPr="00904E22">
              <w:rPr>
                <w:rFonts w:ascii="Times New Roman" w:eastAsia="Times New Roman" w:hAnsi="Times New Roman" w:cs="Times New Roman"/>
                <w:b/>
                <w:sz w:val="24"/>
                <w:szCs w:val="24"/>
                <w:lang w:val="en-US"/>
              </w:rPr>
              <w:t xml:space="preserve">Знать: </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lang w:val="en-US"/>
              </w:rPr>
            </w:pPr>
          </w:p>
        </w:tc>
        <w:tc>
          <w:tcPr>
            <w:tcW w:w="1671" w:type="pct"/>
            <w:vMerge w:val="restart"/>
          </w:tcPr>
          <w:p w:rsidR="00904E22" w:rsidRPr="00904E22" w:rsidRDefault="00904E22" w:rsidP="005D25AF">
            <w:pPr>
              <w:tabs>
                <w:tab w:val="left" w:pos="5175"/>
              </w:tabs>
              <w:spacing w:after="0" w:line="240" w:lineRule="auto"/>
              <w:rPr>
                <w:rFonts w:ascii="Times New Roman" w:eastAsia="Times New Roman" w:hAnsi="Times New Roman" w:cs="Times New Roman"/>
                <w:bCs/>
                <w:sz w:val="24"/>
                <w:szCs w:val="24"/>
              </w:rPr>
            </w:pPr>
            <w:r w:rsidRPr="00904E22">
              <w:rPr>
                <w:rFonts w:ascii="Times New Roman" w:eastAsia="Times New Roman" w:hAnsi="Times New Roman" w:cs="Times New Roman"/>
                <w:bCs/>
                <w:sz w:val="24"/>
                <w:szCs w:val="24"/>
              </w:rPr>
              <w:t>Письменный опрос в форме тестирования</w:t>
            </w:r>
          </w:p>
          <w:p w:rsidR="00904E22" w:rsidRPr="00904E22" w:rsidRDefault="00904E22" w:rsidP="005D25AF">
            <w:pPr>
              <w:tabs>
                <w:tab w:val="left" w:pos="5175"/>
              </w:tabs>
              <w:spacing w:after="0" w:line="240" w:lineRule="auto"/>
              <w:ind w:firstLine="709"/>
              <w:rPr>
                <w:rFonts w:ascii="Times New Roman" w:eastAsia="Times New Roman" w:hAnsi="Times New Roman" w:cs="Times New Roman"/>
                <w:bCs/>
                <w:sz w:val="24"/>
                <w:szCs w:val="24"/>
              </w:rPr>
            </w:pPr>
          </w:p>
          <w:p w:rsidR="00904E22" w:rsidRPr="00904E22" w:rsidRDefault="00904E22" w:rsidP="005D25AF">
            <w:pPr>
              <w:tabs>
                <w:tab w:val="left" w:pos="5175"/>
              </w:tabs>
              <w:spacing w:after="0" w:line="240" w:lineRule="auto"/>
              <w:ind w:firstLine="709"/>
              <w:rPr>
                <w:rFonts w:ascii="Times New Roman" w:eastAsia="Times New Roman" w:hAnsi="Times New Roman" w:cs="Times New Roman"/>
                <w:bCs/>
                <w:sz w:val="24"/>
                <w:szCs w:val="24"/>
              </w:rPr>
            </w:pPr>
          </w:p>
          <w:p w:rsidR="00904E22" w:rsidRPr="00904E22" w:rsidRDefault="00904E22" w:rsidP="005D25AF">
            <w:pPr>
              <w:spacing w:after="0" w:line="240" w:lineRule="auto"/>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Устный индивидуальный опрос</w:t>
            </w:r>
          </w:p>
          <w:p w:rsidR="005D25AF" w:rsidRPr="00904E22" w:rsidRDefault="005D25AF" w:rsidP="005D25AF">
            <w:pPr>
              <w:tabs>
                <w:tab w:val="left" w:pos="5175"/>
              </w:tabs>
              <w:spacing w:after="0" w:line="240" w:lineRule="auto"/>
              <w:rPr>
                <w:rFonts w:ascii="Times New Roman" w:eastAsia="Times New Roman" w:hAnsi="Times New Roman" w:cs="Times New Roman"/>
                <w:sz w:val="24"/>
                <w:szCs w:val="24"/>
              </w:rPr>
            </w:pPr>
          </w:p>
        </w:tc>
      </w:tr>
      <w:tr w:rsidR="00904E22" w:rsidRPr="00904E22" w:rsidTr="006F3D28">
        <w:trPr>
          <w:trHeight w:val="776"/>
        </w:trPr>
        <w:tc>
          <w:tcPr>
            <w:tcW w:w="2311" w:type="pct"/>
          </w:tcPr>
          <w:p w:rsidR="00904E22" w:rsidRPr="00904E22" w:rsidRDefault="00904E22" w:rsidP="005D25AF">
            <w:pPr>
              <w:spacing w:after="0" w:line="240" w:lineRule="auto"/>
              <w:jc w:val="both"/>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Правила построения простых и сложных предложений на профессиональные темы</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vAlign w:val="center"/>
          </w:tcPr>
          <w:p w:rsidR="00904E22" w:rsidRPr="00904E22" w:rsidRDefault="00904E22" w:rsidP="005D25AF">
            <w:pPr>
              <w:tabs>
                <w:tab w:val="left" w:pos="5175"/>
              </w:tabs>
              <w:spacing w:after="0" w:line="240" w:lineRule="auto"/>
              <w:ind w:firstLine="709"/>
              <w:jc w:val="center"/>
              <w:rPr>
                <w:rFonts w:ascii="Times New Roman" w:eastAsia="Times New Roman" w:hAnsi="Times New Roman" w:cs="Times New Roman"/>
                <w:sz w:val="24"/>
                <w:szCs w:val="24"/>
              </w:rPr>
            </w:pPr>
          </w:p>
        </w:tc>
      </w:tr>
      <w:tr w:rsidR="00904E22" w:rsidRPr="00904E22" w:rsidTr="006F3D28">
        <w:trPr>
          <w:trHeight w:val="430"/>
        </w:trPr>
        <w:tc>
          <w:tcPr>
            <w:tcW w:w="2311" w:type="pct"/>
          </w:tcPr>
          <w:p w:rsidR="00904E22" w:rsidRPr="005D25AF" w:rsidRDefault="00904E22" w:rsidP="005D25AF">
            <w:pPr>
              <w:spacing w:after="0" w:line="240" w:lineRule="auto"/>
              <w:jc w:val="both"/>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Основные общеупотребительные глаголы (бытовая и профессиональная лексика)</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tcPr>
          <w:p w:rsidR="00904E22" w:rsidRPr="00904E22" w:rsidRDefault="00904E22" w:rsidP="005D25AF">
            <w:pPr>
              <w:spacing w:after="0" w:line="240" w:lineRule="auto"/>
              <w:ind w:firstLine="709"/>
              <w:rPr>
                <w:rFonts w:ascii="Times New Roman" w:eastAsia="Times New Roman" w:hAnsi="Times New Roman" w:cs="Times New Roman"/>
                <w:sz w:val="24"/>
                <w:szCs w:val="24"/>
              </w:rPr>
            </w:pPr>
          </w:p>
        </w:tc>
      </w:tr>
      <w:tr w:rsidR="00904E22" w:rsidRPr="00904E22" w:rsidTr="006F3D28">
        <w:trPr>
          <w:trHeight w:val="820"/>
        </w:trPr>
        <w:tc>
          <w:tcPr>
            <w:tcW w:w="2311" w:type="pct"/>
          </w:tcPr>
          <w:p w:rsidR="00904E22" w:rsidRPr="00904E22" w:rsidRDefault="00904E22" w:rsidP="005D25AF">
            <w:pPr>
              <w:spacing w:after="0" w:line="240" w:lineRule="auto"/>
              <w:jc w:val="both"/>
              <w:rPr>
                <w:rFonts w:ascii="Times New Roman" w:eastAsia="Times New Roman" w:hAnsi="Times New Roman" w:cs="Times New Roman"/>
                <w:sz w:val="24"/>
                <w:szCs w:val="24"/>
              </w:rPr>
            </w:pPr>
            <w:r w:rsidRPr="00904E22">
              <w:rPr>
                <w:rFonts w:ascii="Times New Roman" w:eastAsia="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tcPr>
          <w:p w:rsidR="00904E22" w:rsidRPr="00904E22" w:rsidRDefault="00904E22" w:rsidP="005D25AF">
            <w:pPr>
              <w:tabs>
                <w:tab w:val="left" w:pos="5175"/>
              </w:tabs>
              <w:spacing w:after="0" w:line="240" w:lineRule="auto"/>
              <w:ind w:firstLine="709"/>
              <w:rPr>
                <w:rFonts w:ascii="Times New Roman" w:eastAsia="Times New Roman" w:hAnsi="Times New Roman" w:cs="Times New Roman"/>
                <w:sz w:val="24"/>
                <w:szCs w:val="24"/>
              </w:rPr>
            </w:pPr>
          </w:p>
        </w:tc>
      </w:tr>
      <w:tr w:rsidR="00904E22" w:rsidRPr="00904E22" w:rsidTr="006F3D28">
        <w:trPr>
          <w:trHeight w:val="263"/>
        </w:trPr>
        <w:tc>
          <w:tcPr>
            <w:tcW w:w="2311" w:type="pct"/>
          </w:tcPr>
          <w:p w:rsidR="00904E22" w:rsidRPr="005D25AF" w:rsidRDefault="00904E22" w:rsidP="005D25AF">
            <w:pPr>
              <w:spacing w:after="0" w:line="240" w:lineRule="auto"/>
              <w:jc w:val="both"/>
              <w:rPr>
                <w:rFonts w:ascii="Times New Roman" w:eastAsia="Times New Roman" w:hAnsi="Times New Roman" w:cs="Times New Roman"/>
                <w:sz w:val="24"/>
                <w:szCs w:val="24"/>
                <w:lang w:val="en-US"/>
              </w:rPr>
            </w:pPr>
            <w:r w:rsidRPr="00904E22">
              <w:rPr>
                <w:rFonts w:ascii="Times New Roman" w:eastAsia="Times New Roman" w:hAnsi="Times New Roman" w:cs="Times New Roman"/>
                <w:sz w:val="24"/>
                <w:szCs w:val="24"/>
                <w:lang w:val="en-US"/>
              </w:rPr>
              <w:t>Особенности произношения</w:t>
            </w:r>
          </w:p>
        </w:tc>
        <w:tc>
          <w:tcPr>
            <w:tcW w:w="1018" w:type="pct"/>
            <w:vMerge/>
          </w:tcPr>
          <w:p w:rsidR="00904E22" w:rsidRPr="00904E22" w:rsidRDefault="00904E22" w:rsidP="005D25AF">
            <w:pPr>
              <w:spacing w:after="0" w:line="240" w:lineRule="auto"/>
              <w:jc w:val="center"/>
              <w:rPr>
                <w:rFonts w:ascii="Times New Roman" w:eastAsia="Times New Roman" w:hAnsi="Times New Roman" w:cs="Times New Roman"/>
                <w:sz w:val="24"/>
                <w:szCs w:val="24"/>
                <w:lang w:val="en-US"/>
              </w:rPr>
            </w:pPr>
          </w:p>
        </w:tc>
        <w:tc>
          <w:tcPr>
            <w:tcW w:w="1671" w:type="pct"/>
            <w:vMerge/>
          </w:tcPr>
          <w:p w:rsidR="00904E22" w:rsidRPr="00904E22" w:rsidRDefault="00904E22" w:rsidP="005D25AF">
            <w:pPr>
              <w:tabs>
                <w:tab w:val="left" w:pos="5175"/>
              </w:tabs>
              <w:spacing w:after="0" w:line="240" w:lineRule="auto"/>
              <w:ind w:firstLine="709"/>
              <w:rPr>
                <w:rFonts w:ascii="Times New Roman" w:eastAsia="Times New Roman" w:hAnsi="Times New Roman" w:cs="Times New Roman"/>
                <w:sz w:val="24"/>
                <w:szCs w:val="24"/>
                <w:lang w:val="en-US"/>
              </w:rPr>
            </w:pPr>
          </w:p>
        </w:tc>
      </w:tr>
      <w:tr w:rsidR="00904E22" w:rsidRPr="00904E22" w:rsidTr="006F3D28">
        <w:trPr>
          <w:trHeight w:val="840"/>
        </w:trPr>
        <w:tc>
          <w:tcPr>
            <w:tcW w:w="2311" w:type="pct"/>
          </w:tcPr>
          <w:p w:rsidR="00904E22" w:rsidRPr="005D25AF" w:rsidRDefault="00904E22" w:rsidP="005D25AF">
            <w:pPr>
              <w:widowControl w:val="0"/>
              <w:spacing w:after="0" w:line="240" w:lineRule="auto"/>
              <w:rPr>
                <w:rFonts w:ascii="Times New Roman" w:eastAsia="Times New Roman" w:hAnsi="Times New Roman" w:cs="Times New Roman"/>
                <w:b/>
                <w:bCs/>
                <w:iCs/>
                <w:color w:val="000000"/>
                <w:sz w:val="24"/>
                <w:szCs w:val="24"/>
                <w:lang w:eastAsia="nl-NL"/>
              </w:rPr>
            </w:pPr>
            <w:r w:rsidRPr="005D25AF">
              <w:rPr>
                <w:rFonts w:ascii="Times New Roman" w:eastAsia="Times New Roman" w:hAnsi="Times New Roman" w:cs="Times New Roman"/>
                <w:sz w:val="24"/>
                <w:szCs w:val="24"/>
                <w:lang w:eastAsia="nl-NL"/>
              </w:rPr>
              <w:t>Правила чтения текстов профессиональной направленности</w:t>
            </w:r>
          </w:p>
        </w:tc>
        <w:tc>
          <w:tcPr>
            <w:tcW w:w="1018" w:type="pct"/>
            <w:vMerge/>
          </w:tcPr>
          <w:p w:rsidR="00904E22" w:rsidRPr="005D25AF" w:rsidRDefault="00904E22" w:rsidP="005D25AF">
            <w:pPr>
              <w:spacing w:after="0" w:line="240" w:lineRule="auto"/>
              <w:jc w:val="center"/>
              <w:rPr>
                <w:rFonts w:ascii="Times New Roman" w:eastAsia="Times New Roman" w:hAnsi="Times New Roman" w:cs="Times New Roman"/>
                <w:sz w:val="24"/>
                <w:szCs w:val="24"/>
              </w:rPr>
            </w:pPr>
          </w:p>
        </w:tc>
        <w:tc>
          <w:tcPr>
            <w:tcW w:w="1671" w:type="pct"/>
            <w:vMerge/>
          </w:tcPr>
          <w:p w:rsidR="00904E22" w:rsidRPr="005D25AF" w:rsidRDefault="00904E22" w:rsidP="005D25AF">
            <w:pPr>
              <w:tabs>
                <w:tab w:val="left" w:pos="5175"/>
              </w:tabs>
              <w:spacing w:after="0" w:line="240" w:lineRule="auto"/>
              <w:ind w:firstLine="709"/>
              <w:rPr>
                <w:rFonts w:ascii="Times New Roman" w:eastAsia="Times New Roman" w:hAnsi="Times New Roman" w:cs="Times New Roman"/>
                <w:sz w:val="24"/>
                <w:szCs w:val="24"/>
              </w:rPr>
            </w:pPr>
          </w:p>
        </w:tc>
      </w:tr>
    </w:tbl>
    <w:p w:rsidR="00904E22" w:rsidRPr="005D25AF" w:rsidRDefault="00904E22" w:rsidP="00D544A0">
      <w:pPr>
        <w:spacing w:after="0" w:line="240" w:lineRule="auto"/>
        <w:ind w:firstLine="709"/>
        <w:rPr>
          <w:rFonts w:ascii="Times New Roman" w:eastAsia="Times New Roman" w:hAnsi="Times New Roman" w:cs="Times New Roman"/>
          <w:sz w:val="24"/>
          <w:szCs w:val="24"/>
        </w:rPr>
      </w:pPr>
    </w:p>
    <w:sectPr w:rsidR="00904E22" w:rsidRPr="005D25AF" w:rsidSect="003124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49" w:rsidRDefault="007D3049" w:rsidP="00904E22">
      <w:pPr>
        <w:spacing w:after="0" w:line="240" w:lineRule="auto"/>
      </w:pPr>
      <w:r>
        <w:separator/>
      </w:r>
    </w:p>
  </w:endnote>
  <w:endnote w:type="continuationSeparator" w:id="1">
    <w:p w:rsidR="007D3049" w:rsidRDefault="007D3049" w:rsidP="00904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28" w:rsidRDefault="00946461">
    <w:pPr>
      <w:pStyle w:val="a6"/>
      <w:jc w:val="right"/>
    </w:pPr>
    <w:fldSimple w:instr=" PAGE   \* MERGEFORMAT ">
      <w:r w:rsidR="00061FD7">
        <w:rPr>
          <w:noProof/>
        </w:rPr>
        <w:t>2</w:t>
      </w:r>
    </w:fldSimple>
  </w:p>
  <w:p w:rsidR="006F3D28" w:rsidRDefault="006F3D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49" w:rsidRDefault="007D3049" w:rsidP="00904E22">
      <w:pPr>
        <w:spacing w:after="0" w:line="240" w:lineRule="auto"/>
      </w:pPr>
      <w:r>
        <w:separator/>
      </w:r>
    </w:p>
  </w:footnote>
  <w:footnote w:type="continuationSeparator" w:id="1">
    <w:p w:rsidR="007D3049" w:rsidRDefault="007D3049" w:rsidP="00904E22">
      <w:pPr>
        <w:spacing w:after="0" w:line="240" w:lineRule="auto"/>
      </w:pPr>
      <w:r>
        <w:continuationSeparator/>
      </w:r>
    </w:p>
  </w:footnote>
  <w:footnote w:id="2">
    <w:p w:rsidR="006F3D28" w:rsidRPr="00024336" w:rsidRDefault="006F3D28" w:rsidP="00904E22">
      <w:pPr>
        <w:pStyle w:val="a3"/>
        <w:rPr>
          <w:lang w:val="ru-RU"/>
        </w:rPr>
      </w:pPr>
      <w:r>
        <w:rPr>
          <w:rStyle w:val="a5"/>
        </w:rPr>
        <w:footnoteRef/>
      </w:r>
      <w:r w:rsidRPr="00024336">
        <w:rPr>
          <w:lang w:val="ru-RU"/>
        </w:rPr>
        <w:t xml:space="preserve"> В зависимости от выбранного образовательной организацией сочетания квалификаций квалифицированного рабочего, служащего</w:t>
      </w:r>
    </w:p>
    <w:p w:rsidR="006F3D28" w:rsidRPr="00904E22" w:rsidRDefault="006F3D28" w:rsidP="00904E22">
      <w:pPr>
        <w:pStyle w:val="a3"/>
        <w:rPr>
          <w:lang w:val="ru-RU"/>
        </w:rPr>
      </w:pPr>
    </w:p>
  </w:footnote>
  <w:footnote w:id="3">
    <w:p w:rsidR="006F3D28" w:rsidRPr="00904E22" w:rsidRDefault="006F3D28" w:rsidP="00904E22">
      <w:pPr>
        <w:pStyle w:val="a3"/>
        <w:rPr>
          <w:lang w:val="ru-RU"/>
        </w:rPr>
      </w:pPr>
      <w:r>
        <w:rPr>
          <w:rStyle w:val="a5"/>
          <w:lang w:val="ru-RU"/>
        </w:rPr>
        <w:t>2</w:t>
      </w:r>
      <w:r>
        <w:rPr>
          <w:lang w:val="ru-RU"/>
        </w:rPr>
        <w:t xml:space="preserve">В зависимости от выбранного образовательной организацией </w:t>
      </w:r>
      <w:r w:rsidRPr="00641653">
        <w:rPr>
          <w:lang w:val="ru-RU"/>
        </w:rPr>
        <w:t>сочетания квалификаций квалифицированного рабочего, служащего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C1C"/>
    <w:multiLevelType w:val="hybridMultilevel"/>
    <w:tmpl w:val="30F8ED5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70F82363"/>
    <w:multiLevelType w:val="hybridMultilevel"/>
    <w:tmpl w:val="CFA0C328"/>
    <w:lvl w:ilvl="0" w:tplc="658037DE">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76B82FB5"/>
    <w:multiLevelType w:val="multilevel"/>
    <w:tmpl w:val="21E00252"/>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sz w:val="28"/>
      </w:rPr>
    </w:lvl>
    <w:lvl w:ilvl="2">
      <w:start w:val="2"/>
      <w:numFmt w:val="decimal"/>
      <w:isLgl/>
      <w:lvlText w:val="%1.%2.%3."/>
      <w:lvlJc w:val="left"/>
      <w:pPr>
        <w:ind w:left="1572" w:hanging="720"/>
      </w:pPr>
      <w:rPr>
        <w:rFonts w:cs="Times New Roman" w:hint="default"/>
        <w:sz w:val="24"/>
      </w:rPr>
    </w:lvl>
    <w:lvl w:ilvl="3">
      <w:start w:val="1"/>
      <w:numFmt w:val="decimal"/>
      <w:isLgl/>
      <w:lvlText w:val="%1.%2.%3.%4."/>
      <w:lvlJc w:val="left"/>
      <w:pPr>
        <w:ind w:left="2149" w:hanging="1080"/>
      </w:pPr>
      <w:rPr>
        <w:rFonts w:cs="Times New Roman" w:hint="default"/>
        <w:sz w:val="28"/>
      </w:rPr>
    </w:lvl>
    <w:lvl w:ilvl="4">
      <w:start w:val="1"/>
      <w:numFmt w:val="decimal"/>
      <w:isLgl/>
      <w:lvlText w:val="%1.%2.%3.%4.%5."/>
      <w:lvlJc w:val="left"/>
      <w:pPr>
        <w:ind w:left="2509" w:hanging="1440"/>
      </w:pPr>
      <w:rPr>
        <w:rFonts w:cs="Times New Roman" w:hint="default"/>
        <w:sz w:val="28"/>
      </w:rPr>
    </w:lvl>
    <w:lvl w:ilvl="5">
      <w:start w:val="1"/>
      <w:numFmt w:val="decimal"/>
      <w:isLgl/>
      <w:lvlText w:val="%1.%2.%3.%4.%5.%6."/>
      <w:lvlJc w:val="left"/>
      <w:pPr>
        <w:ind w:left="2509" w:hanging="1440"/>
      </w:pPr>
      <w:rPr>
        <w:rFonts w:cs="Times New Roman" w:hint="default"/>
        <w:sz w:val="28"/>
      </w:rPr>
    </w:lvl>
    <w:lvl w:ilvl="6">
      <w:start w:val="1"/>
      <w:numFmt w:val="decimal"/>
      <w:isLgl/>
      <w:lvlText w:val="%1.%2.%3.%4.%5.%6.%7."/>
      <w:lvlJc w:val="left"/>
      <w:pPr>
        <w:ind w:left="2869" w:hanging="1800"/>
      </w:pPr>
      <w:rPr>
        <w:rFonts w:cs="Times New Roman" w:hint="default"/>
        <w:sz w:val="28"/>
      </w:rPr>
    </w:lvl>
    <w:lvl w:ilvl="7">
      <w:start w:val="1"/>
      <w:numFmt w:val="decimal"/>
      <w:isLgl/>
      <w:lvlText w:val="%1.%2.%3.%4.%5.%6.%7.%8."/>
      <w:lvlJc w:val="left"/>
      <w:pPr>
        <w:ind w:left="3229" w:hanging="2160"/>
      </w:pPr>
      <w:rPr>
        <w:rFonts w:cs="Times New Roman" w:hint="default"/>
        <w:sz w:val="28"/>
      </w:rPr>
    </w:lvl>
    <w:lvl w:ilvl="8">
      <w:start w:val="1"/>
      <w:numFmt w:val="decimal"/>
      <w:isLgl/>
      <w:lvlText w:val="%1.%2.%3.%4.%5.%6.%7.%8.%9."/>
      <w:lvlJc w:val="left"/>
      <w:pPr>
        <w:ind w:left="3229" w:hanging="2160"/>
      </w:pPr>
      <w:rPr>
        <w:rFonts w:cs="Times New Roman" w:hint="default"/>
        <w:sz w:val="28"/>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4E22"/>
    <w:rsid w:val="00061FD7"/>
    <w:rsid w:val="000627CF"/>
    <w:rsid w:val="0007392A"/>
    <w:rsid w:val="000D6D27"/>
    <w:rsid w:val="00191410"/>
    <w:rsid w:val="00312414"/>
    <w:rsid w:val="00356C33"/>
    <w:rsid w:val="00397008"/>
    <w:rsid w:val="005D25AF"/>
    <w:rsid w:val="00621E6D"/>
    <w:rsid w:val="006A3C6F"/>
    <w:rsid w:val="006B732F"/>
    <w:rsid w:val="006C10AB"/>
    <w:rsid w:val="006D0B86"/>
    <w:rsid w:val="006F3D28"/>
    <w:rsid w:val="0072026F"/>
    <w:rsid w:val="00741E8A"/>
    <w:rsid w:val="007D3049"/>
    <w:rsid w:val="007F044A"/>
    <w:rsid w:val="008768F0"/>
    <w:rsid w:val="008B393E"/>
    <w:rsid w:val="008D083E"/>
    <w:rsid w:val="008F0B37"/>
    <w:rsid w:val="00904E22"/>
    <w:rsid w:val="00920435"/>
    <w:rsid w:val="00946461"/>
    <w:rsid w:val="009677FA"/>
    <w:rsid w:val="00976EC2"/>
    <w:rsid w:val="00A95FC5"/>
    <w:rsid w:val="00B421A0"/>
    <w:rsid w:val="00B53782"/>
    <w:rsid w:val="00B71FF9"/>
    <w:rsid w:val="00B7244A"/>
    <w:rsid w:val="00BB4CE8"/>
    <w:rsid w:val="00BD624E"/>
    <w:rsid w:val="00D544A0"/>
    <w:rsid w:val="00E55CBA"/>
    <w:rsid w:val="00F80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4E22"/>
    <w:pPr>
      <w:spacing w:after="0" w:line="240" w:lineRule="auto"/>
    </w:pPr>
    <w:rPr>
      <w:rFonts w:ascii="Calibri" w:eastAsia="Times New Roman" w:hAnsi="Calibri" w:cs="Times New Roman"/>
      <w:sz w:val="20"/>
      <w:szCs w:val="20"/>
      <w:lang w:val="en-US" w:eastAsia="ru-RU"/>
    </w:rPr>
  </w:style>
  <w:style w:type="character" w:customStyle="1" w:styleId="a4">
    <w:name w:val="Текст сноски Знак"/>
    <w:basedOn w:val="a0"/>
    <w:link w:val="a3"/>
    <w:uiPriority w:val="99"/>
    <w:rsid w:val="00904E22"/>
    <w:rPr>
      <w:rFonts w:ascii="Calibri" w:eastAsia="Times New Roman" w:hAnsi="Calibri" w:cs="Times New Roman"/>
      <w:sz w:val="20"/>
      <w:szCs w:val="20"/>
      <w:lang w:val="en-US" w:eastAsia="ru-RU"/>
    </w:rPr>
  </w:style>
  <w:style w:type="character" w:styleId="a5">
    <w:name w:val="footnote reference"/>
    <w:basedOn w:val="a0"/>
    <w:uiPriority w:val="99"/>
    <w:rsid w:val="00904E22"/>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uiPriority w:val="99"/>
    <w:unhideWhenUsed/>
    <w:rsid w:val="00904E22"/>
    <w:pPr>
      <w:tabs>
        <w:tab w:val="center" w:pos="4677"/>
        <w:tab w:val="right" w:pos="9355"/>
      </w:tabs>
      <w:spacing w:after="0" w:line="240" w:lineRule="auto"/>
    </w:pPr>
    <w:rPr>
      <w:rFonts w:ascii="Calibri" w:eastAsia="Times New Roman" w:hAnsi="Calibri" w:cs="Times New Roman"/>
      <w:sz w:val="24"/>
      <w:szCs w:val="24"/>
      <w:lang w:val="en-US"/>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904E22"/>
    <w:rPr>
      <w:rFonts w:ascii="Calibri" w:eastAsia="Times New Roman" w:hAnsi="Calibri" w:cs="Times New Roman"/>
      <w:sz w:val="24"/>
      <w:szCs w:val="24"/>
      <w:lang w:val="en-US"/>
    </w:rPr>
  </w:style>
  <w:style w:type="paragraph" w:styleId="a8">
    <w:name w:val="Balloon Text"/>
    <w:basedOn w:val="a"/>
    <w:link w:val="a9"/>
    <w:uiPriority w:val="99"/>
    <w:semiHidden/>
    <w:unhideWhenUsed/>
    <w:rsid w:val="00061F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Дзугкоева</dc:creator>
  <cp:keywords/>
  <dc:description/>
  <cp:lastModifiedBy>User</cp:lastModifiedBy>
  <cp:revision>13</cp:revision>
  <cp:lastPrinted>2021-07-12T07:30:00Z</cp:lastPrinted>
  <dcterms:created xsi:type="dcterms:W3CDTF">2018-01-23T16:37:00Z</dcterms:created>
  <dcterms:modified xsi:type="dcterms:W3CDTF">2021-11-09T06:37:00Z</dcterms:modified>
</cp:coreProperties>
</file>